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roofErr w:type="gramStart"/>
      <w:r w:rsidRPr="00643284">
        <w:rPr>
          <w:b/>
          <w:sz w:val="36"/>
          <w:szCs w:val="36"/>
        </w:rPr>
        <w:t>交银施罗</w:t>
      </w:r>
      <w:proofErr w:type="gramEnd"/>
      <w:r w:rsidRPr="00643284">
        <w:rPr>
          <w:b/>
          <w:sz w:val="36"/>
          <w:szCs w:val="36"/>
        </w:rPr>
        <w:t>德环球精选价值证券投资基金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2019</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2019</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二〇二〇年三月三十日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default" r:id="rId8"/>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35961964"/>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35961965"/>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D4322F" w:rsidRDefault="00012D2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4322F" w:rsidRDefault="00012D2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322F" w:rsidRDefault="00012D2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4322F" w:rsidRDefault="00012D2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2019</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824518">
      <w:pPr>
        <w:pStyle w:val="20"/>
        <w:spacing w:before="29" w:after="0" w:line="288" w:lineRule="auto"/>
        <w:rPr>
          <w:b w:val="0"/>
          <w:color w:val="000000"/>
          <w:szCs w:val="21"/>
        </w:rPr>
      </w:pPr>
      <w:r w:rsidRPr="00D0372D">
        <w:rPr>
          <w:rFonts w:ascii="宋体" w:hAnsi="宋体"/>
          <w:szCs w:val="21"/>
        </w:rPr>
        <w:br w:type="page"/>
      </w:r>
      <w:bookmarkStart w:id="23" w:name="_Toc245193808"/>
      <w:bookmarkStart w:id="24" w:name="_Toc35961966"/>
      <w:r w:rsidR="0036560F" w:rsidRPr="00824518">
        <w:rPr>
          <w:rFonts w:ascii="Times New Roman" w:hAnsi="Times New Roman"/>
          <w:kern w:val="0"/>
          <w:szCs w:val="24"/>
        </w:rPr>
        <w:lastRenderedPageBreak/>
        <w:t>1.2</w:t>
      </w:r>
      <w:r w:rsidR="0036560F" w:rsidRPr="00824518">
        <w:rPr>
          <w:rFonts w:ascii="Times New Roman" w:hAnsi="Times New Roman" w:hint="eastAsia"/>
          <w:kern w:val="0"/>
          <w:szCs w:val="24"/>
        </w:rPr>
        <w:t>目录</w:t>
      </w:r>
      <w:bookmarkEnd w:id="23"/>
      <w:bookmarkEnd w:id="24"/>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824518" w:rsidRDefault="00FC1B8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35961964" w:history="1">
        <w:r w:rsidR="00824518" w:rsidRPr="00430855">
          <w:rPr>
            <w:rStyle w:val="a9"/>
            <w:bCs/>
            <w:noProof/>
          </w:rPr>
          <w:t xml:space="preserve">§1  </w:t>
        </w:r>
        <w:r w:rsidR="00824518" w:rsidRPr="00430855">
          <w:rPr>
            <w:rStyle w:val="a9"/>
            <w:rFonts w:hint="eastAsia"/>
            <w:bCs/>
            <w:noProof/>
          </w:rPr>
          <w:t>重要提示及目录</w:t>
        </w:r>
        <w:r w:rsidR="00824518">
          <w:rPr>
            <w:noProof/>
            <w:webHidden/>
          </w:rPr>
          <w:tab/>
        </w:r>
        <w:r w:rsidR="00824518">
          <w:rPr>
            <w:noProof/>
            <w:webHidden/>
          </w:rPr>
          <w:fldChar w:fldCharType="begin"/>
        </w:r>
        <w:r w:rsidR="00824518">
          <w:rPr>
            <w:noProof/>
            <w:webHidden/>
          </w:rPr>
          <w:instrText xml:space="preserve"> PAGEREF _Toc35961964 \h </w:instrText>
        </w:r>
        <w:r w:rsidR="00824518">
          <w:rPr>
            <w:noProof/>
            <w:webHidden/>
          </w:rPr>
        </w:r>
        <w:r w:rsidR="00824518">
          <w:rPr>
            <w:noProof/>
            <w:webHidden/>
          </w:rPr>
          <w:fldChar w:fldCharType="separate"/>
        </w:r>
        <w:r w:rsidR="00824518">
          <w:rPr>
            <w:noProof/>
            <w:webHidden/>
          </w:rPr>
          <w:t>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65" w:history="1">
        <w:r w:rsidR="00824518" w:rsidRPr="00430855">
          <w:rPr>
            <w:rStyle w:val="a9"/>
            <w:noProof/>
          </w:rPr>
          <w:t xml:space="preserve">1.1 </w:t>
        </w:r>
        <w:r w:rsidR="00824518" w:rsidRPr="00430855">
          <w:rPr>
            <w:rStyle w:val="a9"/>
            <w:rFonts w:hint="eastAsia"/>
            <w:noProof/>
          </w:rPr>
          <w:t>重要提示</w:t>
        </w:r>
        <w:r w:rsidR="00824518">
          <w:rPr>
            <w:noProof/>
            <w:webHidden/>
          </w:rPr>
          <w:tab/>
        </w:r>
        <w:r w:rsidR="00824518">
          <w:rPr>
            <w:noProof/>
            <w:webHidden/>
          </w:rPr>
          <w:fldChar w:fldCharType="begin"/>
        </w:r>
        <w:r w:rsidR="00824518">
          <w:rPr>
            <w:noProof/>
            <w:webHidden/>
          </w:rPr>
          <w:instrText xml:space="preserve"> PAGEREF _Toc35961965 \h </w:instrText>
        </w:r>
        <w:r w:rsidR="00824518">
          <w:rPr>
            <w:noProof/>
            <w:webHidden/>
          </w:rPr>
        </w:r>
        <w:r w:rsidR="00824518">
          <w:rPr>
            <w:noProof/>
            <w:webHidden/>
          </w:rPr>
          <w:fldChar w:fldCharType="separate"/>
        </w:r>
        <w:r w:rsidR="00824518">
          <w:rPr>
            <w:noProof/>
            <w:webHidden/>
          </w:rPr>
          <w:t>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66" w:history="1">
        <w:r w:rsidR="00824518" w:rsidRPr="00430855">
          <w:rPr>
            <w:rStyle w:val="a9"/>
            <w:noProof/>
          </w:rPr>
          <w:t>1.2</w:t>
        </w:r>
        <w:r w:rsidR="00824518" w:rsidRPr="00430855">
          <w:rPr>
            <w:rStyle w:val="a9"/>
            <w:rFonts w:hint="eastAsia"/>
            <w:noProof/>
          </w:rPr>
          <w:t>目录</w:t>
        </w:r>
        <w:r w:rsidR="00824518" w:rsidRPr="00824518">
          <w:rPr>
            <w:noProof/>
            <w:webHidden/>
          </w:rPr>
          <w:tab/>
        </w:r>
        <w:r w:rsidR="00824518">
          <w:rPr>
            <w:noProof/>
            <w:webHidden/>
          </w:rPr>
          <w:t>………………………………………………………………………………………………..</w:t>
        </w:r>
        <w:r w:rsidR="00824518">
          <w:rPr>
            <w:noProof/>
            <w:webHidden/>
          </w:rPr>
          <w:fldChar w:fldCharType="begin"/>
        </w:r>
        <w:r w:rsidR="00824518">
          <w:rPr>
            <w:noProof/>
            <w:webHidden/>
          </w:rPr>
          <w:instrText xml:space="preserve"> PAGEREF _Toc35961966 \h </w:instrText>
        </w:r>
        <w:r w:rsidR="00824518">
          <w:rPr>
            <w:noProof/>
            <w:webHidden/>
          </w:rPr>
        </w:r>
        <w:r w:rsidR="00824518">
          <w:rPr>
            <w:noProof/>
            <w:webHidden/>
          </w:rPr>
          <w:fldChar w:fldCharType="separate"/>
        </w:r>
        <w:r w:rsidR="00824518">
          <w:rPr>
            <w:noProof/>
            <w:webHidden/>
          </w:rPr>
          <w:t>3</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1967" w:history="1">
        <w:r w:rsidR="00824518" w:rsidRPr="00430855">
          <w:rPr>
            <w:rStyle w:val="a9"/>
            <w:bCs/>
            <w:noProof/>
          </w:rPr>
          <w:t xml:space="preserve">§2  </w:t>
        </w:r>
        <w:r w:rsidR="00824518" w:rsidRPr="00430855">
          <w:rPr>
            <w:rStyle w:val="a9"/>
            <w:rFonts w:hint="eastAsia"/>
            <w:bCs/>
            <w:noProof/>
          </w:rPr>
          <w:t>基金简介</w:t>
        </w:r>
        <w:r w:rsidR="00824518">
          <w:rPr>
            <w:noProof/>
            <w:webHidden/>
          </w:rPr>
          <w:tab/>
        </w:r>
        <w:r w:rsidR="00824518">
          <w:rPr>
            <w:noProof/>
            <w:webHidden/>
          </w:rPr>
          <w:fldChar w:fldCharType="begin"/>
        </w:r>
        <w:r w:rsidR="00824518">
          <w:rPr>
            <w:noProof/>
            <w:webHidden/>
          </w:rPr>
          <w:instrText xml:space="preserve"> PAGEREF _Toc35961967 \h </w:instrText>
        </w:r>
        <w:r w:rsidR="00824518">
          <w:rPr>
            <w:noProof/>
            <w:webHidden/>
          </w:rPr>
        </w:r>
        <w:r w:rsidR="00824518">
          <w:rPr>
            <w:noProof/>
            <w:webHidden/>
          </w:rPr>
          <w:fldChar w:fldCharType="separate"/>
        </w:r>
        <w:r w:rsidR="00824518">
          <w:rPr>
            <w:noProof/>
            <w:webHidden/>
          </w:rPr>
          <w:t>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68" w:history="1">
        <w:r w:rsidR="00824518" w:rsidRPr="00430855">
          <w:rPr>
            <w:rStyle w:val="a9"/>
            <w:noProof/>
          </w:rPr>
          <w:t xml:space="preserve">2.1 </w:t>
        </w:r>
        <w:r w:rsidR="00824518" w:rsidRPr="00430855">
          <w:rPr>
            <w:rStyle w:val="a9"/>
            <w:rFonts w:hint="eastAsia"/>
            <w:noProof/>
          </w:rPr>
          <w:t>基金基本情况</w:t>
        </w:r>
        <w:r w:rsidR="00824518">
          <w:rPr>
            <w:noProof/>
            <w:webHidden/>
          </w:rPr>
          <w:tab/>
        </w:r>
        <w:r w:rsidR="00824518">
          <w:rPr>
            <w:noProof/>
            <w:webHidden/>
          </w:rPr>
          <w:fldChar w:fldCharType="begin"/>
        </w:r>
        <w:r w:rsidR="00824518">
          <w:rPr>
            <w:noProof/>
            <w:webHidden/>
          </w:rPr>
          <w:instrText xml:space="preserve"> PAGEREF _Toc35961968 \h </w:instrText>
        </w:r>
        <w:r w:rsidR="00824518">
          <w:rPr>
            <w:noProof/>
            <w:webHidden/>
          </w:rPr>
        </w:r>
        <w:r w:rsidR="00824518">
          <w:rPr>
            <w:noProof/>
            <w:webHidden/>
          </w:rPr>
          <w:fldChar w:fldCharType="separate"/>
        </w:r>
        <w:r w:rsidR="00824518">
          <w:rPr>
            <w:noProof/>
            <w:webHidden/>
          </w:rPr>
          <w:t>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69" w:history="1">
        <w:r w:rsidR="00824518" w:rsidRPr="00430855">
          <w:rPr>
            <w:rStyle w:val="a9"/>
            <w:noProof/>
          </w:rPr>
          <w:t xml:space="preserve">2.2 </w:t>
        </w:r>
        <w:r w:rsidR="00824518" w:rsidRPr="00430855">
          <w:rPr>
            <w:rStyle w:val="a9"/>
            <w:rFonts w:hint="eastAsia"/>
            <w:noProof/>
          </w:rPr>
          <w:t>基金产品说明</w:t>
        </w:r>
        <w:r w:rsidR="00824518">
          <w:rPr>
            <w:noProof/>
            <w:webHidden/>
          </w:rPr>
          <w:tab/>
        </w:r>
        <w:r w:rsidR="00824518">
          <w:rPr>
            <w:noProof/>
            <w:webHidden/>
          </w:rPr>
          <w:fldChar w:fldCharType="begin"/>
        </w:r>
        <w:r w:rsidR="00824518">
          <w:rPr>
            <w:noProof/>
            <w:webHidden/>
          </w:rPr>
          <w:instrText xml:space="preserve"> PAGEREF _Toc35961969 \h </w:instrText>
        </w:r>
        <w:r w:rsidR="00824518">
          <w:rPr>
            <w:noProof/>
            <w:webHidden/>
          </w:rPr>
        </w:r>
        <w:r w:rsidR="00824518">
          <w:rPr>
            <w:noProof/>
            <w:webHidden/>
          </w:rPr>
          <w:fldChar w:fldCharType="separate"/>
        </w:r>
        <w:r w:rsidR="00824518">
          <w:rPr>
            <w:noProof/>
            <w:webHidden/>
          </w:rPr>
          <w:t>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0" w:history="1">
        <w:r w:rsidR="00824518" w:rsidRPr="00430855">
          <w:rPr>
            <w:rStyle w:val="a9"/>
            <w:noProof/>
          </w:rPr>
          <w:t xml:space="preserve">2.3 </w:t>
        </w:r>
        <w:r w:rsidR="00824518" w:rsidRPr="00430855">
          <w:rPr>
            <w:rStyle w:val="a9"/>
            <w:rFonts w:hint="eastAsia"/>
            <w:noProof/>
          </w:rPr>
          <w:t>基金管理人和基金托管人</w:t>
        </w:r>
        <w:r w:rsidR="00824518">
          <w:rPr>
            <w:noProof/>
            <w:webHidden/>
          </w:rPr>
          <w:tab/>
        </w:r>
        <w:r w:rsidR="00824518">
          <w:rPr>
            <w:noProof/>
            <w:webHidden/>
          </w:rPr>
          <w:fldChar w:fldCharType="begin"/>
        </w:r>
        <w:r w:rsidR="00824518">
          <w:rPr>
            <w:noProof/>
            <w:webHidden/>
          </w:rPr>
          <w:instrText xml:space="preserve"> PAGEREF _Toc35961970 \h </w:instrText>
        </w:r>
        <w:r w:rsidR="00824518">
          <w:rPr>
            <w:noProof/>
            <w:webHidden/>
          </w:rPr>
        </w:r>
        <w:r w:rsidR="00824518">
          <w:rPr>
            <w:noProof/>
            <w:webHidden/>
          </w:rPr>
          <w:fldChar w:fldCharType="separate"/>
        </w:r>
        <w:r w:rsidR="00824518">
          <w:rPr>
            <w:noProof/>
            <w:webHidden/>
          </w:rPr>
          <w:t>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1" w:history="1">
        <w:r w:rsidR="00824518" w:rsidRPr="00430855">
          <w:rPr>
            <w:rStyle w:val="a9"/>
            <w:noProof/>
          </w:rPr>
          <w:t xml:space="preserve">2.4 </w:t>
        </w:r>
        <w:r w:rsidR="00824518" w:rsidRPr="00430855">
          <w:rPr>
            <w:rStyle w:val="a9"/>
            <w:rFonts w:hint="eastAsia"/>
            <w:noProof/>
          </w:rPr>
          <w:t>境外投资顾问和境外资产托管人</w:t>
        </w:r>
        <w:r w:rsidR="00824518">
          <w:rPr>
            <w:noProof/>
            <w:webHidden/>
          </w:rPr>
          <w:tab/>
        </w:r>
        <w:r w:rsidR="00824518">
          <w:rPr>
            <w:noProof/>
            <w:webHidden/>
          </w:rPr>
          <w:fldChar w:fldCharType="begin"/>
        </w:r>
        <w:r w:rsidR="00824518">
          <w:rPr>
            <w:noProof/>
            <w:webHidden/>
          </w:rPr>
          <w:instrText xml:space="preserve"> PAGEREF _Toc35961971 \h </w:instrText>
        </w:r>
        <w:r w:rsidR="00824518">
          <w:rPr>
            <w:noProof/>
            <w:webHidden/>
          </w:rPr>
        </w:r>
        <w:r w:rsidR="00824518">
          <w:rPr>
            <w:noProof/>
            <w:webHidden/>
          </w:rPr>
          <w:fldChar w:fldCharType="separate"/>
        </w:r>
        <w:r w:rsidR="00824518">
          <w:rPr>
            <w:noProof/>
            <w:webHidden/>
          </w:rPr>
          <w:t>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2" w:history="1">
        <w:r w:rsidR="00824518" w:rsidRPr="00430855">
          <w:rPr>
            <w:rStyle w:val="a9"/>
            <w:noProof/>
          </w:rPr>
          <w:t xml:space="preserve">2.5 </w:t>
        </w:r>
        <w:r w:rsidR="00824518" w:rsidRPr="00430855">
          <w:rPr>
            <w:rStyle w:val="a9"/>
            <w:rFonts w:hint="eastAsia"/>
            <w:noProof/>
          </w:rPr>
          <w:t>信息披露方式</w:t>
        </w:r>
        <w:r w:rsidR="00824518">
          <w:rPr>
            <w:noProof/>
            <w:webHidden/>
          </w:rPr>
          <w:tab/>
        </w:r>
        <w:r w:rsidR="00824518">
          <w:rPr>
            <w:noProof/>
            <w:webHidden/>
          </w:rPr>
          <w:fldChar w:fldCharType="begin"/>
        </w:r>
        <w:r w:rsidR="00824518">
          <w:rPr>
            <w:noProof/>
            <w:webHidden/>
          </w:rPr>
          <w:instrText xml:space="preserve"> PAGEREF _Toc35961972 \h </w:instrText>
        </w:r>
        <w:r w:rsidR="00824518">
          <w:rPr>
            <w:noProof/>
            <w:webHidden/>
          </w:rPr>
        </w:r>
        <w:r w:rsidR="00824518">
          <w:rPr>
            <w:noProof/>
            <w:webHidden/>
          </w:rPr>
          <w:fldChar w:fldCharType="separate"/>
        </w:r>
        <w:r w:rsidR="00824518">
          <w:rPr>
            <w:noProof/>
            <w:webHidden/>
          </w:rPr>
          <w:t>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3" w:history="1">
        <w:r w:rsidR="00824518" w:rsidRPr="00430855">
          <w:rPr>
            <w:rStyle w:val="a9"/>
            <w:noProof/>
          </w:rPr>
          <w:t xml:space="preserve">2.6 </w:t>
        </w:r>
        <w:r w:rsidR="00824518" w:rsidRPr="00430855">
          <w:rPr>
            <w:rStyle w:val="a9"/>
            <w:rFonts w:hint="eastAsia"/>
            <w:noProof/>
          </w:rPr>
          <w:t>其他相关资料</w:t>
        </w:r>
        <w:r w:rsidR="00824518">
          <w:rPr>
            <w:noProof/>
            <w:webHidden/>
          </w:rPr>
          <w:tab/>
        </w:r>
        <w:r w:rsidR="00824518">
          <w:rPr>
            <w:noProof/>
            <w:webHidden/>
          </w:rPr>
          <w:fldChar w:fldCharType="begin"/>
        </w:r>
        <w:r w:rsidR="00824518">
          <w:rPr>
            <w:noProof/>
            <w:webHidden/>
          </w:rPr>
          <w:instrText xml:space="preserve"> PAGEREF _Toc35961973 \h </w:instrText>
        </w:r>
        <w:r w:rsidR="00824518">
          <w:rPr>
            <w:noProof/>
            <w:webHidden/>
          </w:rPr>
        </w:r>
        <w:r w:rsidR="00824518">
          <w:rPr>
            <w:noProof/>
            <w:webHidden/>
          </w:rPr>
          <w:fldChar w:fldCharType="separate"/>
        </w:r>
        <w:r w:rsidR="00824518">
          <w:rPr>
            <w:noProof/>
            <w:webHidden/>
          </w:rPr>
          <w:t>7</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1974" w:history="1">
        <w:r w:rsidR="00824518" w:rsidRPr="00430855">
          <w:rPr>
            <w:rStyle w:val="a9"/>
            <w:bCs/>
            <w:noProof/>
          </w:rPr>
          <w:t>§3</w:t>
        </w:r>
        <w:r w:rsidR="00824518">
          <w:rPr>
            <w:rFonts w:asciiTheme="minorHAnsi" w:eastAsiaTheme="minorEastAsia" w:hAnsiTheme="minorHAnsi" w:cstheme="minorBidi"/>
            <w:b w:val="0"/>
            <w:noProof/>
            <w:szCs w:val="22"/>
          </w:rPr>
          <w:tab/>
        </w:r>
        <w:r w:rsidR="00824518" w:rsidRPr="00430855">
          <w:rPr>
            <w:rStyle w:val="a9"/>
            <w:rFonts w:hint="eastAsia"/>
            <w:bCs/>
            <w:noProof/>
          </w:rPr>
          <w:t>主要财务指标、基金净值表现及利润分配情况</w:t>
        </w:r>
        <w:r w:rsidR="00824518">
          <w:rPr>
            <w:noProof/>
            <w:webHidden/>
          </w:rPr>
          <w:tab/>
        </w:r>
        <w:r w:rsidR="00824518">
          <w:rPr>
            <w:noProof/>
            <w:webHidden/>
          </w:rPr>
          <w:fldChar w:fldCharType="begin"/>
        </w:r>
        <w:r w:rsidR="00824518">
          <w:rPr>
            <w:noProof/>
            <w:webHidden/>
          </w:rPr>
          <w:instrText xml:space="preserve"> PAGEREF _Toc35961974 \h </w:instrText>
        </w:r>
        <w:r w:rsidR="00824518">
          <w:rPr>
            <w:noProof/>
            <w:webHidden/>
          </w:rPr>
        </w:r>
        <w:r w:rsidR="00824518">
          <w:rPr>
            <w:noProof/>
            <w:webHidden/>
          </w:rPr>
          <w:fldChar w:fldCharType="separate"/>
        </w:r>
        <w:r w:rsidR="00824518">
          <w:rPr>
            <w:noProof/>
            <w:webHidden/>
          </w:rPr>
          <w:t>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5" w:history="1">
        <w:r w:rsidR="00824518" w:rsidRPr="00430855">
          <w:rPr>
            <w:rStyle w:val="a9"/>
            <w:noProof/>
          </w:rPr>
          <w:t xml:space="preserve">3.1 </w:t>
        </w:r>
        <w:r w:rsidR="00824518" w:rsidRPr="00430855">
          <w:rPr>
            <w:rStyle w:val="a9"/>
            <w:rFonts w:hint="eastAsia"/>
            <w:noProof/>
          </w:rPr>
          <w:t>主要会计数据和财务指标</w:t>
        </w:r>
        <w:r w:rsidR="00824518">
          <w:rPr>
            <w:noProof/>
            <w:webHidden/>
          </w:rPr>
          <w:tab/>
        </w:r>
        <w:r w:rsidR="00824518">
          <w:rPr>
            <w:noProof/>
            <w:webHidden/>
          </w:rPr>
          <w:fldChar w:fldCharType="begin"/>
        </w:r>
        <w:r w:rsidR="00824518">
          <w:rPr>
            <w:noProof/>
            <w:webHidden/>
          </w:rPr>
          <w:instrText xml:space="preserve"> PAGEREF _Toc35961975 \h </w:instrText>
        </w:r>
        <w:r w:rsidR="00824518">
          <w:rPr>
            <w:noProof/>
            <w:webHidden/>
          </w:rPr>
        </w:r>
        <w:r w:rsidR="00824518">
          <w:rPr>
            <w:noProof/>
            <w:webHidden/>
          </w:rPr>
          <w:fldChar w:fldCharType="separate"/>
        </w:r>
        <w:r w:rsidR="00824518">
          <w:rPr>
            <w:noProof/>
            <w:webHidden/>
          </w:rPr>
          <w:t>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6" w:history="1">
        <w:r w:rsidR="00824518" w:rsidRPr="00430855">
          <w:rPr>
            <w:rStyle w:val="a9"/>
            <w:noProof/>
          </w:rPr>
          <w:t xml:space="preserve">3.2 </w:t>
        </w:r>
        <w:r w:rsidR="00824518" w:rsidRPr="00430855">
          <w:rPr>
            <w:rStyle w:val="a9"/>
            <w:rFonts w:hint="eastAsia"/>
            <w:noProof/>
          </w:rPr>
          <w:t>基金净值表现</w:t>
        </w:r>
        <w:r w:rsidR="00824518">
          <w:rPr>
            <w:noProof/>
            <w:webHidden/>
          </w:rPr>
          <w:tab/>
        </w:r>
        <w:r w:rsidR="00824518">
          <w:rPr>
            <w:noProof/>
            <w:webHidden/>
          </w:rPr>
          <w:fldChar w:fldCharType="begin"/>
        </w:r>
        <w:r w:rsidR="00824518">
          <w:rPr>
            <w:noProof/>
            <w:webHidden/>
          </w:rPr>
          <w:instrText xml:space="preserve"> PAGEREF _Toc35961976 \h </w:instrText>
        </w:r>
        <w:r w:rsidR="00824518">
          <w:rPr>
            <w:noProof/>
            <w:webHidden/>
          </w:rPr>
        </w:r>
        <w:r w:rsidR="00824518">
          <w:rPr>
            <w:noProof/>
            <w:webHidden/>
          </w:rPr>
          <w:fldChar w:fldCharType="separate"/>
        </w:r>
        <w:r w:rsidR="00824518">
          <w:rPr>
            <w:noProof/>
            <w:webHidden/>
          </w:rPr>
          <w:t>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7" w:history="1">
        <w:r w:rsidR="00824518" w:rsidRPr="00430855">
          <w:rPr>
            <w:rStyle w:val="a9"/>
            <w:noProof/>
          </w:rPr>
          <w:t xml:space="preserve">3.3 </w:t>
        </w:r>
        <w:r w:rsidR="00824518" w:rsidRPr="00430855">
          <w:rPr>
            <w:rStyle w:val="a9"/>
            <w:rFonts w:hint="eastAsia"/>
            <w:noProof/>
          </w:rPr>
          <w:t>过去三年基金的利润分配情况</w:t>
        </w:r>
        <w:r w:rsidR="00824518">
          <w:rPr>
            <w:noProof/>
            <w:webHidden/>
          </w:rPr>
          <w:tab/>
        </w:r>
        <w:r w:rsidR="00824518">
          <w:rPr>
            <w:noProof/>
            <w:webHidden/>
          </w:rPr>
          <w:fldChar w:fldCharType="begin"/>
        </w:r>
        <w:r w:rsidR="00824518">
          <w:rPr>
            <w:noProof/>
            <w:webHidden/>
          </w:rPr>
          <w:instrText xml:space="preserve"> PAGEREF _Toc35961977 \h </w:instrText>
        </w:r>
        <w:r w:rsidR="00824518">
          <w:rPr>
            <w:noProof/>
            <w:webHidden/>
          </w:rPr>
        </w:r>
        <w:r w:rsidR="00824518">
          <w:rPr>
            <w:noProof/>
            <w:webHidden/>
          </w:rPr>
          <w:fldChar w:fldCharType="separate"/>
        </w:r>
        <w:r w:rsidR="00824518">
          <w:rPr>
            <w:noProof/>
            <w:webHidden/>
          </w:rPr>
          <w:t>10</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1978" w:history="1">
        <w:r w:rsidR="00824518" w:rsidRPr="00430855">
          <w:rPr>
            <w:rStyle w:val="a9"/>
            <w:bCs/>
            <w:noProof/>
          </w:rPr>
          <w:t xml:space="preserve">§4  </w:t>
        </w:r>
        <w:r w:rsidR="00824518" w:rsidRPr="00430855">
          <w:rPr>
            <w:rStyle w:val="a9"/>
            <w:rFonts w:hint="eastAsia"/>
            <w:bCs/>
            <w:noProof/>
          </w:rPr>
          <w:t>管理人报告</w:t>
        </w:r>
        <w:r w:rsidR="00824518">
          <w:rPr>
            <w:noProof/>
            <w:webHidden/>
          </w:rPr>
          <w:tab/>
        </w:r>
        <w:r w:rsidR="00824518">
          <w:rPr>
            <w:noProof/>
            <w:webHidden/>
          </w:rPr>
          <w:fldChar w:fldCharType="begin"/>
        </w:r>
        <w:r w:rsidR="00824518">
          <w:rPr>
            <w:noProof/>
            <w:webHidden/>
          </w:rPr>
          <w:instrText xml:space="preserve"> PAGEREF _Toc35961978 \h </w:instrText>
        </w:r>
        <w:r w:rsidR="00824518">
          <w:rPr>
            <w:noProof/>
            <w:webHidden/>
          </w:rPr>
        </w:r>
        <w:r w:rsidR="00824518">
          <w:rPr>
            <w:noProof/>
            <w:webHidden/>
          </w:rPr>
          <w:fldChar w:fldCharType="separate"/>
        </w:r>
        <w:r w:rsidR="00824518">
          <w:rPr>
            <w:noProof/>
            <w:webHidden/>
          </w:rPr>
          <w:t>10</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79" w:history="1">
        <w:r w:rsidR="00824518" w:rsidRPr="00430855">
          <w:rPr>
            <w:rStyle w:val="a9"/>
            <w:noProof/>
          </w:rPr>
          <w:t xml:space="preserve">4.1 </w:t>
        </w:r>
        <w:r w:rsidR="00824518" w:rsidRPr="00430855">
          <w:rPr>
            <w:rStyle w:val="a9"/>
            <w:rFonts w:hint="eastAsia"/>
            <w:noProof/>
          </w:rPr>
          <w:t>基金管理人及基金经理情况</w:t>
        </w:r>
        <w:r w:rsidR="00824518">
          <w:rPr>
            <w:noProof/>
            <w:webHidden/>
          </w:rPr>
          <w:tab/>
        </w:r>
        <w:r w:rsidR="00824518">
          <w:rPr>
            <w:noProof/>
            <w:webHidden/>
          </w:rPr>
          <w:fldChar w:fldCharType="begin"/>
        </w:r>
        <w:r w:rsidR="00824518">
          <w:rPr>
            <w:noProof/>
            <w:webHidden/>
          </w:rPr>
          <w:instrText xml:space="preserve"> PAGEREF _Toc35961979 \h </w:instrText>
        </w:r>
        <w:r w:rsidR="00824518">
          <w:rPr>
            <w:noProof/>
            <w:webHidden/>
          </w:rPr>
        </w:r>
        <w:r w:rsidR="00824518">
          <w:rPr>
            <w:noProof/>
            <w:webHidden/>
          </w:rPr>
          <w:fldChar w:fldCharType="separate"/>
        </w:r>
        <w:r w:rsidR="00824518">
          <w:rPr>
            <w:noProof/>
            <w:webHidden/>
          </w:rPr>
          <w:t>10</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81" w:history="1">
        <w:r w:rsidR="00824518" w:rsidRPr="00430855">
          <w:rPr>
            <w:rStyle w:val="a9"/>
            <w:noProof/>
          </w:rPr>
          <w:t xml:space="preserve">4.2 </w:t>
        </w:r>
        <w:r w:rsidR="00824518" w:rsidRPr="00430855">
          <w:rPr>
            <w:rStyle w:val="a9"/>
            <w:rFonts w:hint="eastAsia"/>
            <w:noProof/>
          </w:rPr>
          <w:t>境外投资顾问为本基金提供投资建议的主要成员简介</w:t>
        </w:r>
        <w:r w:rsidR="00824518">
          <w:rPr>
            <w:noProof/>
            <w:webHidden/>
          </w:rPr>
          <w:tab/>
        </w:r>
        <w:r w:rsidR="00824518">
          <w:rPr>
            <w:noProof/>
            <w:webHidden/>
          </w:rPr>
          <w:fldChar w:fldCharType="begin"/>
        </w:r>
        <w:r w:rsidR="00824518">
          <w:rPr>
            <w:noProof/>
            <w:webHidden/>
          </w:rPr>
          <w:instrText xml:space="preserve"> PAGEREF _Toc35961981 \h </w:instrText>
        </w:r>
        <w:r w:rsidR="00824518">
          <w:rPr>
            <w:noProof/>
            <w:webHidden/>
          </w:rPr>
        </w:r>
        <w:r w:rsidR="00824518">
          <w:rPr>
            <w:noProof/>
            <w:webHidden/>
          </w:rPr>
          <w:fldChar w:fldCharType="separate"/>
        </w:r>
        <w:r w:rsidR="00824518">
          <w:rPr>
            <w:noProof/>
            <w:webHidden/>
          </w:rPr>
          <w:t>12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82" w:history="1">
        <w:r w:rsidR="00824518" w:rsidRPr="00430855">
          <w:rPr>
            <w:rStyle w:val="a9"/>
            <w:noProof/>
          </w:rPr>
          <w:t xml:space="preserve">4.3 </w:t>
        </w:r>
        <w:r w:rsidR="00824518" w:rsidRPr="00430855">
          <w:rPr>
            <w:rStyle w:val="a9"/>
            <w:rFonts w:hint="eastAsia"/>
            <w:noProof/>
          </w:rPr>
          <w:t>管理人对报告期内本基金运作遵规守信情况的说明</w:t>
        </w:r>
        <w:r w:rsidR="00824518">
          <w:rPr>
            <w:noProof/>
            <w:webHidden/>
          </w:rPr>
          <w:tab/>
        </w:r>
        <w:r w:rsidR="00824518">
          <w:rPr>
            <w:noProof/>
            <w:webHidden/>
          </w:rPr>
          <w:fldChar w:fldCharType="begin"/>
        </w:r>
        <w:r w:rsidR="00824518">
          <w:rPr>
            <w:noProof/>
            <w:webHidden/>
          </w:rPr>
          <w:instrText xml:space="preserve"> PAGEREF _Toc35961982 \h </w:instrText>
        </w:r>
        <w:r w:rsidR="00824518">
          <w:rPr>
            <w:noProof/>
            <w:webHidden/>
          </w:rPr>
        </w:r>
        <w:r w:rsidR="00824518">
          <w:rPr>
            <w:noProof/>
            <w:webHidden/>
          </w:rPr>
          <w:fldChar w:fldCharType="separate"/>
        </w:r>
        <w:r w:rsidR="00824518">
          <w:rPr>
            <w:noProof/>
            <w:webHidden/>
          </w:rPr>
          <w:t>12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83" w:history="1">
        <w:r w:rsidR="00824518" w:rsidRPr="00430855">
          <w:rPr>
            <w:rStyle w:val="a9"/>
            <w:noProof/>
          </w:rPr>
          <w:t xml:space="preserve">4.4 </w:t>
        </w:r>
        <w:r w:rsidR="00824518" w:rsidRPr="00430855">
          <w:rPr>
            <w:rStyle w:val="a9"/>
            <w:rFonts w:hint="eastAsia"/>
            <w:noProof/>
          </w:rPr>
          <w:t>管理人对报告期内公平交易情况的专项说明</w:t>
        </w:r>
        <w:r w:rsidR="00824518">
          <w:rPr>
            <w:noProof/>
            <w:webHidden/>
          </w:rPr>
          <w:tab/>
        </w:r>
        <w:r w:rsidR="00824518">
          <w:rPr>
            <w:noProof/>
            <w:webHidden/>
          </w:rPr>
          <w:fldChar w:fldCharType="begin"/>
        </w:r>
        <w:r w:rsidR="00824518">
          <w:rPr>
            <w:noProof/>
            <w:webHidden/>
          </w:rPr>
          <w:instrText xml:space="preserve"> PAGEREF _Toc35961983 \h </w:instrText>
        </w:r>
        <w:r w:rsidR="00824518">
          <w:rPr>
            <w:noProof/>
            <w:webHidden/>
          </w:rPr>
        </w:r>
        <w:r w:rsidR="00824518">
          <w:rPr>
            <w:noProof/>
            <w:webHidden/>
          </w:rPr>
          <w:fldChar w:fldCharType="separate"/>
        </w:r>
        <w:r w:rsidR="00824518">
          <w:rPr>
            <w:noProof/>
            <w:webHidden/>
          </w:rPr>
          <w:t>12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87" w:history="1">
        <w:r w:rsidR="00824518" w:rsidRPr="00430855">
          <w:rPr>
            <w:rStyle w:val="a9"/>
            <w:noProof/>
          </w:rPr>
          <w:t xml:space="preserve">4.5 </w:t>
        </w:r>
        <w:r w:rsidR="00824518" w:rsidRPr="00430855">
          <w:rPr>
            <w:rStyle w:val="a9"/>
            <w:rFonts w:hint="eastAsia"/>
            <w:noProof/>
          </w:rPr>
          <w:t>管理人对报告期内基金的投资策略和业绩表现的说明</w:t>
        </w:r>
        <w:r w:rsidR="00824518">
          <w:rPr>
            <w:noProof/>
            <w:webHidden/>
          </w:rPr>
          <w:tab/>
        </w:r>
        <w:r w:rsidR="00824518">
          <w:rPr>
            <w:noProof/>
            <w:webHidden/>
          </w:rPr>
          <w:fldChar w:fldCharType="begin"/>
        </w:r>
        <w:r w:rsidR="00824518">
          <w:rPr>
            <w:noProof/>
            <w:webHidden/>
          </w:rPr>
          <w:instrText xml:space="preserve"> PAGEREF _Toc35961987 \h </w:instrText>
        </w:r>
        <w:r w:rsidR="00824518">
          <w:rPr>
            <w:noProof/>
            <w:webHidden/>
          </w:rPr>
        </w:r>
        <w:r w:rsidR="00824518">
          <w:rPr>
            <w:noProof/>
            <w:webHidden/>
          </w:rPr>
          <w:fldChar w:fldCharType="separate"/>
        </w:r>
        <w:r w:rsidR="00824518">
          <w:rPr>
            <w:noProof/>
            <w:webHidden/>
          </w:rPr>
          <w:t>13</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0" w:history="1">
        <w:r w:rsidR="00824518" w:rsidRPr="00430855">
          <w:rPr>
            <w:rStyle w:val="a9"/>
            <w:noProof/>
          </w:rPr>
          <w:t xml:space="preserve">4.6 </w:t>
        </w:r>
        <w:r w:rsidR="00824518" w:rsidRPr="00430855">
          <w:rPr>
            <w:rStyle w:val="a9"/>
            <w:rFonts w:hint="eastAsia"/>
            <w:noProof/>
          </w:rPr>
          <w:t>管理人对宏观经济、证券市场及行业走势的简要展望</w:t>
        </w:r>
        <w:r w:rsidR="00824518">
          <w:rPr>
            <w:noProof/>
            <w:webHidden/>
          </w:rPr>
          <w:tab/>
        </w:r>
        <w:r w:rsidR="00824518">
          <w:rPr>
            <w:noProof/>
            <w:webHidden/>
          </w:rPr>
          <w:fldChar w:fldCharType="begin"/>
        </w:r>
        <w:r w:rsidR="00824518">
          <w:rPr>
            <w:noProof/>
            <w:webHidden/>
          </w:rPr>
          <w:instrText xml:space="preserve"> PAGEREF _Toc35961990 \h </w:instrText>
        </w:r>
        <w:r w:rsidR="00824518">
          <w:rPr>
            <w:noProof/>
            <w:webHidden/>
          </w:rPr>
        </w:r>
        <w:r w:rsidR="00824518">
          <w:rPr>
            <w:noProof/>
            <w:webHidden/>
          </w:rPr>
          <w:fldChar w:fldCharType="separate"/>
        </w:r>
        <w:r w:rsidR="00824518">
          <w:rPr>
            <w:noProof/>
            <w:webHidden/>
          </w:rPr>
          <w:t>14</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1" w:history="1">
        <w:r w:rsidR="00824518" w:rsidRPr="00430855">
          <w:rPr>
            <w:rStyle w:val="a9"/>
            <w:noProof/>
          </w:rPr>
          <w:t xml:space="preserve">4.7 </w:t>
        </w:r>
        <w:r w:rsidR="00824518" w:rsidRPr="00430855">
          <w:rPr>
            <w:rStyle w:val="a9"/>
            <w:rFonts w:hint="eastAsia"/>
            <w:noProof/>
          </w:rPr>
          <w:t>管理人内部有关本基金的监察稽核工作情况</w:t>
        </w:r>
        <w:r w:rsidR="00824518">
          <w:rPr>
            <w:noProof/>
            <w:webHidden/>
          </w:rPr>
          <w:tab/>
        </w:r>
        <w:r w:rsidR="00824518">
          <w:rPr>
            <w:noProof/>
            <w:webHidden/>
          </w:rPr>
          <w:fldChar w:fldCharType="begin"/>
        </w:r>
        <w:r w:rsidR="00824518">
          <w:rPr>
            <w:noProof/>
            <w:webHidden/>
          </w:rPr>
          <w:instrText xml:space="preserve"> PAGEREF _Toc35961991 \h </w:instrText>
        </w:r>
        <w:r w:rsidR="00824518">
          <w:rPr>
            <w:noProof/>
            <w:webHidden/>
          </w:rPr>
        </w:r>
        <w:r w:rsidR="00824518">
          <w:rPr>
            <w:noProof/>
            <w:webHidden/>
          </w:rPr>
          <w:fldChar w:fldCharType="separate"/>
        </w:r>
        <w:r w:rsidR="00824518">
          <w:rPr>
            <w:noProof/>
            <w:webHidden/>
          </w:rPr>
          <w:t>14</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2" w:history="1">
        <w:r w:rsidR="00824518" w:rsidRPr="00430855">
          <w:rPr>
            <w:rStyle w:val="a9"/>
            <w:noProof/>
          </w:rPr>
          <w:t xml:space="preserve">4.8 </w:t>
        </w:r>
        <w:r w:rsidR="00824518" w:rsidRPr="00430855">
          <w:rPr>
            <w:rStyle w:val="a9"/>
            <w:rFonts w:hint="eastAsia"/>
            <w:noProof/>
          </w:rPr>
          <w:t>管理人对报告期内基金估值程序等事项的说明</w:t>
        </w:r>
        <w:r w:rsidR="00824518">
          <w:rPr>
            <w:noProof/>
            <w:webHidden/>
          </w:rPr>
          <w:tab/>
        </w:r>
        <w:r w:rsidR="00824518">
          <w:rPr>
            <w:noProof/>
            <w:webHidden/>
          </w:rPr>
          <w:fldChar w:fldCharType="begin"/>
        </w:r>
        <w:r w:rsidR="00824518">
          <w:rPr>
            <w:noProof/>
            <w:webHidden/>
          </w:rPr>
          <w:instrText xml:space="preserve"> PAGEREF _Toc35961992 \h </w:instrText>
        </w:r>
        <w:r w:rsidR="00824518">
          <w:rPr>
            <w:noProof/>
            <w:webHidden/>
          </w:rPr>
        </w:r>
        <w:r w:rsidR="00824518">
          <w:rPr>
            <w:noProof/>
            <w:webHidden/>
          </w:rPr>
          <w:fldChar w:fldCharType="separate"/>
        </w:r>
        <w:r w:rsidR="00824518">
          <w:rPr>
            <w:noProof/>
            <w:webHidden/>
          </w:rPr>
          <w:t>15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3" w:history="1">
        <w:r w:rsidR="00824518" w:rsidRPr="00430855">
          <w:rPr>
            <w:rStyle w:val="a9"/>
            <w:noProof/>
          </w:rPr>
          <w:t xml:space="preserve">4.9 </w:t>
        </w:r>
        <w:r w:rsidR="00824518" w:rsidRPr="00430855">
          <w:rPr>
            <w:rStyle w:val="a9"/>
            <w:rFonts w:hint="eastAsia"/>
            <w:noProof/>
          </w:rPr>
          <w:t>管理人对报告期内基金利润分配情况的说明</w:t>
        </w:r>
        <w:r w:rsidR="00824518">
          <w:rPr>
            <w:noProof/>
            <w:webHidden/>
          </w:rPr>
          <w:tab/>
        </w:r>
        <w:r w:rsidR="00824518">
          <w:rPr>
            <w:noProof/>
            <w:webHidden/>
          </w:rPr>
          <w:fldChar w:fldCharType="begin"/>
        </w:r>
        <w:r w:rsidR="00824518">
          <w:rPr>
            <w:noProof/>
            <w:webHidden/>
          </w:rPr>
          <w:instrText xml:space="preserve"> PAGEREF _Toc35961993 \h </w:instrText>
        </w:r>
        <w:r w:rsidR="00824518">
          <w:rPr>
            <w:noProof/>
            <w:webHidden/>
          </w:rPr>
        </w:r>
        <w:r w:rsidR="00824518">
          <w:rPr>
            <w:noProof/>
            <w:webHidden/>
          </w:rPr>
          <w:fldChar w:fldCharType="separate"/>
        </w:r>
        <w:r w:rsidR="00824518">
          <w:rPr>
            <w:noProof/>
            <w:webHidden/>
          </w:rPr>
          <w:t>15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4" w:history="1">
        <w:r w:rsidR="00824518" w:rsidRPr="00430855">
          <w:rPr>
            <w:rStyle w:val="a9"/>
            <w:noProof/>
          </w:rPr>
          <w:t xml:space="preserve">4.10 </w:t>
        </w:r>
        <w:r w:rsidR="00824518" w:rsidRPr="00430855">
          <w:rPr>
            <w:rStyle w:val="a9"/>
            <w:rFonts w:hint="eastAsia"/>
            <w:noProof/>
          </w:rPr>
          <w:t>报告期内管理人对本基金持有人数或基金资产净值预警情形的说明</w:t>
        </w:r>
        <w:r w:rsidR="00824518">
          <w:rPr>
            <w:noProof/>
            <w:webHidden/>
          </w:rPr>
          <w:tab/>
        </w:r>
        <w:r w:rsidR="00824518">
          <w:rPr>
            <w:noProof/>
            <w:webHidden/>
          </w:rPr>
          <w:fldChar w:fldCharType="begin"/>
        </w:r>
        <w:r w:rsidR="00824518">
          <w:rPr>
            <w:noProof/>
            <w:webHidden/>
          </w:rPr>
          <w:instrText xml:space="preserve"> PAGEREF _Toc35961994 \h </w:instrText>
        </w:r>
        <w:r w:rsidR="00824518">
          <w:rPr>
            <w:noProof/>
            <w:webHidden/>
          </w:rPr>
        </w:r>
        <w:r w:rsidR="00824518">
          <w:rPr>
            <w:noProof/>
            <w:webHidden/>
          </w:rPr>
          <w:fldChar w:fldCharType="separate"/>
        </w:r>
        <w:r w:rsidR="00824518">
          <w:rPr>
            <w:noProof/>
            <w:webHidden/>
          </w:rPr>
          <w:t>15</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1995" w:history="1">
        <w:r w:rsidR="00824518" w:rsidRPr="00430855">
          <w:rPr>
            <w:rStyle w:val="a9"/>
            <w:bCs/>
            <w:noProof/>
          </w:rPr>
          <w:t xml:space="preserve">§5  </w:t>
        </w:r>
        <w:r w:rsidR="00824518" w:rsidRPr="00430855">
          <w:rPr>
            <w:rStyle w:val="a9"/>
            <w:rFonts w:hint="eastAsia"/>
            <w:bCs/>
            <w:noProof/>
          </w:rPr>
          <w:t>托管人报告</w:t>
        </w:r>
        <w:r w:rsidR="00824518">
          <w:rPr>
            <w:noProof/>
            <w:webHidden/>
          </w:rPr>
          <w:tab/>
        </w:r>
        <w:r w:rsidR="00824518">
          <w:rPr>
            <w:noProof/>
            <w:webHidden/>
          </w:rPr>
          <w:fldChar w:fldCharType="begin"/>
        </w:r>
        <w:r w:rsidR="00824518">
          <w:rPr>
            <w:noProof/>
            <w:webHidden/>
          </w:rPr>
          <w:instrText xml:space="preserve"> PAGEREF _Toc35961995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6" w:history="1">
        <w:r w:rsidR="00824518" w:rsidRPr="00430855">
          <w:rPr>
            <w:rStyle w:val="a9"/>
            <w:noProof/>
          </w:rPr>
          <w:t xml:space="preserve">5.1 </w:t>
        </w:r>
        <w:r w:rsidR="00824518" w:rsidRPr="00430855">
          <w:rPr>
            <w:rStyle w:val="a9"/>
            <w:rFonts w:hint="eastAsia"/>
            <w:noProof/>
          </w:rPr>
          <w:t>报告期内本基金托管人遵规守信情况声明</w:t>
        </w:r>
        <w:r w:rsidR="00824518">
          <w:rPr>
            <w:noProof/>
            <w:webHidden/>
          </w:rPr>
          <w:tab/>
        </w:r>
        <w:r w:rsidR="00824518">
          <w:rPr>
            <w:noProof/>
            <w:webHidden/>
          </w:rPr>
          <w:fldChar w:fldCharType="begin"/>
        </w:r>
        <w:r w:rsidR="00824518">
          <w:rPr>
            <w:noProof/>
            <w:webHidden/>
          </w:rPr>
          <w:instrText xml:space="preserve"> PAGEREF _Toc35961996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7" w:history="1">
        <w:r w:rsidR="00824518" w:rsidRPr="00430855">
          <w:rPr>
            <w:rStyle w:val="a9"/>
            <w:noProof/>
          </w:rPr>
          <w:t xml:space="preserve">5.2 </w:t>
        </w:r>
        <w:r w:rsidR="00824518" w:rsidRPr="00430855">
          <w:rPr>
            <w:rStyle w:val="a9"/>
            <w:rFonts w:hint="eastAsia"/>
            <w:noProof/>
          </w:rPr>
          <w:t>托管人对报告期内本基金投资运作遵规守信、净值计算、利润分配等情况的说明</w:t>
        </w:r>
        <w:r w:rsidR="00824518">
          <w:rPr>
            <w:noProof/>
            <w:webHidden/>
          </w:rPr>
          <w:tab/>
        </w:r>
        <w:r w:rsidR="00824518">
          <w:rPr>
            <w:noProof/>
            <w:webHidden/>
          </w:rPr>
          <w:fldChar w:fldCharType="begin"/>
        </w:r>
        <w:r w:rsidR="00824518">
          <w:rPr>
            <w:noProof/>
            <w:webHidden/>
          </w:rPr>
          <w:instrText xml:space="preserve"> PAGEREF _Toc35961997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1998" w:history="1">
        <w:r w:rsidR="00824518" w:rsidRPr="00430855">
          <w:rPr>
            <w:rStyle w:val="a9"/>
            <w:noProof/>
          </w:rPr>
          <w:t xml:space="preserve">5.3 </w:t>
        </w:r>
        <w:r w:rsidR="00824518" w:rsidRPr="00430855">
          <w:rPr>
            <w:rStyle w:val="a9"/>
            <w:rFonts w:hint="eastAsia"/>
            <w:noProof/>
          </w:rPr>
          <w:t>托管人对本年度报告中财务信息等内容的真实、准确和完整发表意见</w:t>
        </w:r>
        <w:r w:rsidR="00824518">
          <w:rPr>
            <w:noProof/>
            <w:webHidden/>
          </w:rPr>
          <w:tab/>
        </w:r>
        <w:r w:rsidR="00824518">
          <w:rPr>
            <w:noProof/>
            <w:webHidden/>
          </w:rPr>
          <w:fldChar w:fldCharType="begin"/>
        </w:r>
        <w:r w:rsidR="00824518">
          <w:rPr>
            <w:noProof/>
            <w:webHidden/>
          </w:rPr>
          <w:instrText xml:space="preserve"> PAGEREF _Toc35961998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1999" w:history="1">
        <w:r w:rsidR="00824518" w:rsidRPr="00430855">
          <w:rPr>
            <w:rStyle w:val="a9"/>
            <w:bCs/>
            <w:noProof/>
          </w:rPr>
          <w:t xml:space="preserve">§6  </w:t>
        </w:r>
        <w:r w:rsidR="00824518" w:rsidRPr="00430855">
          <w:rPr>
            <w:rStyle w:val="a9"/>
            <w:rFonts w:hint="eastAsia"/>
            <w:bCs/>
            <w:noProof/>
          </w:rPr>
          <w:t>审计报告</w:t>
        </w:r>
        <w:r w:rsidR="00824518">
          <w:rPr>
            <w:noProof/>
            <w:webHidden/>
          </w:rPr>
          <w:tab/>
        </w:r>
        <w:r w:rsidR="00824518">
          <w:rPr>
            <w:noProof/>
            <w:webHidden/>
          </w:rPr>
          <w:fldChar w:fldCharType="begin"/>
        </w:r>
        <w:r w:rsidR="00824518">
          <w:rPr>
            <w:noProof/>
            <w:webHidden/>
          </w:rPr>
          <w:instrText xml:space="preserve"> PAGEREF _Toc35961999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0" w:history="1">
        <w:r w:rsidR="00824518" w:rsidRPr="00430855">
          <w:rPr>
            <w:rStyle w:val="a9"/>
            <w:noProof/>
          </w:rPr>
          <w:t xml:space="preserve">6.1 </w:t>
        </w:r>
        <w:r w:rsidR="00824518" w:rsidRPr="00430855">
          <w:rPr>
            <w:rStyle w:val="a9"/>
            <w:rFonts w:hint="eastAsia"/>
            <w:noProof/>
          </w:rPr>
          <w:t>审计意见</w:t>
        </w:r>
        <w:r w:rsidR="00824518">
          <w:rPr>
            <w:noProof/>
            <w:webHidden/>
          </w:rPr>
          <w:tab/>
        </w:r>
        <w:r w:rsidR="00824518">
          <w:rPr>
            <w:noProof/>
            <w:webHidden/>
          </w:rPr>
          <w:fldChar w:fldCharType="begin"/>
        </w:r>
        <w:r w:rsidR="00824518">
          <w:rPr>
            <w:noProof/>
            <w:webHidden/>
          </w:rPr>
          <w:instrText xml:space="preserve"> PAGEREF _Toc35962000 \h </w:instrText>
        </w:r>
        <w:r w:rsidR="00824518">
          <w:rPr>
            <w:noProof/>
            <w:webHidden/>
          </w:rPr>
        </w:r>
        <w:r w:rsidR="00824518">
          <w:rPr>
            <w:noProof/>
            <w:webHidden/>
          </w:rPr>
          <w:fldChar w:fldCharType="separate"/>
        </w:r>
        <w:r w:rsidR="00824518">
          <w:rPr>
            <w:noProof/>
            <w:webHidden/>
          </w:rPr>
          <w:t>16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1" w:history="1">
        <w:r w:rsidR="00824518" w:rsidRPr="00430855">
          <w:rPr>
            <w:rStyle w:val="a9"/>
            <w:noProof/>
          </w:rPr>
          <w:t xml:space="preserve">6.2 </w:t>
        </w:r>
        <w:r w:rsidR="00824518" w:rsidRPr="00430855">
          <w:rPr>
            <w:rStyle w:val="a9"/>
            <w:rFonts w:hint="eastAsia"/>
            <w:noProof/>
          </w:rPr>
          <w:t>形成审计意见的基础</w:t>
        </w:r>
        <w:r w:rsidR="00824518">
          <w:rPr>
            <w:noProof/>
            <w:webHidden/>
          </w:rPr>
          <w:tab/>
        </w:r>
        <w:r w:rsidR="00824518">
          <w:rPr>
            <w:noProof/>
            <w:webHidden/>
          </w:rPr>
          <w:fldChar w:fldCharType="begin"/>
        </w:r>
        <w:r w:rsidR="00824518">
          <w:rPr>
            <w:noProof/>
            <w:webHidden/>
          </w:rPr>
          <w:instrText xml:space="preserve"> PAGEREF _Toc35962001 \h </w:instrText>
        </w:r>
        <w:r w:rsidR="00824518">
          <w:rPr>
            <w:noProof/>
            <w:webHidden/>
          </w:rPr>
        </w:r>
        <w:r w:rsidR="00824518">
          <w:rPr>
            <w:noProof/>
            <w:webHidden/>
          </w:rPr>
          <w:fldChar w:fldCharType="separate"/>
        </w:r>
        <w:r w:rsidR="00824518">
          <w:rPr>
            <w:noProof/>
            <w:webHidden/>
          </w:rPr>
          <w:t>17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2" w:history="1">
        <w:r w:rsidR="00824518" w:rsidRPr="00430855">
          <w:rPr>
            <w:rStyle w:val="a9"/>
            <w:noProof/>
          </w:rPr>
          <w:t xml:space="preserve">6.3 </w:t>
        </w:r>
        <w:r w:rsidR="00824518" w:rsidRPr="00430855">
          <w:rPr>
            <w:rStyle w:val="a9"/>
            <w:rFonts w:hint="eastAsia"/>
            <w:noProof/>
          </w:rPr>
          <w:t>管理层和治理层对财务报表的责任</w:t>
        </w:r>
        <w:r w:rsidR="00824518">
          <w:rPr>
            <w:noProof/>
            <w:webHidden/>
          </w:rPr>
          <w:tab/>
        </w:r>
        <w:r w:rsidR="00824518">
          <w:rPr>
            <w:noProof/>
            <w:webHidden/>
          </w:rPr>
          <w:fldChar w:fldCharType="begin"/>
        </w:r>
        <w:r w:rsidR="00824518">
          <w:rPr>
            <w:noProof/>
            <w:webHidden/>
          </w:rPr>
          <w:instrText xml:space="preserve"> PAGEREF _Toc35962002 \h </w:instrText>
        </w:r>
        <w:r w:rsidR="00824518">
          <w:rPr>
            <w:noProof/>
            <w:webHidden/>
          </w:rPr>
        </w:r>
        <w:r w:rsidR="00824518">
          <w:rPr>
            <w:noProof/>
            <w:webHidden/>
          </w:rPr>
          <w:fldChar w:fldCharType="separate"/>
        </w:r>
        <w:r w:rsidR="00824518">
          <w:rPr>
            <w:noProof/>
            <w:webHidden/>
          </w:rPr>
          <w:t>17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3" w:history="1">
        <w:r w:rsidR="00824518" w:rsidRPr="00430855">
          <w:rPr>
            <w:rStyle w:val="a9"/>
            <w:noProof/>
          </w:rPr>
          <w:t xml:space="preserve">6.4 </w:t>
        </w:r>
        <w:r w:rsidR="00824518" w:rsidRPr="00430855">
          <w:rPr>
            <w:rStyle w:val="a9"/>
            <w:rFonts w:hint="eastAsia"/>
            <w:noProof/>
          </w:rPr>
          <w:t>注册会计师对财务报表审计的责任</w:t>
        </w:r>
        <w:r w:rsidR="00824518">
          <w:rPr>
            <w:noProof/>
            <w:webHidden/>
          </w:rPr>
          <w:tab/>
        </w:r>
        <w:r w:rsidR="00824518">
          <w:rPr>
            <w:noProof/>
            <w:webHidden/>
          </w:rPr>
          <w:fldChar w:fldCharType="begin"/>
        </w:r>
        <w:r w:rsidR="00824518">
          <w:rPr>
            <w:noProof/>
            <w:webHidden/>
          </w:rPr>
          <w:instrText xml:space="preserve"> PAGEREF _Toc35962003 \h </w:instrText>
        </w:r>
        <w:r w:rsidR="00824518">
          <w:rPr>
            <w:noProof/>
            <w:webHidden/>
          </w:rPr>
        </w:r>
        <w:r w:rsidR="00824518">
          <w:rPr>
            <w:noProof/>
            <w:webHidden/>
          </w:rPr>
          <w:fldChar w:fldCharType="separate"/>
        </w:r>
        <w:r w:rsidR="00824518">
          <w:rPr>
            <w:noProof/>
            <w:webHidden/>
          </w:rPr>
          <w:t>17</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04" w:history="1">
        <w:r w:rsidR="00824518" w:rsidRPr="00430855">
          <w:rPr>
            <w:rStyle w:val="a9"/>
            <w:bCs/>
            <w:noProof/>
          </w:rPr>
          <w:t xml:space="preserve">§7  </w:t>
        </w:r>
        <w:r w:rsidR="00824518" w:rsidRPr="00430855">
          <w:rPr>
            <w:rStyle w:val="a9"/>
            <w:rFonts w:hint="eastAsia"/>
            <w:bCs/>
            <w:noProof/>
          </w:rPr>
          <w:t>年度财务报表</w:t>
        </w:r>
        <w:r w:rsidR="00824518">
          <w:rPr>
            <w:noProof/>
            <w:webHidden/>
          </w:rPr>
          <w:tab/>
        </w:r>
        <w:r w:rsidR="00824518">
          <w:rPr>
            <w:noProof/>
            <w:webHidden/>
          </w:rPr>
          <w:fldChar w:fldCharType="begin"/>
        </w:r>
        <w:r w:rsidR="00824518">
          <w:rPr>
            <w:noProof/>
            <w:webHidden/>
          </w:rPr>
          <w:instrText xml:space="preserve"> PAGEREF _Toc35962004 \h </w:instrText>
        </w:r>
        <w:r w:rsidR="00824518">
          <w:rPr>
            <w:noProof/>
            <w:webHidden/>
          </w:rPr>
        </w:r>
        <w:r w:rsidR="00824518">
          <w:rPr>
            <w:noProof/>
            <w:webHidden/>
          </w:rPr>
          <w:fldChar w:fldCharType="separate"/>
        </w:r>
        <w:r w:rsidR="00824518">
          <w:rPr>
            <w:noProof/>
            <w:webHidden/>
          </w:rPr>
          <w:t>18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5" w:history="1">
        <w:r w:rsidR="00824518" w:rsidRPr="00430855">
          <w:rPr>
            <w:rStyle w:val="a9"/>
            <w:noProof/>
          </w:rPr>
          <w:t xml:space="preserve">7.1 </w:t>
        </w:r>
        <w:r w:rsidR="00824518" w:rsidRPr="00430855">
          <w:rPr>
            <w:rStyle w:val="a9"/>
            <w:rFonts w:hint="eastAsia"/>
            <w:noProof/>
          </w:rPr>
          <w:t>资产负债表</w:t>
        </w:r>
        <w:r w:rsidR="00824518">
          <w:rPr>
            <w:noProof/>
            <w:webHidden/>
          </w:rPr>
          <w:tab/>
        </w:r>
        <w:r w:rsidR="00824518">
          <w:rPr>
            <w:noProof/>
            <w:webHidden/>
          </w:rPr>
          <w:fldChar w:fldCharType="begin"/>
        </w:r>
        <w:r w:rsidR="00824518">
          <w:rPr>
            <w:noProof/>
            <w:webHidden/>
          </w:rPr>
          <w:instrText xml:space="preserve"> PAGEREF _Toc35962005 \h </w:instrText>
        </w:r>
        <w:r w:rsidR="00824518">
          <w:rPr>
            <w:noProof/>
            <w:webHidden/>
          </w:rPr>
        </w:r>
        <w:r w:rsidR="00824518">
          <w:rPr>
            <w:noProof/>
            <w:webHidden/>
          </w:rPr>
          <w:fldChar w:fldCharType="separate"/>
        </w:r>
        <w:r w:rsidR="00824518">
          <w:rPr>
            <w:noProof/>
            <w:webHidden/>
          </w:rPr>
          <w:t>18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6" w:history="1">
        <w:r w:rsidR="00824518" w:rsidRPr="00430855">
          <w:rPr>
            <w:rStyle w:val="a9"/>
            <w:noProof/>
          </w:rPr>
          <w:t xml:space="preserve">7.2 </w:t>
        </w:r>
        <w:r w:rsidR="00824518" w:rsidRPr="00430855">
          <w:rPr>
            <w:rStyle w:val="a9"/>
            <w:rFonts w:hint="eastAsia"/>
            <w:noProof/>
          </w:rPr>
          <w:t>利润表</w:t>
        </w:r>
        <w:r w:rsidR="00824518">
          <w:rPr>
            <w:noProof/>
            <w:webHidden/>
          </w:rPr>
          <w:tab/>
        </w:r>
        <w:r w:rsidR="00824518">
          <w:rPr>
            <w:noProof/>
            <w:webHidden/>
          </w:rPr>
          <w:fldChar w:fldCharType="begin"/>
        </w:r>
        <w:r w:rsidR="00824518">
          <w:rPr>
            <w:noProof/>
            <w:webHidden/>
          </w:rPr>
          <w:instrText xml:space="preserve"> PAGEREF _Toc35962006 \h </w:instrText>
        </w:r>
        <w:r w:rsidR="00824518">
          <w:rPr>
            <w:noProof/>
            <w:webHidden/>
          </w:rPr>
        </w:r>
        <w:r w:rsidR="00824518">
          <w:rPr>
            <w:noProof/>
            <w:webHidden/>
          </w:rPr>
          <w:fldChar w:fldCharType="separate"/>
        </w:r>
        <w:r w:rsidR="00824518">
          <w:rPr>
            <w:noProof/>
            <w:webHidden/>
          </w:rPr>
          <w:t>19</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7" w:history="1">
        <w:r w:rsidR="00824518" w:rsidRPr="00430855">
          <w:rPr>
            <w:rStyle w:val="a9"/>
            <w:noProof/>
          </w:rPr>
          <w:t xml:space="preserve">7.3 </w:t>
        </w:r>
        <w:r w:rsidR="00824518" w:rsidRPr="00430855">
          <w:rPr>
            <w:rStyle w:val="a9"/>
            <w:rFonts w:hint="eastAsia"/>
            <w:noProof/>
          </w:rPr>
          <w:t>所有者权益（基金净值）变动表</w:t>
        </w:r>
        <w:r w:rsidR="00824518">
          <w:rPr>
            <w:noProof/>
            <w:webHidden/>
          </w:rPr>
          <w:tab/>
        </w:r>
        <w:r w:rsidR="00824518">
          <w:rPr>
            <w:noProof/>
            <w:webHidden/>
          </w:rPr>
          <w:fldChar w:fldCharType="begin"/>
        </w:r>
        <w:r w:rsidR="00824518">
          <w:rPr>
            <w:noProof/>
            <w:webHidden/>
          </w:rPr>
          <w:instrText xml:space="preserve"> PAGEREF _Toc35962007 \h </w:instrText>
        </w:r>
        <w:r w:rsidR="00824518">
          <w:rPr>
            <w:noProof/>
            <w:webHidden/>
          </w:rPr>
        </w:r>
        <w:r w:rsidR="00824518">
          <w:rPr>
            <w:noProof/>
            <w:webHidden/>
          </w:rPr>
          <w:fldChar w:fldCharType="separate"/>
        </w:r>
        <w:r w:rsidR="00824518">
          <w:rPr>
            <w:noProof/>
            <w:webHidden/>
          </w:rPr>
          <w:t>21</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08" w:history="1">
        <w:r w:rsidR="00824518" w:rsidRPr="00430855">
          <w:rPr>
            <w:rStyle w:val="a9"/>
            <w:noProof/>
          </w:rPr>
          <w:t xml:space="preserve">7.4 </w:t>
        </w:r>
        <w:r w:rsidR="00824518" w:rsidRPr="00430855">
          <w:rPr>
            <w:rStyle w:val="a9"/>
            <w:rFonts w:hint="eastAsia"/>
            <w:noProof/>
          </w:rPr>
          <w:t>报表附注</w:t>
        </w:r>
        <w:r w:rsidR="00824518">
          <w:rPr>
            <w:noProof/>
            <w:webHidden/>
          </w:rPr>
          <w:tab/>
        </w:r>
        <w:r w:rsidR="00824518">
          <w:rPr>
            <w:noProof/>
            <w:webHidden/>
          </w:rPr>
          <w:fldChar w:fldCharType="begin"/>
        </w:r>
        <w:r w:rsidR="00824518">
          <w:rPr>
            <w:noProof/>
            <w:webHidden/>
          </w:rPr>
          <w:instrText xml:space="preserve"> PAGEREF _Toc35962008 \h </w:instrText>
        </w:r>
        <w:r w:rsidR="00824518">
          <w:rPr>
            <w:noProof/>
            <w:webHidden/>
          </w:rPr>
        </w:r>
        <w:r w:rsidR="00824518">
          <w:rPr>
            <w:noProof/>
            <w:webHidden/>
          </w:rPr>
          <w:fldChar w:fldCharType="separate"/>
        </w:r>
        <w:r w:rsidR="00824518">
          <w:rPr>
            <w:noProof/>
            <w:webHidden/>
          </w:rPr>
          <w:t>22</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32" w:history="1">
        <w:r w:rsidR="00824518" w:rsidRPr="00430855">
          <w:rPr>
            <w:rStyle w:val="a9"/>
            <w:bCs/>
            <w:noProof/>
          </w:rPr>
          <w:t xml:space="preserve">§8  </w:t>
        </w:r>
        <w:r w:rsidR="00824518" w:rsidRPr="00430855">
          <w:rPr>
            <w:rStyle w:val="a9"/>
            <w:rFonts w:hint="eastAsia"/>
            <w:bCs/>
            <w:noProof/>
          </w:rPr>
          <w:t>投资组合报告</w:t>
        </w:r>
        <w:r w:rsidR="00824518">
          <w:rPr>
            <w:noProof/>
            <w:webHidden/>
          </w:rPr>
          <w:tab/>
        </w:r>
        <w:r w:rsidR="00824518">
          <w:rPr>
            <w:noProof/>
            <w:webHidden/>
          </w:rPr>
          <w:fldChar w:fldCharType="begin"/>
        </w:r>
        <w:r w:rsidR="00824518">
          <w:rPr>
            <w:noProof/>
            <w:webHidden/>
          </w:rPr>
          <w:instrText xml:space="preserve"> PAGEREF _Toc35962032 \h </w:instrText>
        </w:r>
        <w:r w:rsidR="00824518">
          <w:rPr>
            <w:noProof/>
            <w:webHidden/>
          </w:rPr>
        </w:r>
        <w:r w:rsidR="00824518">
          <w:rPr>
            <w:noProof/>
            <w:webHidden/>
          </w:rPr>
          <w:fldChar w:fldCharType="separate"/>
        </w:r>
        <w:r w:rsidR="00824518">
          <w:rPr>
            <w:noProof/>
            <w:webHidden/>
          </w:rPr>
          <w:t>43</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3" w:history="1">
        <w:r w:rsidR="00824518" w:rsidRPr="00430855">
          <w:rPr>
            <w:rStyle w:val="a9"/>
            <w:noProof/>
          </w:rPr>
          <w:t xml:space="preserve">8.1 </w:t>
        </w:r>
        <w:r w:rsidR="00824518" w:rsidRPr="00430855">
          <w:rPr>
            <w:rStyle w:val="a9"/>
            <w:rFonts w:hint="eastAsia"/>
            <w:noProof/>
          </w:rPr>
          <w:t>期末基金资产组合情况</w:t>
        </w:r>
        <w:r w:rsidR="00824518">
          <w:rPr>
            <w:noProof/>
            <w:webHidden/>
          </w:rPr>
          <w:tab/>
        </w:r>
        <w:r w:rsidR="00824518">
          <w:rPr>
            <w:noProof/>
            <w:webHidden/>
          </w:rPr>
          <w:fldChar w:fldCharType="begin"/>
        </w:r>
        <w:r w:rsidR="00824518">
          <w:rPr>
            <w:noProof/>
            <w:webHidden/>
          </w:rPr>
          <w:instrText xml:space="preserve"> PAGEREF _Toc35962033 \h </w:instrText>
        </w:r>
        <w:r w:rsidR="00824518">
          <w:rPr>
            <w:noProof/>
            <w:webHidden/>
          </w:rPr>
        </w:r>
        <w:r w:rsidR="00824518">
          <w:rPr>
            <w:noProof/>
            <w:webHidden/>
          </w:rPr>
          <w:fldChar w:fldCharType="separate"/>
        </w:r>
        <w:r w:rsidR="00824518">
          <w:rPr>
            <w:noProof/>
            <w:webHidden/>
          </w:rPr>
          <w:t>43</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4" w:history="1">
        <w:r w:rsidR="00824518" w:rsidRPr="00430855">
          <w:rPr>
            <w:rStyle w:val="a9"/>
            <w:noProof/>
          </w:rPr>
          <w:t xml:space="preserve">8.2 </w:t>
        </w:r>
        <w:r w:rsidR="00824518" w:rsidRPr="00430855">
          <w:rPr>
            <w:rStyle w:val="a9"/>
            <w:rFonts w:hint="eastAsia"/>
            <w:noProof/>
          </w:rPr>
          <w:t>期末在各个国家（地区）证券市场的权益投资分布</w:t>
        </w:r>
        <w:r w:rsidR="00824518">
          <w:rPr>
            <w:noProof/>
            <w:webHidden/>
          </w:rPr>
          <w:tab/>
        </w:r>
        <w:r w:rsidR="00824518">
          <w:rPr>
            <w:noProof/>
            <w:webHidden/>
          </w:rPr>
          <w:fldChar w:fldCharType="begin"/>
        </w:r>
        <w:r w:rsidR="00824518">
          <w:rPr>
            <w:noProof/>
            <w:webHidden/>
          </w:rPr>
          <w:instrText xml:space="preserve"> PAGEREF _Toc35962034 \h </w:instrText>
        </w:r>
        <w:r w:rsidR="00824518">
          <w:rPr>
            <w:noProof/>
            <w:webHidden/>
          </w:rPr>
        </w:r>
        <w:r w:rsidR="00824518">
          <w:rPr>
            <w:noProof/>
            <w:webHidden/>
          </w:rPr>
          <w:fldChar w:fldCharType="separate"/>
        </w:r>
        <w:r w:rsidR="00824518">
          <w:rPr>
            <w:noProof/>
            <w:webHidden/>
          </w:rPr>
          <w:t>44</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5" w:history="1">
        <w:r w:rsidR="00824518" w:rsidRPr="00430855">
          <w:rPr>
            <w:rStyle w:val="a9"/>
            <w:noProof/>
          </w:rPr>
          <w:t xml:space="preserve">8.3 </w:t>
        </w:r>
        <w:r w:rsidR="00824518" w:rsidRPr="00430855">
          <w:rPr>
            <w:rStyle w:val="a9"/>
            <w:rFonts w:hint="eastAsia"/>
            <w:noProof/>
          </w:rPr>
          <w:t>期末按行业分类的权益投资组合</w:t>
        </w:r>
        <w:r w:rsidR="00824518">
          <w:rPr>
            <w:noProof/>
            <w:webHidden/>
          </w:rPr>
          <w:tab/>
        </w:r>
        <w:r w:rsidR="00824518">
          <w:rPr>
            <w:noProof/>
            <w:webHidden/>
          </w:rPr>
          <w:fldChar w:fldCharType="begin"/>
        </w:r>
        <w:r w:rsidR="00824518">
          <w:rPr>
            <w:noProof/>
            <w:webHidden/>
          </w:rPr>
          <w:instrText xml:space="preserve"> PAGEREF _Toc35962035 \h </w:instrText>
        </w:r>
        <w:r w:rsidR="00824518">
          <w:rPr>
            <w:noProof/>
            <w:webHidden/>
          </w:rPr>
        </w:r>
        <w:r w:rsidR="00824518">
          <w:rPr>
            <w:noProof/>
            <w:webHidden/>
          </w:rPr>
          <w:fldChar w:fldCharType="separate"/>
        </w:r>
        <w:r w:rsidR="00824518">
          <w:rPr>
            <w:noProof/>
            <w:webHidden/>
          </w:rPr>
          <w:t>44</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6" w:history="1">
        <w:r w:rsidR="00824518" w:rsidRPr="00430855">
          <w:rPr>
            <w:rStyle w:val="a9"/>
            <w:noProof/>
          </w:rPr>
          <w:t xml:space="preserve">8.4 </w:t>
        </w:r>
        <w:r w:rsidR="00824518" w:rsidRPr="00430855">
          <w:rPr>
            <w:rStyle w:val="a9"/>
            <w:rFonts w:hint="eastAsia"/>
            <w:noProof/>
          </w:rPr>
          <w:t>期末按公允价值占基金资产净值比例大小排序的所有权益投资明细</w:t>
        </w:r>
        <w:r w:rsidR="00824518">
          <w:rPr>
            <w:noProof/>
            <w:webHidden/>
          </w:rPr>
          <w:tab/>
        </w:r>
        <w:r w:rsidR="00824518">
          <w:rPr>
            <w:noProof/>
            <w:webHidden/>
          </w:rPr>
          <w:fldChar w:fldCharType="begin"/>
        </w:r>
        <w:r w:rsidR="00824518">
          <w:rPr>
            <w:noProof/>
            <w:webHidden/>
          </w:rPr>
          <w:instrText xml:space="preserve"> PAGEREF _Toc35962036 \h </w:instrText>
        </w:r>
        <w:r w:rsidR="00824518">
          <w:rPr>
            <w:noProof/>
            <w:webHidden/>
          </w:rPr>
        </w:r>
        <w:r w:rsidR="00824518">
          <w:rPr>
            <w:noProof/>
            <w:webHidden/>
          </w:rPr>
          <w:fldChar w:fldCharType="separate"/>
        </w:r>
        <w:r w:rsidR="00824518">
          <w:rPr>
            <w:noProof/>
            <w:webHidden/>
          </w:rPr>
          <w:t>45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7" w:history="1">
        <w:r w:rsidR="00824518" w:rsidRPr="00430855">
          <w:rPr>
            <w:rStyle w:val="a9"/>
            <w:noProof/>
          </w:rPr>
          <w:t xml:space="preserve">8.5 </w:t>
        </w:r>
        <w:r w:rsidR="00824518" w:rsidRPr="00430855">
          <w:rPr>
            <w:rStyle w:val="a9"/>
            <w:rFonts w:hint="eastAsia"/>
            <w:noProof/>
          </w:rPr>
          <w:t>报告期内权益投资组合的重大变动</w:t>
        </w:r>
        <w:r w:rsidR="00824518">
          <w:rPr>
            <w:noProof/>
            <w:webHidden/>
          </w:rPr>
          <w:tab/>
        </w:r>
        <w:r w:rsidR="00824518">
          <w:rPr>
            <w:noProof/>
            <w:webHidden/>
          </w:rPr>
          <w:fldChar w:fldCharType="begin"/>
        </w:r>
        <w:r w:rsidR="00824518">
          <w:rPr>
            <w:noProof/>
            <w:webHidden/>
          </w:rPr>
          <w:instrText xml:space="preserve"> PAGEREF _Toc35962037 \h </w:instrText>
        </w:r>
        <w:r w:rsidR="00824518">
          <w:rPr>
            <w:noProof/>
            <w:webHidden/>
          </w:rPr>
        </w:r>
        <w:r w:rsidR="00824518">
          <w:rPr>
            <w:noProof/>
            <w:webHidden/>
          </w:rPr>
          <w:fldChar w:fldCharType="separate"/>
        </w:r>
        <w:r w:rsidR="00824518">
          <w:rPr>
            <w:noProof/>
            <w:webHidden/>
          </w:rPr>
          <w:t>52</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39" w:history="1">
        <w:r w:rsidR="00824518" w:rsidRPr="00430855">
          <w:rPr>
            <w:rStyle w:val="a9"/>
            <w:noProof/>
          </w:rPr>
          <w:t xml:space="preserve">8.6 </w:t>
        </w:r>
        <w:r w:rsidR="00824518" w:rsidRPr="00430855">
          <w:rPr>
            <w:rStyle w:val="a9"/>
            <w:rFonts w:hint="eastAsia"/>
            <w:noProof/>
          </w:rPr>
          <w:t>期末按债券信用等级分类的债券投资组合</w:t>
        </w:r>
        <w:r w:rsidR="00824518">
          <w:rPr>
            <w:noProof/>
            <w:webHidden/>
          </w:rPr>
          <w:tab/>
        </w:r>
        <w:r w:rsidR="00824518">
          <w:rPr>
            <w:noProof/>
            <w:webHidden/>
          </w:rPr>
          <w:fldChar w:fldCharType="begin"/>
        </w:r>
        <w:r w:rsidR="00824518">
          <w:rPr>
            <w:noProof/>
            <w:webHidden/>
          </w:rPr>
          <w:instrText xml:space="preserve"> PAGEREF _Toc35962039 \h </w:instrText>
        </w:r>
        <w:r w:rsidR="00824518">
          <w:rPr>
            <w:noProof/>
            <w:webHidden/>
          </w:rPr>
        </w:r>
        <w:r w:rsidR="00824518">
          <w:rPr>
            <w:noProof/>
            <w:webHidden/>
          </w:rPr>
          <w:fldChar w:fldCharType="separate"/>
        </w:r>
        <w:r w:rsidR="00824518">
          <w:rPr>
            <w:noProof/>
            <w:webHidden/>
          </w:rPr>
          <w:t>54</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40" w:history="1">
        <w:r w:rsidR="00824518" w:rsidRPr="00430855">
          <w:rPr>
            <w:rStyle w:val="a9"/>
            <w:noProof/>
          </w:rPr>
          <w:t>8.7</w:t>
        </w:r>
        <w:r w:rsidR="00824518" w:rsidRPr="00430855">
          <w:rPr>
            <w:rStyle w:val="a9"/>
            <w:rFonts w:hint="eastAsia"/>
            <w:noProof/>
          </w:rPr>
          <w:t>期末按公允价值占基金资产净值比例大小排序的前五名债券投资明细</w:t>
        </w:r>
        <w:r w:rsidR="00824518">
          <w:rPr>
            <w:noProof/>
            <w:webHidden/>
          </w:rPr>
          <w:tab/>
        </w:r>
        <w:r w:rsidR="00824518">
          <w:rPr>
            <w:noProof/>
            <w:webHidden/>
          </w:rPr>
          <w:fldChar w:fldCharType="begin"/>
        </w:r>
        <w:r w:rsidR="00824518">
          <w:rPr>
            <w:noProof/>
            <w:webHidden/>
          </w:rPr>
          <w:instrText xml:space="preserve"> PAGEREF _Toc35962040 \h </w:instrText>
        </w:r>
        <w:r w:rsidR="00824518">
          <w:rPr>
            <w:noProof/>
            <w:webHidden/>
          </w:rPr>
        </w:r>
        <w:r w:rsidR="00824518">
          <w:rPr>
            <w:noProof/>
            <w:webHidden/>
          </w:rPr>
          <w:fldChar w:fldCharType="separate"/>
        </w:r>
        <w:r w:rsidR="00824518">
          <w:rPr>
            <w:noProof/>
            <w:webHidden/>
          </w:rPr>
          <w:t>55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41" w:history="1">
        <w:r w:rsidR="00824518" w:rsidRPr="00430855">
          <w:rPr>
            <w:rStyle w:val="a9"/>
            <w:noProof/>
          </w:rPr>
          <w:t xml:space="preserve">8.8 </w:t>
        </w:r>
        <w:r w:rsidR="00824518" w:rsidRPr="00430855">
          <w:rPr>
            <w:rStyle w:val="a9"/>
            <w:rFonts w:hint="eastAsia"/>
            <w:noProof/>
          </w:rPr>
          <w:t>期末按公允价值占基金资产净值比例大小排序的所有资产支持证券投资明细</w:t>
        </w:r>
        <w:r w:rsidR="00824518">
          <w:rPr>
            <w:noProof/>
            <w:webHidden/>
          </w:rPr>
          <w:tab/>
        </w:r>
        <w:r w:rsidR="00824518">
          <w:rPr>
            <w:noProof/>
            <w:webHidden/>
          </w:rPr>
          <w:fldChar w:fldCharType="begin"/>
        </w:r>
        <w:r w:rsidR="00824518">
          <w:rPr>
            <w:noProof/>
            <w:webHidden/>
          </w:rPr>
          <w:instrText xml:space="preserve"> PAGEREF _Toc35962041 \h </w:instrText>
        </w:r>
        <w:r w:rsidR="00824518">
          <w:rPr>
            <w:noProof/>
            <w:webHidden/>
          </w:rPr>
        </w:r>
        <w:r w:rsidR="00824518">
          <w:rPr>
            <w:noProof/>
            <w:webHidden/>
          </w:rPr>
          <w:fldChar w:fldCharType="separate"/>
        </w:r>
        <w:r w:rsidR="00824518">
          <w:rPr>
            <w:noProof/>
            <w:webHidden/>
          </w:rPr>
          <w:t>55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42" w:history="1">
        <w:r w:rsidR="00824518" w:rsidRPr="00430855">
          <w:rPr>
            <w:rStyle w:val="a9"/>
            <w:noProof/>
          </w:rPr>
          <w:t xml:space="preserve">8.9 </w:t>
        </w:r>
        <w:r w:rsidR="00824518" w:rsidRPr="00430855">
          <w:rPr>
            <w:rStyle w:val="a9"/>
            <w:rFonts w:hint="eastAsia"/>
            <w:noProof/>
          </w:rPr>
          <w:t>期末按公允价值占基金资产净值比例大小排序的前五名金融衍生品投资明细</w:t>
        </w:r>
        <w:r w:rsidR="00824518">
          <w:rPr>
            <w:noProof/>
            <w:webHidden/>
          </w:rPr>
          <w:tab/>
        </w:r>
        <w:r w:rsidR="00824518">
          <w:rPr>
            <w:noProof/>
            <w:webHidden/>
          </w:rPr>
          <w:fldChar w:fldCharType="begin"/>
        </w:r>
        <w:r w:rsidR="00824518">
          <w:rPr>
            <w:noProof/>
            <w:webHidden/>
          </w:rPr>
          <w:instrText xml:space="preserve"> PAGEREF _Toc35962042 \h </w:instrText>
        </w:r>
        <w:r w:rsidR="00824518">
          <w:rPr>
            <w:noProof/>
            <w:webHidden/>
          </w:rPr>
        </w:r>
        <w:r w:rsidR="00824518">
          <w:rPr>
            <w:noProof/>
            <w:webHidden/>
          </w:rPr>
          <w:fldChar w:fldCharType="separate"/>
        </w:r>
        <w:r w:rsidR="00824518">
          <w:rPr>
            <w:noProof/>
            <w:webHidden/>
          </w:rPr>
          <w:t>55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43" w:history="1">
        <w:r w:rsidR="00824518" w:rsidRPr="00430855">
          <w:rPr>
            <w:rStyle w:val="a9"/>
            <w:noProof/>
          </w:rPr>
          <w:t xml:space="preserve">8.10 </w:t>
        </w:r>
        <w:r w:rsidR="00824518" w:rsidRPr="00430855">
          <w:rPr>
            <w:rStyle w:val="a9"/>
            <w:rFonts w:hint="eastAsia"/>
            <w:noProof/>
          </w:rPr>
          <w:t>期末按公允价值占基金资产净值比例大小排序的前十名基金投资明细</w:t>
        </w:r>
        <w:r w:rsidR="00824518">
          <w:rPr>
            <w:noProof/>
            <w:webHidden/>
          </w:rPr>
          <w:tab/>
        </w:r>
        <w:r w:rsidR="00824518">
          <w:rPr>
            <w:noProof/>
            <w:webHidden/>
          </w:rPr>
          <w:fldChar w:fldCharType="begin"/>
        </w:r>
        <w:r w:rsidR="00824518">
          <w:rPr>
            <w:noProof/>
            <w:webHidden/>
          </w:rPr>
          <w:instrText xml:space="preserve"> PAGEREF _Toc35962043 \h </w:instrText>
        </w:r>
        <w:r w:rsidR="00824518">
          <w:rPr>
            <w:noProof/>
            <w:webHidden/>
          </w:rPr>
        </w:r>
        <w:r w:rsidR="00824518">
          <w:rPr>
            <w:noProof/>
            <w:webHidden/>
          </w:rPr>
          <w:fldChar w:fldCharType="separate"/>
        </w:r>
        <w:r w:rsidR="00824518">
          <w:rPr>
            <w:noProof/>
            <w:webHidden/>
          </w:rPr>
          <w:t>55</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44" w:history="1">
        <w:r w:rsidR="00824518" w:rsidRPr="00430855">
          <w:rPr>
            <w:rStyle w:val="a9"/>
            <w:noProof/>
          </w:rPr>
          <w:t xml:space="preserve">8.11 </w:t>
        </w:r>
        <w:r w:rsidR="00824518" w:rsidRPr="00430855">
          <w:rPr>
            <w:rStyle w:val="a9"/>
            <w:rFonts w:hint="eastAsia"/>
            <w:noProof/>
          </w:rPr>
          <w:t>投资组合报告附注</w:t>
        </w:r>
        <w:r w:rsidR="00824518">
          <w:rPr>
            <w:noProof/>
            <w:webHidden/>
          </w:rPr>
          <w:tab/>
        </w:r>
        <w:r w:rsidR="00824518">
          <w:rPr>
            <w:noProof/>
            <w:webHidden/>
          </w:rPr>
          <w:fldChar w:fldCharType="begin"/>
        </w:r>
        <w:r w:rsidR="00824518">
          <w:rPr>
            <w:noProof/>
            <w:webHidden/>
          </w:rPr>
          <w:instrText xml:space="preserve"> PAGEREF _Toc35962044 \h </w:instrText>
        </w:r>
        <w:r w:rsidR="00824518">
          <w:rPr>
            <w:noProof/>
            <w:webHidden/>
          </w:rPr>
        </w:r>
        <w:r w:rsidR="00824518">
          <w:rPr>
            <w:noProof/>
            <w:webHidden/>
          </w:rPr>
          <w:fldChar w:fldCharType="separate"/>
        </w:r>
        <w:r w:rsidR="00824518">
          <w:rPr>
            <w:noProof/>
            <w:webHidden/>
          </w:rPr>
          <w:t>55</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49" w:history="1">
        <w:r w:rsidR="00824518">
          <w:rPr>
            <w:rStyle w:val="a9"/>
            <w:bCs/>
            <w:noProof/>
          </w:rPr>
          <w:t xml:space="preserve">§9 </w:t>
        </w:r>
        <w:r w:rsidR="00824518" w:rsidRPr="00430855">
          <w:rPr>
            <w:rStyle w:val="a9"/>
            <w:rFonts w:hint="eastAsia"/>
            <w:bCs/>
            <w:noProof/>
          </w:rPr>
          <w:t>基金份额持有人信息</w:t>
        </w:r>
        <w:r w:rsidR="00824518">
          <w:rPr>
            <w:noProof/>
            <w:webHidden/>
          </w:rPr>
          <w:tab/>
        </w:r>
        <w:r w:rsidR="00824518">
          <w:rPr>
            <w:noProof/>
            <w:webHidden/>
          </w:rPr>
          <w:fldChar w:fldCharType="begin"/>
        </w:r>
        <w:r w:rsidR="00824518">
          <w:rPr>
            <w:noProof/>
            <w:webHidden/>
          </w:rPr>
          <w:instrText xml:space="preserve"> PAGEREF _Toc35962049 \h </w:instrText>
        </w:r>
        <w:r w:rsidR="00824518">
          <w:rPr>
            <w:noProof/>
            <w:webHidden/>
          </w:rPr>
        </w:r>
        <w:r w:rsidR="00824518">
          <w:rPr>
            <w:noProof/>
            <w:webHidden/>
          </w:rPr>
          <w:fldChar w:fldCharType="separate"/>
        </w:r>
        <w:r w:rsidR="00824518">
          <w:rPr>
            <w:noProof/>
            <w:webHidden/>
          </w:rPr>
          <w:t>56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0" w:history="1">
        <w:r w:rsidR="00824518" w:rsidRPr="00430855">
          <w:rPr>
            <w:rStyle w:val="a9"/>
            <w:noProof/>
          </w:rPr>
          <w:t xml:space="preserve">9.1 </w:t>
        </w:r>
        <w:r w:rsidR="00824518" w:rsidRPr="00430855">
          <w:rPr>
            <w:rStyle w:val="a9"/>
            <w:rFonts w:hint="eastAsia"/>
            <w:noProof/>
          </w:rPr>
          <w:t>期末基金份额持有人户数及持有人结构</w:t>
        </w:r>
        <w:r w:rsidR="00824518">
          <w:rPr>
            <w:noProof/>
            <w:webHidden/>
          </w:rPr>
          <w:tab/>
        </w:r>
        <w:r w:rsidR="00824518">
          <w:rPr>
            <w:noProof/>
            <w:webHidden/>
          </w:rPr>
          <w:fldChar w:fldCharType="begin"/>
        </w:r>
        <w:r w:rsidR="00824518">
          <w:rPr>
            <w:noProof/>
            <w:webHidden/>
          </w:rPr>
          <w:instrText xml:space="preserve"> PAGEREF _Toc35962050 \h </w:instrText>
        </w:r>
        <w:r w:rsidR="00824518">
          <w:rPr>
            <w:noProof/>
            <w:webHidden/>
          </w:rPr>
        </w:r>
        <w:r w:rsidR="00824518">
          <w:rPr>
            <w:noProof/>
            <w:webHidden/>
          </w:rPr>
          <w:fldChar w:fldCharType="separate"/>
        </w:r>
        <w:r w:rsidR="00824518">
          <w:rPr>
            <w:noProof/>
            <w:webHidden/>
          </w:rPr>
          <w:t>56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1" w:history="1">
        <w:r w:rsidR="00824518" w:rsidRPr="00430855">
          <w:rPr>
            <w:rStyle w:val="a9"/>
            <w:noProof/>
          </w:rPr>
          <w:t xml:space="preserve">9.2 </w:t>
        </w:r>
        <w:r w:rsidR="00824518" w:rsidRPr="00430855">
          <w:rPr>
            <w:rStyle w:val="a9"/>
            <w:rFonts w:hint="eastAsia"/>
            <w:noProof/>
          </w:rPr>
          <w:t>期末基金管理人的从业人员持有本基金的情况</w:t>
        </w:r>
        <w:r w:rsidR="00824518">
          <w:rPr>
            <w:noProof/>
            <w:webHidden/>
          </w:rPr>
          <w:tab/>
        </w:r>
        <w:r w:rsidR="00824518">
          <w:rPr>
            <w:noProof/>
            <w:webHidden/>
          </w:rPr>
          <w:fldChar w:fldCharType="begin"/>
        </w:r>
        <w:r w:rsidR="00824518">
          <w:rPr>
            <w:noProof/>
            <w:webHidden/>
          </w:rPr>
          <w:instrText xml:space="preserve"> PAGEREF _Toc35962051 \h </w:instrText>
        </w:r>
        <w:r w:rsidR="00824518">
          <w:rPr>
            <w:noProof/>
            <w:webHidden/>
          </w:rPr>
        </w:r>
        <w:r w:rsidR="00824518">
          <w:rPr>
            <w:noProof/>
            <w:webHidden/>
          </w:rPr>
          <w:fldChar w:fldCharType="separate"/>
        </w:r>
        <w:r w:rsidR="00824518">
          <w:rPr>
            <w:noProof/>
            <w:webHidden/>
          </w:rPr>
          <w:t>56</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2" w:history="1">
        <w:r w:rsidR="00824518" w:rsidRPr="00430855">
          <w:rPr>
            <w:rStyle w:val="a9"/>
            <w:noProof/>
          </w:rPr>
          <w:t>9.3</w:t>
        </w:r>
        <w:r w:rsidR="00824518" w:rsidRPr="00430855">
          <w:rPr>
            <w:rStyle w:val="a9"/>
            <w:rFonts w:hint="eastAsia"/>
            <w:noProof/>
          </w:rPr>
          <w:t>期末基金管理人的从业人员持有本开放式基金份额总量区间的情况</w:t>
        </w:r>
        <w:r w:rsidR="00824518">
          <w:rPr>
            <w:noProof/>
            <w:webHidden/>
          </w:rPr>
          <w:tab/>
        </w:r>
        <w:r w:rsidR="00824518">
          <w:rPr>
            <w:noProof/>
            <w:webHidden/>
          </w:rPr>
          <w:fldChar w:fldCharType="begin"/>
        </w:r>
        <w:r w:rsidR="00824518">
          <w:rPr>
            <w:noProof/>
            <w:webHidden/>
          </w:rPr>
          <w:instrText xml:space="preserve"> PAGEREF _Toc35962052 \h </w:instrText>
        </w:r>
        <w:r w:rsidR="00824518">
          <w:rPr>
            <w:noProof/>
            <w:webHidden/>
          </w:rPr>
        </w:r>
        <w:r w:rsidR="00824518">
          <w:rPr>
            <w:noProof/>
            <w:webHidden/>
          </w:rPr>
          <w:fldChar w:fldCharType="separate"/>
        </w:r>
        <w:r w:rsidR="00824518">
          <w:rPr>
            <w:noProof/>
            <w:webHidden/>
          </w:rPr>
          <w:t>56</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53" w:history="1">
        <w:r w:rsidR="00824518">
          <w:rPr>
            <w:rStyle w:val="a9"/>
            <w:bCs/>
            <w:noProof/>
          </w:rPr>
          <w:t xml:space="preserve">§10 </w:t>
        </w:r>
        <w:r w:rsidR="00824518" w:rsidRPr="00430855">
          <w:rPr>
            <w:rStyle w:val="a9"/>
            <w:rFonts w:hint="eastAsia"/>
            <w:bCs/>
            <w:noProof/>
          </w:rPr>
          <w:t>开放式基金份额变动</w:t>
        </w:r>
        <w:r w:rsidR="00824518">
          <w:rPr>
            <w:noProof/>
            <w:webHidden/>
          </w:rPr>
          <w:tab/>
        </w:r>
        <w:r w:rsidR="00824518">
          <w:rPr>
            <w:noProof/>
            <w:webHidden/>
          </w:rPr>
          <w:fldChar w:fldCharType="begin"/>
        </w:r>
        <w:r w:rsidR="00824518">
          <w:rPr>
            <w:noProof/>
            <w:webHidden/>
          </w:rPr>
          <w:instrText xml:space="preserve"> PAGEREF _Toc35962053 \h </w:instrText>
        </w:r>
        <w:r w:rsidR="00824518">
          <w:rPr>
            <w:noProof/>
            <w:webHidden/>
          </w:rPr>
        </w:r>
        <w:r w:rsidR="00824518">
          <w:rPr>
            <w:noProof/>
            <w:webHidden/>
          </w:rPr>
          <w:fldChar w:fldCharType="separate"/>
        </w:r>
        <w:r w:rsidR="00824518">
          <w:rPr>
            <w:noProof/>
            <w:webHidden/>
          </w:rPr>
          <w:t>56</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54" w:history="1">
        <w:r w:rsidR="00824518">
          <w:rPr>
            <w:rStyle w:val="a9"/>
            <w:bCs/>
            <w:noProof/>
          </w:rPr>
          <w:t xml:space="preserve">§11 </w:t>
        </w:r>
        <w:r w:rsidR="00824518" w:rsidRPr="00430855">
          <w:rPr>
            <w:rStyle w:val="a9"/>
            <w:rFonts w:hint="eastAsia"/>
            <w:bCs/>
            <w:noProof/>
          </w:rPr>
          <w:t>重大事件揭示</w:t>
        </w:r>
        <w:r w:rsidR="00824518">
          <w:rPr>
            <w:noProof/>
            <w:webHidden/>
          </w:rPr>
          <w:tab/>
        </w:r>
        <w:r w:rsidR="00824518">
          <w:rPr>
            <w:noProof/>
            <w:webHidden/>
          </w:rPr>
          <w:fldChar w:fldCharType="begin"/>
        </w:r>
        <w:r w:rsidR="00824518">
          <w:rPr>
            <w:noProof/>
            <w:webHidden/>
          </w:rPr>
          <w:instrText xml:space="preserve"> PAGEREF _Toc35962054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5" w:history="1">
        <w:r w:rsidR="00824518" w:rsidRPr="00430855">
          <w:rPr>
            <w:rStyle w:val="a9"/>
            <w:noProof/>
          </w:rPr>
          <w:t>11.1</w:t>
        </w:r>
        <w:r w:rsidR="00824518" w:rsidRPr="00430855">
          <w:rPr>
            <w:rStyle w:val="a9"/>
            <w:rFonts w:hint="eastAsia"/>
            <w:noProof/>
          </w:rPr>
          <w:t>基金份额持有人大会决议</w:t>
        </w:r>
        <w:r w:rsidR="00824518">
          <w:rPr>
            <w:noProof/>
            <w:webHidden/>
          </w:rPr>
          <w:tab/>
        </w:r>
        <w:r w:rsidR="00824518">
          <w:rPr>
            <w:noProof/>
            <w:webHidden/>
          </w:rPr>
          <w:fldChar w:fldCharType="begin"/>
        </w:r>
        <w:r w:rsidR="00824518">
          <w:rPr>
            <w:noProof/>
            <w:webHidden/>
          </w:rPr>
          <w:instrText xml:space="preserve"> PAGEREF _Toc35962055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6" w:history="1">
        <w:r w:rsidR="00824518" w:rsidRPr="00430855">
          <w:rPr>
            <w:rStyle w:val="a9"/>
            <w:noProof/>
          </w:rPr>
          <w:t xml:space="preserve">11.2 </w:t>
        </w:r>
        <w:r w:rsidR="00824518" w:rsidRPr="00430855">
          <w:rPr>
            <w:rStyle w:val="a9"/>
            <w:rFonts w:hint="eastAsia"/>
            <w:noProof/>
          </w:rPr>
          <w:t>基金管理人、基金托管人的专门基金托管部门的重大人事变动</w:t>
        </w:r>
        <w:r w:rsidR="00824518">
          <w:rPr>
            <w:noProof/>
            <w:webHidden/>
          </w:rPr>
          <w:tab/>
        </w:r>
        <w:r w:rsidR="00824518">
          <w:rPr>
            <w:noProof/>
            <w:webHidden/>
          </w:rPr>
          <w:fldChar w:fldCharType="begin"/>
        </w:r>
        <w:r w:rsidR="00824518">
          <w:rPr>
            <w:noProof/>
            <w:webHidden/>
          </w:rPr>
          <w:instrText xml:space="preserve"> PAGEREF _Toc35962056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7" w:history="1">
        <w:r w:rsidR="00824518" w:rsidRPr="00430855">
          <w:rPr>
            <w:rStyle w:val="a9"/>
            <w:noProof/>
          </w:rPr>
          <w:t xml:space="preserve">11.3 </w:t>
        </w:r>
        <w:r w:rsidR="00824518" w:rsidRPr="00430855">
          <w:rPr>
            <w:rStyle w:val="a9"/>
            <w:rFonts w:hint="eastAsia"/>
            <w:noProof/>
          </w:rPr>
          <w:t>涉及基金管理人、基金财产、基金托管业务的诉讼</w:t>
        </w:r>
        <w:r w:rsidR="00824518">
          <w:rPr>
            <w:noProof/>
            <w:webHidden/>
          </w:rPr>
          <w:tab/>
        </w:r>
        <w:r w:rsidR="00824518">
          <w:rPr>
            <w:noProof/>
            <w:webHidden/>
          </w:rPr>
          <w:fldChar w:fldCharType="begin"/>
        </w:r>
        <w:r w:rsidR="00824518">
          <w:rPr>
            <w:noProof/>
            <w:webHidden/>
          </w:rPr>
          <w:instrText xml:space="preserve"> PAGEREF _Toc35962057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8" w:history="1">
        <w:r w:rsidR="00824518" w:rsidRPr="00430855">
          <w:rPr>
            <w:rStyle w:val="a9"/>
            <w:noProof/>
          </w:rPr>
          <w:t xml:space="preserve">11.4 </w:t>
        </w:r>
        <w:r w:rsidR="00824518" w:rsidRPr="00430855">
          <w:rPr>
            <w:rStyle w:val="a9"/>
            <w:rFonts w:hint="eastAsia"/>
            <w:noProof/>
          </w:rPr>
          <w:t>基金投资策略的改变</w:t>
        </w:r>
        <w:r w:rsidR="00824518">
          <w:rPr>
            <w:noProof/>
            <w:webHidden/>
          </w:rPr>
          <w:tab/>
        </w:r>
        <w:r w:rsidR="00824518">
          <w:rPr>
            <w:noProof/>
            <w:webHidden/>
          </w:rPr>
          <w:fldChar w:fldCharType="begin"/>
        </w:r>
        <w:r w:rsidR="00824518">
          <w:rPr>
            <w:noProof/>
            <w:webHidden/>
          </w:rPr>
          <w:instrText xml:space="preserve"> PAGEREF _Toc35962058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59" w:history="1">
        <w:r w:rsidR="00824518" w:rsidRPr="00430855">
          <w:rPr>
            <w:rStyle w:val="a9"/>
            <w:noProof/>
          </w:rPr>
          <w:t>11.5</w:t>
        </w:r>
        <w:r w:rsidR="00824518" w:rsidRPr="00430855">
          <w:rPr>
            <w:rStyle w:val="a9"/>
            <w:rFonts w:hint="eastAsia"/>
            <w:noProof/>
          </w:rPr>
          <w:t>为基金进行审计的会计师事务所情况</w:t>
        </w:r>
        <w:r w:rsidR="00824518">
          <w:rPr>
            <w:noProof/>
            <w:webHidden/>
          </w:rPr>
          <w:tab/>
        </w:r>
        <w:r w:rsidR="00824518">
          <w:rPr>
            <w:noProof/>
            <w:webHidden/>
          </w:rPr>
          <w:fldChar w:fldCharType="begin"/>
        </w:r>
        <w:r w:rsidR="00824518">
          <w:rPr>
            <w:noProof/>
            <w:webHidden/>
          </w:rPr>
          <w:instrText xml:space="preserve"> PAGEREF _Toc35962059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0" w:history="1">
        <w:r w:rsidR="00824518" w:rsidRPr="00430855">
          <w:rPr>
            <w:rStyle w:val="a9"/>
            <w:noProof/>
          </w:rPr>
          <w:t xml:space="preserve">11.6 </w:t>
        </w:r>
        <w:r w:rsidR="00824518" w:rsidRPr="00430855">
          <w:rPr>
            <w:rStyle w:val="a9"/>
            <w:rFonts w:hint="eastAsia"/>
            <w:noProof/>
          </w:rPr>
          <w:t>管理人、托管人及其高级管理人员受稽查或处罚等情况</w:t>
        </w:r>
        <w:r w:rsidR="00824518">
          <w:rPr>
            <w:noProof/>
            <w:webHidden/>
          </w:rPr>
          <w:tab/>
        </w:r>
        <w:r w:rsidR="00824518">
          <w:rPr>
            <w:noProof/>
            <w:webHidden/>
          </w:rPr>
          <w:fldChar w:fldCharType="begin"/>
        </w:r>
        <w:r w:rsidR="00824518">
          <w:rPr>
            <w:noProof/>
            <w:webHidden/>
          </w:rPr>
          <w:instrText xml:space="preserve"> PAGEREF _Toc35962060 \h </w:instrText>
        </w:r>
        <w:r w:rsidR="00824518">
          <w:rPr>
            <w:noProof/>
            <w:webHidden/>
          </w:rPr>
        </w:r>
        <w:r w:rsidR="00824518">
          <w:rPr>
            <w:noProof/>
            <w:webHidden/>
          </w:rPr>
          <w:fldChar w:fldCharType="separate"/>
        </w:r>
        <w:r w:rsidR="00824518">
          <w:rPr>
            <w:noProof/>
            <w:webHidden/>
          </w:rPr>
          <w:t>57</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1" w:history="1">
        <w:r w:rsidR="00824518" w:rsidRPr="00430855">
          <w:rPr>
            <w:rStyle w:val="a9"/>
            <w:noProof/>
          </w:rPr>
          <w:t xml:space="preserve">11.7 </w:t>
        </w:r>
        <w:r w:rsidR="00824518" w:rsidRPr="00430855">
          <w:rPr>
            <w:rStyle w:val="a9"/>
            <w:rFonts w:hint="eastAsia"/>
            <w:noProof/>
          </w:rPr>
          <w:t>基金租用证券公司交易单元的有关情况</w:t>
        </w:r>
        <w:r w:rsidR="00824518">
          <w:rPr>
            <w:noProof/>
            <w:webHidden/>
          </w:rPr>
          <w:tab/>
        </w:r>
        <w:r w:rsidR="00824518">
          <w:rPr>
            <w:noProof/>
            <w:webHidden/>
          </w:rPr>
          <w:fldChar w:fldCharType="begin"/>
        </w:r>
        <w:r w:rsidR="00824518">
          <w:rPr>
            <w:noProof/>
            <w:webHidden/>
          </w:rPr>
          <w:instrText xml:space="preserve"> PAGEREF _Toc35962061 \h </w:instrText>
        </w:r>
        <w:r w:rsidR="00824518">
          <w:rPr>
            <w:noProof/>
            <w:webHidden/>
          </w:rPr>
        </w:r>
        <w:r w:rsidR="00824518">
          <w:rPr>
            <w:noProof/>
            <w:webHidden/>
          </w:rPr>
          <w:fldChar w:fldCharType="separate"/>
        </w:r>
        <w:r w:rsidR="00824518">
          <w:rPr>
            <w:noProof/>
            <w:webHidden/>
          </w:rPr>
          <w:t>58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4" w:history="1">
        <w:r w:rsidR="00824518" w:rsidRPr="00430855">
          <w:rPr>
            <w:rStyle w:val="a9"/>
            <w:noProof/>
          </w:rPr>
          <w:t>11.8</w:t>
        </w:r>
        <w:r w:rsidR="00824518" w:rsidRPr="00430855">
          <w:rPr>
            <w:rStyle w:val="a9"/>
            <w:rFonts w:hint="eastAsia"/>
            <w:noProof/>
          </w:rPr>
          <w:t>其他重大事件</w:t>
        </w:r>
        <w:r w:rsidR="00824518">
          <w:rPr>
            <w:noProof/>
            <w:webHidden/>
          </w:rPr>
          <w:tab/>
        </w:r>
        <w:r w:rsidR="00824518">
          <w:rPr>
            <w:noProof/>
            <w:webHidden/>
          </w:rPr>
          <w:fldChar w:fldCharType="begin"/>
        </w:r>
        <w:r w:rsidR="00824518">
          <w:rPr>
            <w:noProof/>
            <w:webHidden/>
          </w:rPr>
          <w:instrText xml:space="preserve"> PAGEREF _Toc35962064 \h </w:instrText>
        </w:r>
        <w:r w:rsidR="00824518">
          <w:rPr>
            <w:noProof/>
            <w:webHidden/>
          </w:rPr>
        </w:r>
        <w:r w:rsidR="00824518">
          <w:rPr>
            <w:noProof/>
            <w:webHidden/>
          </w:rPr>
          <w:fldChar w:fldCharType="separate"/>
        </w:r>
        <w:r w:rsidR="00824518">
          <w:rPr>
            <w:noProof/>
            <w:webHidden/>
          </w:rPr>
          <w:t>75</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65" w:history="1">
        <w:r w:rsidR="00824518">
          <w:rPr>
            <w:rStyle w:val="a9"/>
            <w:bCs/>
            <w:noProof/>
          </w:rPr>
          <w:t xml:space="preserve">§12 </w:t>
        </w:r>
        <w:r w:rsidR="00824518" w:rsidRPr="00430855">
          <w:rPr>
            <w:rStyle w:val="a9"/>
            <w:rFonts w:hint="eastAsia"/>
            <w:bCs/>
            <w:noProof/>
          </w:rPr>
          <w:t>影响投资者决策的其他重要信息</w:t>
        </w:r>
        <w:r w:rsidR="00824518">
          <w:rPr>
            <w:noProof/>
            <w:webHidden/>
          </w:rPr>
          <w:tab/>
        </w:r>
        <w:r w:rsidR="00824518">
          <w:rPr>
            <w:noProof/>
            <w:webHidden/>
          </w:rPr>
          <w:fldChar w:fldCharType="begin"/>
        </w:r>
        <w:r w:rsidR="00824518">
          <w:rPr>
            <w:noProof/>
            <w:webHidden/>
          </w:rPr>
          <w:instrText xml:space="preserve"> PAGEREF _Toc35962065 \h </w:instrText>
        </w:r>
        <w:r w:rsidR="00824518">
          <w:rPr>
            <w:noProof/>
            <w:webHidden/>
          </w:rPr>
        </w:r>
        <w:r w:rsidR="00824518">
          <w:rPr>
            <w:noProof/>
            <w:webHidden/>
          </w:rPr>
          <w:fldChar w:fldCharType="separate"/>
        </w:r>
        <w:r w:rsidR="00824518">
          <w:rPr>
            <w:noProof/>
            <w:webHidden/>
          </w:rPr>
          <w:t>78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6" w:history="1">
        <w:r w:rsidR="00824518" w:rsidRPr="00430855">
          <w:rPr>
            <w:rStyle w:val="a9"/>
            <w:noProof/>
          </w:rPr>
          <w:t xml:space="preserve">12.1 </w:t>
        </w:r>
        <w:r w:rsidR="00824518" w:rsidRPr="00430855">
          <w:rPr>
            <w:rStyle w:val="a9"/>
            <w:rFonts w:hint="eastAsia"/>
            <w:noProof/>
          </w:rPr>
          <w:t>报告期内单一投资者持有基金份额比例达到或超过</w:t>
        </w:r>
        <w:r w:rsidR="00824518" w:rsidRPr="00430855">
          <w:rPr>
            <w:rStyle w:val="a9"/>
            <w:noProof/>
          </w:rPr>
          <w:t>20%</w:t>
        </w:r>
        <w:r w:rsidR="00824518" w:rsidRPr="00430855">
          <w:rPr>
            <w:rStyle w:val="a9"/>
            <w:rFonts w:hint="eastAsia"/>
            <w:noProof/>
          </w:rPr>
          <w:t>的情况</w:t>
        </w:r>
        <w:r w:rsidR="00824518">
          <w:rPr>
            <w:noProof/>
            <w:webHidden/>
          </w:rPr>
          <w:tab/>
        </w:r>
        <w:r w:rsidR="00824518">
          <w:rPr>
            <w:noProof/>
            <w:webHidden/>
          </w:rPr>
          <w:fldChar w:fldCharType="begin"/>
        </w:r>
        <w:r w:rsidR="00824518">
          <w:rPr>
            <w:noProof/>
            <w:webHidden/>
          </w:rPr>
          <w:instrText xml:space="preserve"> PAGEREF _Toc35962066 \h </w:instrText>
        </w:r>
        <w:r w:rsidR="00824518">
          <w:rPr>
            <w:noProof/>
            <w:webHidden/>
          </w:rPr>
        </w:r>
        <w:r w:rsidR="00824518">
          <w:rPr>
            <w:noProof/>
            <w:webHidden/>
          </w:rPr>
          <w:fldChar w:fldCharType="separate"/>
        </w:r>
        <w:r w:rsidR="00824518">
          <w:rPr>
            <w:noProof/>
            <w:webHidden/>
          </w:rPr>
          <w:t>78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7" w:history="1">
        <w:r w:rsidR="00824518" w:rsidRPr="00430855">
          <w:rPr>
            <w:rStyle w:val="a9"/>
            <w:noProof/>
          </w:rPr>
          <w:t xml:space="preserve">12.2 </w:t>
        </w:r>
        <w:r w:rsidR="00824518" w:rsidRPr="00430855">
          <w:rPr>
            <w:rStyle w:val="a9"/>
            <w:rFonts w:hint="eastAsia"/>
            <w:noProof/>
          </w:rPr>
          <w:t>影响投资者决策的其他重要信息</w:t>
        </w:r>
        <w:r w:rsidR="00824518">
          <w:rPr>
            <w:noProof/>
            <w:webHidden/>
          </w:rPr>
          <w:tab/>
        </w:r>
        <w:r w:rsidR="00824518">
          <w:rPr>
            <w:noProof/>
            <w:webHidden/>
          </w:rPr>
          <w:fldChar w:fldCharType="begin"/>
        </w:r>
        <w:r w:rsidR="00824518">
          <w:rPr>
            <w:noProof/>
            <w:webHidden/>
          </w:rPr>
          <w:instrText xml:space="preserve"> PAGEREF _Toc35962067 \h </w:instrText>
        </w:r>
        <w:r w:rsidR="00824518">
          <w:rPr>
            <w:noProof/>
            <w:webHidden/>
          </w:rPr>
        </w:r>
        <w:r w:rsidR="00824518">
          <w:rPr>
            <w:noProof/>
            <w:webHidden/>
          </w:rPr>
          <w:fldChar w:fldCharType="separate"/>
        </w:r>
        <w:r w:rsidR="00824518">
          <w:rPr>
            <w:noProof/>
            <w:webHidden/>
          </w:rPr>
          <w:t>78</w:t>
        </w:r>
        <w:r w:rsidR="00824518">
          <w:rPr>
            <w:noProof/>
            <w:webHidden/>
          </w:rPr>
          <w:fldChar w:fldCharType="end"/>
        </w:r>
      </w:hyperlink>
    </w:p>
    <w:p w:rsidR="00824518" w:rsidRDefault="00AC5E6D">
      <w:pPr>
        <w:pStyle w:val="11"/>
        <w:rPr>
          <w:rFonts w:asciiTheme="minorHAnsi" w:eastAsiaTheme="minorEastAsia" w:hAnsiTheme="minorHAnsi" w:cstheme="minorBidi"/>
          <w:b w:val="0"/>
          <w:noProof/>
          <w:szCs w:val="22"/>
        </w:rPr>
      </w:pPr>
      <w:hyperlink w:anchor="_Toc35962068" w:history="1">
        <w:r w:rsidR="00824518">
          <w:rPr>
            <w:rStyle w:val="a9"/>
            <w:bCs/>
            <w:noProof/>
          </w:rPr>
          <w:t xml:space="preserve">§13 </w:t>
        </w:r>
        <w:r w:rsidR="00824518" w:rsidRPr="00430855">
          <w:rPr>
            <w:rStyle w:val="a9"/>
            <w:rFonts w:hint="eastAsia"/>
            <w:bCs/>
            <w:noProof/>
          </w:rPr>
          <w:t>备查文件目录</w:t>
        </w:r>
        <w:r w:rsidR="00824518">
          <w:rPr>
            <w:noProof/>
            <w:webHidden/>
          </w:rPr>
          <w:tab/>
        </w:r>
        <w:r w:rsidR="00824518">
          <w:rPr>
            <w:noProof/>
            <w:webHidden/>
          </w:rPr>
          <w:fldChar w:fldCharType="begin"/>
        </w:r>
        <w:r w:rsidR="00824518">
          <w:rPr>
            <w:noProof/>
            <w:webHidden/>
          </w:rPr>
          <w:instrText xml:space="preserve"> PAGEREF _Toc35962068 \h </w:instrText>
        </w:r>
        <w:r w:rsidR="00824518">
          <w:rPr>
            <w:noProof/>
            <w:webHidden/>
          </w:rPr>
        </w:r>
        <w:r w:rsidR="00824518">
          <w:rPr>
            <w:noProof/>
            <w:webHidden/>
          </w:rPr>
          <w:fldChar w:fldCharType="separate"/>
        </w:r>
        <w:r w:rsidR="00824518">
          <w:rPr>
            <w:noProof/>
            <w:webHidden/>
          </w:rPr>
          <w:t>78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69" w:history="1">
        <w:r w:rsidR="00824518">
          <w:rPr>
            <w:rStyle w:val="a9"/>
            <w:noProof/>
          </w:rPr>
          <w:t xml:space="preserve">13.1 </w:t>
        </w:r>
        <w:r w:rsidR="00824518" w:rsidRPr="00430855">
          <w:rPr>
            <w:rStyle w:val="a9"/>
            <w:rFonts w:hint="eastAsia"/>
            <w:noProof/>
          </w:rPr>
          <w:t>备查文件目录</w:t>
        </w:r>
        <w:r w:rsidR="00824518">
          <w:rPr>
            <w:noProof/>
            <w:webHidden/>
          </w:rPr>
          <w:tab/>
        </w:r>
        <w:r w:rsidR="00824518">
          <w:rPr>
            <w:noProof/>
            <w:webHidden/>
          </w:rPr>
          <w:fldChar w:fldCharType="begin"/>
        </w:r>
        <w:r w:rsidR="00824518">
          <w:rPr>
            <w:noProof/>
            <w:webHidden/>
          </w:rPr>
          <w:instrText xml:space="preserve"> PAGEREF _Toc35962069 \h </w:instrText>
        </w:r>
        <w:r w:rsidR="00824518">
          <w:rPr>
            <w:noProof/>
            <w:webHidden/>
          </w:rPr>
        </w:r>
        <w:r w:rsidR="00824518">
          <w:rPr>
            <w:noProof/>
            <w:webHidden/>
          </w:rPr>
          <w:fldChar w:fldCharType="separate"/>
        </w:r>
        <w:r w:rsidR="00824518">
          <w:rPr>
            <w:noProof/>
            <w:webHidden/>
          </w:rPr>
          <w:t>78</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70" w:history="1">
        <w:r w:rsidR="00824518" w:rsidRPr="00430855">
          <w:rPr>
            <w:rStyle w:val="a9"/>
            <w:noProof/>
          </w:rPr>
          <w:t xml:space="preserve">13.2 </w:t>
        </w:r>
        <w:r w:rsidR="00824518" w:rsidRPr="00430855">
          <w:rPr>
            <w:rStyle w:val="a9"/>
            <w:rFonts w:hint="eastAsia"/>
            <w:noProof/>
          </w:rPr>
          <w:t>存放地点</w:t>
        </w:r>
        <w:r w:rsidR="00824518">
          <w:rPr>
            <w:noProof/>
            <w:webHidden/>
          </w:rPr>
          <w:tab/>
        </w:r>
        <w:r w:rsidR="00824518">
          <w:rPr>
            <w:noProof/>
            <w:webHidden/>
          </w:rPr>
          <w:fldChar w:fldCharType="begin"/>
        </w:r>
        <w:r w:rsidR="00824518">
          <w:rPr>
            <w:noProof/>
            <w:webHidden/>
          </w:rPr>
          <w:instrText xml:space="preserve"> PAGEREF _Toc35962070 \h </w:instrText>
        </w:r>
        <w:r w:rsidR="00824518">
          <w:rPr>
            <w:noProof/>
            <w:webHidden/>
          </w:rPr>
        </w:r>
        <w:r w:rsidR="00824518">
          <w:rPr>
            <w:noProof/>
            <w:webHidden/>
          </w:rPr>
          <w:fldChar w:fldCharType="separate"/>
        </w:r>
        <w:r w:rsidR="00824518">
          <w:rPr>
            <w:noProof/>
            <w:webHidden/>
          </w:rPr>
          <w:t>79</w:t>
        </w:r>
        <w:r w:rsidR="00824518">
          <w:rPr>
            <w:noProof/>
            <w:webHidden/>
          </w:rPr>
          <w:fldChar w:fldCharType="end"/>
        </w:r>
      </w:hyperlink>
    </w:p>
    <w:p w:rsidR="00824518" w:rsidRDefault="00AC5E6D">
      <w:pPr>
        <w:pStyle w:val="22"/>
        <w:rPr>
          <w:rFonts w:asciiTheme="minorHAnsi" w:eastAsiaTheme="minorEastAsia" w:hAnsiTheme="minorHAnsi" w:cstheme="minorBidi"/>
          <w:noProof/>
          <w:kern w:val="2"/>
          <w:szCs w:val="22"/>
        </w:rPr>
      </w:pPr>
      <w:hyperlink w:anchor="_Toc35962071" w:history="1">
        <w:r w:rsidR="00824518" w:rsidRPr="00430855">
          <w:rPr>
            <w:rStyle w:val="a9"/>
            <w:noProof/>
          </w:rPr>
          <w:t xml:space="preserve">13.3 </w:t>
        </w:r>
        <w:r w:rsidR="00824518" w:rsidRPr="00430855">
          <w:rPr>
            <w:rStyle w:val="a9"/>
            <w:rFonts w:hint="eastAsia"/>
            <w:noProof/>
          </w:rPr>
          <w:t>查阅方式</w:t>
        </w:r>
        <w:r w:rsidR="00824518">
          <w:rPr>
            <w:noProof/>
            <w:webHidden/>
          </w:rPr>
          <w:tab/>
        </w:r>
        <w:r w:rsidR="00824518">
          <w:rPr>
            <w:noProof/>
            <w:webHidden/>
          </w:rPr>
          <w:fldChar w:fldCharType="begin"/>
        </w:r>
        <w:r w:rsidR="00824518">
          <w:rPr>
            <w:noProof/>
            <w:webHidden/>
          </w:rPr>
          <w:instrText xml:space="preserve"> PAGEREF _Toc35962071 \h </w:instrText>
        </w:r>
        <w:r w:rsidR="00824518">
          <w:rPr>
            <w:noProof/>
            <w:webHidden/>
          </w:rPr>
        </w:r>
        <w:r w:rsidR="00824518">
          <w:rPr>
            <w:noProof/>
            <w:webHidden/>
          </w:rPr>
          <w:fldChar w:fldCharType="separate"/>
        </w:r>
        <w:r w:rsidR="00824518">
          <w:rPr>
            <w:noProof/>
            <w:webHidden/>
          </w:rPr>
          <w:t>79</w:t>
        </w:r>
        <w:r w:rsidR="00824518">
          <w:rPr>
            <w:noProof/>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35961967"/>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35961968"/>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交银施罗德环球精选价值证券投资基金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交银环球精选混合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519696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519696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2008</w:t>
            </w:r>
            <w:r w:rsidRPr="00282794">
              <w:rPr>
                <w:sz w:val="24"/>
              </w:rPr>
              <w:t>年</w:t>
            </w:r>
            <w:r w:rsidRPr="00282794">
              <w:rPr>
                <w:sz w:val="24"/>
              </w:rPr>
              <w:t>8</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60,013,831.66</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35961969"/>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通过全球资产配置和灵活分散投资，在有效分散和控制风险的前提下，实现长期资本增值。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70%×</w:t>
            </w:r>
            <w:r w:rsidRPr="00AF1225">
              <w:rPr>
                <w:sz w:val="24"/>
              </w:rPr>
              <w:t>标准普尔全球大</w:t>
            </w:r>
            <w:proofErr w:type="gramStart"/>
            <w:r w:rsidRPr="00AF1225">
              <w:rPr>
                <w:sz w:val="24"/>
              </w:rPr>
              <w:t>中盘指数</w:t>
            </w:r>
            <w:proofErr w:type="gramEnd"/>
            <w:r w:rsidRPr="00AF1225">
              <w:rPr>
                <w:sz w:val="24"/>
              </w:rPr>
              <w:t>(S&amp;P Global LargeMidCap Index)+30%×</w:t>
            </w:r>
            <w:r w:rsidRPr="00AF1225">
              <w:rPr>
                <w:sz w:val="24"/>
              </w:rPr>
              <w:t>恒生指数</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35961970"/>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中国（上海）自由贸易试验区银城中路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w:t>
            </w:r>
            <w:proofErr w:type="gramStart"/>
            <w:r w:rsidRPr="00CC4B18">
              <w:rPr>
                <w:color w:val="000000"/>
                <w:kern w:val="0"/>
                <w:sz w:val="24"/>
              </w:rPr>
              <w:t>新区世纪</w:t>
            </w:r>
            <w:proofErr w:type="gramEnd"/>
            <w:r w:rsidRPr="00CC4B18">
              <w:rPr>
                <w:color w:val="000000"/>
                <w:kern w:val="0"/>
                <w:sz w:val="24"/>
              </w:rPr>
              <w:t>大道</w:t>
            </w:r>
            <w:r w:rsidRPr="00CC4B18">
              <w:rPr>
                <w:color w:val="000000"/>
                <w:kern w:val="0"/>
                <w:sz w:val="24"/>
              </w:rPr>
              <w:t>8</w:t>
            </w:r>
            <w:r w:rsidRPr="00CC4B18">
              <w:rPr>
                <w:color w:val="000000"/>
                <w:kern w:val="0"/>
                <w:sz w:val="24"/>
              </w:rPr>
              <w:t>号国</w:t>
            </w:r>
            <w:proofErr w:type="gramStart"/>
            <w:r w:rsidRPr="00CC4B18">
              <w:rPr>
                <w:color w:val="000000"/>
                <w:kern w:val="0"/>
                <w:sz w:val="24"/>
              </w:rPr>
              <w:t>金中心</w:t>
            </w:r>
            <w:proofErr w:type="gramEnd"/>
            <w:r w:rsidRPr="00CC4B18">
              <w:rPr>
                <w:color w:val="000000"/>
                <w:kern w:val="0"/>
                <w:sz w:val="24"/>
              </w:rPr>
              <w:t>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阮红</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35961971"/>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35961972"/>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35961973"/>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35961974"/>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35961975"/>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2019</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5,216,240.39</w:t>
            </w:r>
          </w:p>
        </w:tc>
        <w:tc>
          <w:tcPr>
            <w:tcW w:w="2126" w:type="dxa"/>
            <w:vAlign w:val="center"/>
          </w:tcPr>
          <w:p w:rsidR="007B62FA" w:rsidRPr="002E7213" w:rsidRDefault="007B62FA" w:rsidP="008A3521">
            <w:pPr>
              <w:spacing w:before="29" w:line="288" w:lineRule="auto"/>
              <w:jc w:val="right"/>
              <w:rPr>
                <w:szCs w:val="21"/>
              </w:rPr>
            </w:pPr>
            <w:r w:rsidRPr="002E7213">
              <w:rPr>
                <w:szCs w:val="21"/>
              </w:rPr>
              <w:t>11,503,270.47</w:t>
            </w:r>
          </w:p>
        </w:tc>
        <w:tc>
          <w:tcPr>
            <w:tcW w:w="1944" w:type="dxa"/>
            <w:vAlign w:val="center"/>
          </w:tcPr>
          <w:p w:rsidR="007B62FA" w:rsidRPr="002E7213" w:rsidRDefault="007B62FA" w:rsidP="008A3521">
            <w:pPr>
              <w:spacing w:before="29" w:line="288" w:lineRule="auto"/>
              <w:jc w:val="right"/>
              <w:rPr>
                <w:szCs w:val="21"/>
              </w:rPr>
            </w:pPr>
            <w:r w:rsidRPr="002E7213">
              <w:rPr>
                <w:szCs w:val="21"/>
              </w:rPr>
              <w:t>8,566,609.20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26,271,786.89</w:t>
            </w:r>
          </w:p>
        </w:tc>
        <w:tc>
          <w:tcPr>
            <w:tcW w:w="2126" w:type="dxa"/>
            <w:vAlign w:val="center"/>
          </w:tcPr>
          <w:p w:rsidR="007B62FA" w:rsidRPr="002E7213" w:rsidRDefault="007B62FA" w:rsidP="008A3521">
            <w:pPr>
              <w:spacing w:before="29" w:line="288" w:lineRule="auto"/>
              <w:jc w:val="right"/>
              <w:rPr>
                <w:szCs w:val="21"/>
              </w:rPr>
            </w:pPr>
            <w:r w:rsidRPr="002E7213">
              <w:rPr>
                <w:szCs w:val="21"/>
              </w:rPr>
              <w:t>-5,405,610.46</w:t>
            </w:r>
          </w:p>
        </w:tc>
        <w:tc>
          <w:tcPr>
            <w:tcW w:w="1944" w:type="dxa"/>
            <w:vAlign w:val="center"/>
          </w:tcPr>
          <w:p w:rsidR="007B62FA" w:rsidRPr="002E7213" w:rsidRDefault="007B62FA" w:rsidP="008A3521">
            <w:pPr>
              <w:spacing w:before="29" w:line="288" w:lineRule="auto"/>
              <w:jc w:val="right"/>
              <w:rPr>
                <w:szCs w:val="21"/>
              </w:rPr>
            </w:pPr>
            <w:r w:rsidRPr="002E7213">
              <w:rPr>
                <w:szCs w:val="21"/>
              </w:rPr>
              <w:t>20,462,376.95</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0.4316</w:t>
            </w:r>
          </w:p>
        </w:tc>
        <w:tc>
          <w:tcPr>
            <w:tcW w:w="2126" w:type="dxa"/>
            <w:vAlign w:val="center"/>
          </w:tcPr>
          <w:p w:rsidR="007B62FA" w:rsidRPr="002E7213" w:rsidRDefault="007B62FA" w:rsidP="008A3521">
            <w:pPr>
              <w:spacing w:before="29" w:line="288" w:lineRule="auto"/>
              <w:jc w:val="right"/>
              <w:rPr>
                <w:szCs w:val="21"/>
              </w:rPr>
            </w:pPr>
            <w:r w:rsidRPr="002E7213">
              <w:rPr>
                <w:szCs w:val="21"/>
              </w:rPr>
              <w:t>-0.0846</w:t>
            </w:r>
          </w:p>
        </w:tc>
        <w:tc>
          <w:tcPr>
            <w:tcW w:w="1944" w:type="dxa"/>
            <w:vAlign w:val="center"/>
          </w:tcPr>
          <w:p w:rsidR="007B62FA" w:rsidRPr="002E7213" w:rsidRDefault="007B62FA" w:rsidP="008A3521">
            <w:pPr>
              <w:spacing w:before="29" w:line="288" w:lineRule="auto"/>
              <w:jc w:val="right"/>
              <w:rPr>
                <w:szCs w:val="21"/>
              </w:rPr>
            </w:pPr>
            <w:r w:rsidRPr="002E7213">
              <w:rPr>
                <w:szCs w:val="21"/>
              </w:rPr>
              <w:t>0.2970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22.04%</w:t>
            </w:r>
          </w:p>
        </w:tc>
        <w:tc>
          <w:tcPr>
            <w:tcW w:w="2126" w:type="dxa"/>
            <w:vAlign w:val="center"/>
          </w:tcPr>
          <w:p w:rsidR="007B62FA" w:rsidRPr="002E7213" w:rsidRDefault="007B62FA" w:rsidP="008A3521">
            <w:pPr>
              <w:spacing w:before="29" w:line="288" w:lineRule="auto"/>
              <w:jc w:val="right"/>
              <w:rPr>
                <w:szCs w:val="21"/>
              </w:rPr>
            </w:pPr>
            <w:r w:rsidRPr="002E7213">
              <w:rPr>
                <w:szCs w:val="21"/>
              </w:rPr>
              <w:t>-4.62%</w:t>
            </w:r>
          </w:p>
        </w:tc>
        <w:tc>
          <w:tcPr>
            <w:tcW w:w="1944" w:type="dxa"/>
            <w:vAlign w:val="center"/>
          </w:tcPr>
          <w:p w:rsidR="007B62FA" w:rsidRPr="002E7213" w:rsidRDefault="007B62FA" w:rsidP="008A3521">
            <w:pPr>
              <w:spacing w:before="29" w:line="288" w:lineRule="auto"/>
              <w:jc w:val="right"/>
              <w:rPr>
                <w:szCs w:val="21"/>
              </w:rPr>
            </w:pPr>
            <w:r w:rsidRPr="002E7213">
              <w:rPr>
                <w:szCs w:val="21"/>
              </w:rPr>
              <w:t>17.12%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24.99%</w:t>
            </w:r>
          </w:p>
        </w:tc>
        <w:tc>
          <w:tcPr>
            <w:tcW w:w="2126" w:type="dxa"/>
            <w:vAlign w:val="center"/>
          </w:tcPr>
          <w:p w:rsidR="007B62FA" w:rsidRPr="002E7213" w:rsidRDefault="007B62FA" w:rsidP="008A3521">
            <w:pPr>
              <w:spacing w:before="29" w:line="288" w:lineRule="auto"/>
              <w:jc w:val="right"/>
              <w:rPr>
                <w:szCs w:val="21"/>
              </w:rPr>
            </w:pPr>
            <w:r w:rsidRPr="002E7213">
              <w:rPr>
                <w:szCs w:val="21"/>
              </w:rPr>
              <w:t>-4.57%</w:t>
            </w:r>
          </w:p>
        </w:tc>
        <w:tc>
          <w:tcPr>
            <w:tcW w:w="1944" w:type="dxa"/>
            <w:vAlign w:val="center"/>
          </w:tcPr>
          <w:p w:rsidR="007B62FA" w:rsidRPr="002E7213" w:rsidRDefault="007B62FA" w:rsidP="008A3521">
            <w:pPr>
              <w:spacing w:before="29" w:line="288" w:lineRule="auto"/>
              <w:jc w:val="right"/>
              <w:rPr>
                <w:szCs w:val="21"/>
              </w:rPr>
            </w:pPr>
            <w:r w:rsidRPr="002E7213">
              <w:rPr>
                <w:szCs w:val="21"/>
              </w:rPr>
              <w:t>19.20%</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2019</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47,841,397.89</w:t>
            </w:r>
          </w:p>
        </w:tc>
        <w:tc>
          <w:tcPr>
            <w:tcW w:w="2126" w:type="dxa"/>
            <w:vAlign w:val="center"/>
          </w:tcPr>
          <w:p w:rsidR="007B62FA" w:rsidRPr="002E7213" w:rsidRDefault="007B62FA" w:rsidP="008A3521">
            <w:pPr>
              <w:spacing w:before="29" w:line="288" w:lineRule="auto"/>
              <w:jc w:val="right"/>
              <w:rPr>
                <w:szCs w:val="21"/>
              </w:rPr>
            </w:pPr>
            <w:r w:rsidRPr="002E7213">
              <w:rPr>
                <w:szCs w:val="21"/>
              </w:rPr>
              <w:t>44,741,984.15</w:t>
            </w:r>
          </w:p>
        </w:tc>
        <w:tc>
          <w:tcPr>
            <w:tcW w:w="1944" w:type="dxa"/>
            <w:vAlign w:val="center"/>
          </w:tcPr>
          <w:p w:rsidR="007B62FA" w:rsidRPr="002E7213" w:rsidRDefault="007B62FA" w:rsidP="008A3521">
            <w:pPr>
              <w:spacing w:before="29" w:line="288" w:lineRule="auto"/>
              <w:jc w:val="right"/>
              <w:rPr>
                <w:szCs w:val="21"/>
              </w:rPr>
            </w:pPr>
            <w:r w:rsidRPr="002E7213">
              <w:rPr>
                <w:szCs w:val="21"/>
              </w:rPr>
              <w:t>39,042,928.12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0.797</w:t>
            </w:r>
          </w:p>
        </w:tc>
        <w:tc>
          <w:tcPr>
            <w:tcW w:w="2126" w:type="dxa"/>
            <w:vAlign w:val="center"/>
          </w:tcPr>
          <w:p w:rsidR="007B62FA" w:rsidRPr="002E7213" w:rsidRDefault="007B62FA" w:rsidP="008A3521">
            <w:pPr>
              <w:spacing w:before="29" w:line="288" w:lineRule="auto"/>
              <w:jc w:val="right"/>
              <w:rPr>
                <w:szCs w:val="21"/>
              </w:rPr>
            </w:pPr>
            <w:r w:rsidRPr="002E7213">
              <w:rPr>
                <w:szCs w:val="21"/>
              </w:rPr>
              <w:t>0.711</w:t>
            </w:r>
          </w:p>
        </w:tc>
        <w:tc>
          <w:tcPr>
            <w:tcW w:w="1944" w:type="dxa"/>
            <w:vAlign w:val="center"/>
          </w:tcPr>
          <w:p w:rsidR="007B62FA" w:rsidRPr="002E7213" w:rsidRDefault="007B62FA" w:rsidP="008A3521">
            <w:pPr>
              <w:spacing w:before="29" w:line="288" w:lineRule="auto"/>
              <w:jc w:val="right"/>
              <w:rPr>
                <w:szCs w:val="21"/>
              </w:rPr>
            </w:pPr>
            <w:r w:rsidRPr="002E7213">
              <w:rPr>
                <w:szCs w:val="21"/>
              </w:rPr>
              <w:t>0.604</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129,391,838.62</w:t>
            </w:r>
          </w:p>
        </w:tc>
        <w:tc>
          <w:tcPr>
            <w:tcW w:w="2126" w:type="dxa"/>
            <w:vAlign w:val="center"/>
          </w:tcPr>
          <w:p w:rsidR="007B62FA" w:rsidRPr="002E7213" w:rsidRDefault="007B62FA" w:rsidP="008A3521">
            <w:pPr>
              <w:spacing w:before="29" w:line="288" w:lineRule="auto"/>
              <w:jc w:val="right"/>
              <w:rPr>
                <w:szCs w:val="21"/>
              </w:rPr>
            </w:pPr>
            <w:r w:rsidRPr="002E7213">
              <w:rPr>
                <w:szCs w:val="21"/>
              </w:rPr>
              <w:t>108,535,328.77</w:t>
            </w:r>
          </w:p>
        </w:tc>
        <w:tc>
          <w:tcPr>
            <w:tcW w:w="1944" w:type="dxa"/>
            <w:vAlign w:val="center"/>
          </w:tcPr>
          <w:p w:rsidR="007B62FA" w:rsidRPr="002E7213" w:rsidRDefault="007B62FA" w:rsidP="008A3521">
            <w:pPr>
              <w:spacing w:before="29" w:line="288" w:lineRule="auto"/>
              <w:jc w:val="right"/>
              <w:rPr>
                <w:szCs w:val="21"/>
              </w:rPr>
            </w:pPr>
            <w:r w:rsidRPr="002E7213">
              <w:rPr>
                <w:szCs w:val="21"/>
              </w:rPr>
              <w:t>121,139,671.12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2.156</w:t>
            </w:r>
          </w:p>
        </w:tc>
        <w:tc>
          <w:tcPr>
            <w:tcW w:w="2126" w:type="dxa"/>
            <w:vAlign w:val="center"/>
          </w:tcPr>
          <w:p w:rsidR="007B62FA" w:rsidRPr="002E7213" w:rsidRDefault="007B62FA" w:rsidP="008A3521">
            <w:pPr>
              <w:spacing w:before="29" w:line="288" w:lineRule="auto"/>
              <w:jc w:val="right"/>
              <w:rPr>
                <w:szCs w:val="21"/>
              </w:rPr>
            </w:pPr>
            <w:r w:rsidRPr="002E7213">
              <w:rPr>
                <w:szCs w:val="21"/>
              </w:rPr>
              <w:t>1.725</w:t>
            </w:r>
          </w:p>
        </w:tc>
        <w:tc>
          <w:tcPr>
            <w:tcW w:w="1944" w:type="dxa"/>
            <w:vAlign w:val="center"/>
          </w:tcPr>
          <w:p w:rsidR="007B62FA" w:rsidRPr="002E7213" w:rsidRDefault="007B62FA" w:rsidP="008A3521">
            <w:pPr>
              <w:spacing w:before="29" w:line="288" w:lineRule="auto"/>
              <w:jc w:val="right"/>
              <w:rPr>
                <w:szCs w:val="21"/>
              </w:rPr>
            </w:pPr>
            <w:r w:rsidRPr="002E7213">
              <w:rPr>
                <w:szCs w:val="21"/>
              </w:rPr>
              <w:t>1.875</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2019</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191.31%</w:t>
            </w:r>
          </w:p>
        </w:tc>
        <w:tc>
          <w:tcPr>
            <w:tcW w:w="2126" w:type="dxa"/>
            <w:vAlign w:val="center"/>
          </w:tcPr>
          <w:p w:rsidR="007B62FA" w:rsidRPr="002E7213" w:rsidRDefault="007B62FA" w:rsidP="008A3521">
            <w:pPr>
              <w:spacing w:before="29" w:line="288" w:lineRule="auto"/>
              <w:jc w:val="right"/>
              <w:rPr>
                <w:szCs w:val="21"/>
              </w:rPr>
            </w:pPr>
            <w:r w:rsidRPr="002E7213">
              <w:rPr>
                <w:szCs w:val="21"/>
              </w:rPr>
              <w:t>133.07%</w:t>
            </w:r>
          </w:p>
        </w:tc>
        <w:tc>
          <w:tcPr>
            <w:tcW w:w="1944" w:type="dxa"/>
            <w:vAlign w:val="center"/>
          </w:tcPr>
          <w:p w:rsidR="007B62FA" w:rsidRPr="002E7213" w:rsidRDefault="007B62FA" w:rsidP="008A3521">
            <w:pPr>
              <w:spacing w:before="29" w:line="288" w:lineRule="auto"/>
              <w:jc w:val="right"/>
              <w:rPr>
                <w:szCs w:val="21"/>
              </w:rPr>
            </w:pPr>
            <w:r w:rsidRPr="002E7213">
              <w:rPr>
                <w:szCs w:val="21"/>
              </w:rPr>
              <w:t>144.23%</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35961976"/>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1251"/>
        <w:gridCol w:w="1181"/>
        <w:gridCol w:w="1217"/>
        <w:gridCol w:w="1182"/>
        <w:gridCol w:w="1252"/>
        <w:gridCol w:w="1205"/>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D4322F">
        <w:tc>
          <w:tcPr>
            <w:tcW w:w="0" w:type="auto"/>
            <w:vAlign w:val="center"/>
          </w:tcPr>
          <w:p w:rsidR="00D4322F" w:rsidRDefault="00012D29">
            <w:pPr>
              <w:jc w:val="left"/>
            </w:pPr>
            <w:r>
              <w:rPr>
                <w:color w:val="000000"/>
                <w:sz w:val="24"/>
              </w:rPr>
              <w:t>过去三个月</w:t>
            </w:r>
          </w:p>
        </w:tc>
        <w:tc>
          <w:tcPr>
            <w:tcW w:w="0" w:type="auto"/>
            <w:vAlign w:val="center"/>
          </w:tcPr>
          <w:p w:rsidR="00D4322F" w:rsidRDefault="00012D29">
            <w:pPr>
              <w:jc w:val="center"/>
            </w:pPr>
            <w:r>
              <w:rPr>
                <w:color w:val="000000"/>
                <w:sz w:val="24"/>
              </w:rPr>
              <w:t>6.57%</w:t>
            </w:r>
          </w:p>
        </w:tc>
        <w:tc>
          <w:tcPr>
            <w:tcW w:w="0" w:type="auto"/>
            <w:vAlign w:val="center"/>
          </w:tcPr>
          <w:p w:rsidR="00D4322F" w:rsidRDefault="00012D29">
            <w:pPr>
              <w:jc w:val="center"/>
            </w:pPr>
            <w:r>
              <w:rPr>
                <w:color w:val="000000"/>
                <w:sz w:val="24"/>
              </w:rPr>
              <w:t>0.45%</w:t>
            </w:r>
          </w:p>
        </w:tc>
        <w:tc>
          <w:tcPr>
            <w:tcW w:w="0" w:type="auto"/>
            <w:vAlign w:val="center"/>
          </w:tcPr>
          <w:p w:rsidR="00D4322F" w:rsidRDefault="00012D29">
            <w:pPr>
              <w:jc w:val="center"/>
            </w:pPr>
            <w:r>
              <w:rPr>
                <w:color w:val="000000"/>
                <w:sz w:val="24"/>
              </w:rPr>
              <w:t>8.66%</w:t>
            </w:r>
          </w:p>
        </w:tc>
        <w:tc>
          <w:tcPr>
            <w:tcW w:w="0" w:type="auto"/>
            <w:vAlign w:val="center"/>
          </w:tcPr>
          <w:p w:rsidR="00D4322F" w:rsidRDefault="00012D29">
            <w:pPr>
              <w:jc w:val="center"/>
            </w:pPr>
            <w:r>
              <w:rPr>
                <w:color w:val="000000"/>
                <w:sz w:val="24"/>
              </w:rPr>
              <w:t>0.54%</w:t>
            </w:r>
          </w:p>
        </w:tc>
        <w:tc>
          <w:tcPr>
            <w:tcW w:w="0" w:type="auto"/>
            <w:vAlign w:val="center"/>
          </w:tcPr>
          <w:p w:rsidR="00D4322F" w:rsidRDefault="00012D29">
            <w:pPr>
              <w:jc w:val="center"/>
            </w:pPr>
            <w:r>
              <w:rPr>
                <w:color w:val="000000"/>
                <w:sz w:val="24"/>
              </w:rPr>
              <w:t>-2.09%</w:t>
            </w:r>
          </w:p>
        </w:tc>
        <w:tc>
          <w:tcPr>
            <w:tcW w:w="0" w:type="auto"/>
            <w:vAlign w:val="center"/>
          </w:tcPr>
          <w:p w:rsidR="00D4322F" w:rsidRDefault="00012D29">
            <w:pPr>
              <w:jc w:val="center"/>
            </w:pPr>
            <w:r>
              <w:rPr>
                <w:color w:val="000000"/>
                <w:sz w:val="24"/>
              </w:rPr>
              <w:t>-0.09%</w:t>
            </w:r>
          </w:p>
        </w:tc>
      </w:tr>
      <w:tr w:rsidR="00D4322F">
        <w:tc>
          <w:tcPr>
            <w:tcW w:w="0" w:type="auto"/>
            <w:vAlign w:val="center"/>
          </w:tcPr>
          <w:p w:rsidR="00D4322F" w:rsidRDefault="00012D29">
            <w:pPr>
              <w:jc w:val="left"/>
            </w:pPr>
            <w:r>
              <w:rPr>
                <w:color w:val="000000"/>
                <w:sz w:val="24"/>
              </w:rPr>
              <w:t>过去六个月</w:t>
            </w:r>
          </w:p>
        </w:tc>
        <w:tc>
          <w:tcPr>
            <w:tcW w:w="0" w:type="auto"/>
            <w:vAlign w:val="center"/>
          </w:tcPr>
          <w:p w:rsidR="00D4322F" w:rsidRDefault="00012D29">
            <w:pPr>
              <w:jc w:val="center"/>
            </w:pPr>
            <w:r>
              <w:rPr>
                <w:color w:val="000000"/>
                <w:sz w:val="24"/>
              </w:rPr>
              <w:t>8.72%</w:t>
            </w:r>
          </w:p>
        </w:tc>
        <w:tc>
          <w:tcPr>
            <w:tcW w:w="0" w:type="auto"/>
            <w:vAlign w:val="center"/>
          </w:tcPr>
          <w:p w:rsidR="00D4322F" w:rsidRDefault="00012D29">
            <w:pPr>
              <w:jc w:val="center"/>
            </w:pPr>
            <w:r>
              <w:rPr>
                <w:color w:val="000000"/>
                <w:sz w:val="24"/>
              </w:rPr>
              <w:t>0.55%</w:t>
            </w:r>
          </w:p>
        </w:tc>
        <w:tc>
          <w:tcPr>
            <w:tcW w:w="0" w:type="auto"/>
            <w:vAlign w:val="center"/>
          </w:tcPr>
          <w:p w:rsidR="00D4322F" w:rsidRDefault="00012D29">
            <w:pPr>
              <w:jc w:val="center"/>
            </w:pPr>
            <w:r>
              <w:rPr>
                <w:color w:val="000000"/>
                <w:sz w:val="24"/>
              </w:rPr>
              <w:t>5.36%</w:t>
            </w:r>
          </w:p>
        </w:tc>
        <w:tc>
          <w:tcPr>
            <w:tcW w:w="0" w:type="auto"/>
            <w:vAlign w:val="center"/>
          </w:tcPr>
          <w:p w:rsidR="00D4322F" w:rsidRDefault="00012D29">
            <w:pPr>
              <w:jc w:val="center"/>
            </w:pPr>
            <w:r>
              <w:rPr>
                <w:color w:val="000000"/>
                <w:sz w:val="24"/>
              </w:rPr>
              <w:t>0.62%</w:t>
            </w:r>
          </w:p>
        </w:tc>
        <w:tc>
          <w:tcPr>
            <w:tcW w:w="0" w:type="auto"/>
            <w:vAlign w:val="center"/>
          </w:tcPr>
          <w:p w:rsidR="00D4322F" w:rsidRDefault="00012D29">
            <w:pPr>
              <w:jc w:val="center"/>
            </w:pPr>
            <w:r>
              <w:rPr>
                <w:color w:val="000000"/>
                <w:sz w:val="24"/>
              </w:rPr>
              <w:t>3.36%</w:t>
            </w:r>
          </w:p>
        </w:tc>
        <w:tc>
          <w:tcPr>
            <w:tcW w:w="0" w:type="auto"/>
            <w:vAlign w:val="center"/>
          </w:tcPr>
          <w:p w:rsidR="00D4322F" w:rsidRDefault="00012D29">
            <w:pPr>
              <w:jc w:val="center"/>
            </w:pPr>
            <w:r>
              <w:rPr>
                <w:color w:val="000000"/>
                <w:sz w:val="24"/>
              </w:rPr>
              <w:t>-0.07%</w:t>
            </w:r>
          </w:p>
        </w:tc>
      </w:tr>
      <w:tr w:rsidR="00D4322F">
        <w:tc>
          <w:tcPr>
            <w:tcW w:w="0" w:type="auto"/>
            <w:vAlign w:val="center"/>
          </w:tcPr>
          <w:p w:rsidR="00D4322F" w:rsidRDefault="00012D29">
            <w:pPr>
              <w:jc w:val="left"/>
            </w:pPr>
            <w:r>
              <w:rPr>
                <w:color w:val="000000"/>
                <w:sz w:val="24"/>
              </w:rPr>
              <w:t>过去一年</w:t>
            </w:r>
          </w:p>
        </w:tc>
        <w:tc>
          <w:tcPr>
            <w:tcW w:w="0" w:type="auto"/>
            <w:vAlign w:val="center"/>
          </w:tcPr>
          <w:p w:rsidR="00D4322F" w:rsidRDefault="00012D29">
            <w:pPr>
              <w:jc w:val="center"/>
            </w:pPr>
            <w:r>
              <w:rPr>
                <w:color w:val="000000"/>
                <w:sz w:val="24"/>
              </w:rPr>
              <w:t>24.99%</w:t>
            </w:r>
          </w:p>
        </w:tc>
        <w:tc>
          <w:tcPr>
            <w:tcW w:w="0" w:type="auto"/>
            <w:vAlign w:val="center"/>
          </w:tcPr>
          <w:p w:rsidR="00D4322F" w:rsidRDefault="00012D29">
            <w:pPr>
              <w:jc w:val="center"/>
            </w:pPr>
            <w:r>
              <w:rPr>
                <w:color w:val="000000"/>
                <w:sz w:val="24"/>
              </w:rPr>
              <w:t>0.59%</w:t>
            </w:r>
          </w:p>
        </w:tc>
        <w:tc>
          <w:tcPr>
            <w:tcW w:w="0" w:type="auto"/>
            <w:vAlign w:val="center"/>
          </w:tcPr>
          <w:p w:rsidR="00D4322F" w:rsidRDefault="00012D29">
            <w:pPr>
              <w:jc w:val="center"/>
            </w:pPr>
            <w:r>
              <w:rPr>
                <w:color w:val="000000"/>
                <w:sz w:val="24"/>
              </w:rPr>
              <w:t>19.62%</w:t>
            </w:r>
          </w:p>
        </w:tc>
        <w:tc>
          <w:tcPr>
            <w:tcW w:w="0" w:type="auto"/>
            <w:vAlign w:val="center"/>
          </w:tcPr>
          <w:p w:rsidR="00D4322F" w:rsidRDefault="00012D29">
            <w:pPr>
              <w:jc w:val="center"/>
            </w:pPr>
            <w:r>
              <w:rPr>
                <w:color w:val="000000"/>
                <w:sz w:val="24"/>
              </w:rPr>
              <w:t>0.64%</w:t>
            </w:r>
          </w:p>
        </w:tc>
        <w:tc>
          <w:tcPr>
            <w:tcW w:w="0" w:type="auto"/>
            <w:vAlign w:val="center"/>
          </w:tcPr>
          <w:p w:rsidR="00D4322F" w:rsidRDefault="00012D29">
            <w:pPr>
              <w:jc w:val="center"/>
            </w:pPr>
            <w:r>
              <w:rPr>
                <w:color w:val="000000"/>
                <w:sz w:val="24"/>
              </w:rPr>
              <w:t>5.37%</w:t>
            </w:r>
          </w:p>
        </w:tc>
        <w:tc>
          <w:tcPr>
            <w:tcW w:w="0" w:type="auto"/>
            <w:vAlign w:val="center"/>
          </w:tcPr>
          <w:p w:rsidR="00D4322F" w:rsidRDefault="00012D29">
            <w:pPr>
              <w:jc w:val="center"/>
            </w:pPr>
            <w:r>
              <w:rPr>
                <w:color w:val="000000"/>
                <w:sz w:val="24"/>
              </w:rPr>
              <w:t>-0.05%</w:t>
            </w:r>
          </w:p>
        </w:tc>
      </w:tr>
      <w:tr w:rsidR="00D4322F">
        <w:tc>
          <w:tcPr>
            <w:tcW w:w="0" w:type="auto"/>
            <w:vAlign w:val="center"/>
          </w:tcPr>
          <w:p w:rsidR="00D4322F" w:rsidRDefault="00012D29">
            <w:pPr>
              <w:jc w:val="left"/>
            </w:pPr>
            <w:r>
              <w:rPr>
                <w:color w:val="000000"/>
                <w:sz w:val="24"/>
              </w:rPr>
              <w:t>过去三年</w:t>
            </w:r>
          </w:p>
        </w:tc>
        <w:tc>
          <w:tcPr>
            <w:tcW w:w="0" w:type="auto"/>
            <w:vAlign w:val="center"/>
          </w:tcPr>
          <w:p w:rsidR="00D4322F" w:rsidRDefault="00012D29">
            <w:pPr>
              <w:jc w:val="center"/>
            </w:pPr>
            <w:r>
              <w:rPr>
                <w:color w:val="000000"/>
                <w:sz w:val="24"/>
              </w:rPr>
              <w:t>42.17%</w:t>
            </w:r>
          </w:p>
        </w:tc>
        <w:tc>
          <w:tcPr>
            <w:tcW w:w="0" w:type="auto"/>
            <w:vAlign w:val="center"/>
          </w:tcPr>
          <w:p w:rsidR="00D4322F" w:rsidRDefault="00012D29">
            <w:pPr>
              <w:jc w:val="center"/>
            </w:pPr>
            <w:r>
              <w:rPr>
                <w:color w:val="000000"/>
                <w:sz w:val="24"/>
              </w:rPr>
              <w:t>0.66%</w:t>
            </w:r>
          </w:p>
        </w:tc>
        <w:tc>
          <w:tcPr>
            <w:tcW w:w="0" w:type="auto"/>
            <w:vAlign w:val="center"/>
          </w:tcPr>
          <w:p w:rsidR="00D4322F" w:rsidRDefault="00012D29">
            <w:pPr>
              <w:jc w:val="center"/>
            </w:pPr>
            <w:r>
              <w:rPr>
                <w:color w:val="000000"/>
                <w:sz w:val="24"/>
              </w:rPr>
              <w:t>32.90%</w:t>
            </w:r>
          </w:p>
        </w:tc>
        <w:tc>
          <w:tcPr>
            <w:tcW w:w="0" w:type="auto"/>
            <w:vAlign w:val="center"/>
          </w:tcPr>
          <w:p w:rsidR="00D4322F" w:rsidRDefault="00012D29">
            <w:pPr>
              <w:jc w:val="center"/>
            </w:pPr>
            <w:r>
              <w:rPr>
                <w:color w:val="000000"/>
                <w:sz w:val="24"/>
              </w:rPr>
              <w:t>0.64%</w:t>
            </w:r>
          </w:p>
        </w:tc>
        <w:tc>
          <w:tcPr>
            <w:tcW w:w="0" w:type="auto"/>
            <w:vAlign w:val="center"/>
          </w:tcPr>
          <w:p w:rsidR="00D4322F" w:rsidRDefault="00012D29">
            <w:pPr>
              <w:jc w:val="center"/>
            </w:pPr>
            <w:r>
              <w:rPr>
                <w:color w:val="000000"/>
                <w:sz w:val="24"/>
              </w:rPr>
              <w:t>9.27%</w:t>
            </w:r>
          </w:p>
        </w:tc>
        <w:tc>
          <w:tcPr>
            <w:tcW w:w="0" w:type="auto"/>
            <w:vAlign w:val="center"/>
          </w:tcPr>
          <w:p w:rsidR="00D4322F" w:rsidRDefault="00012D29">
            <w:pPr>
              <w:jc w:val="center"/>
            </w:pPr>
            <w:r>
              <w:rPr>
                <w:color w:val="000000"/>
                <w:sz w:val="24"/>
              </w:rPr>
              <w:t>0.02%</w:t>
            </w:r>
          </w:p>
        </w:tc>
      </w:tr>
      <w:tr w:rsidR="00D4322F">
        <w:tc>
          <w:tcPr>
            <w:tcW w:w="0" w:type="auto"/>
            <w:vAlign w:val="center"/>
          </w:tcPr>
          <w:p w:rsidR="00D4322F" w:rsidRDefault="00012D29">
            <w:pPr>
              <w:jc w:val="left"/>
            </w:pPr>
            <w:r>
              <w:rPr>
                <w:color w:val="000000"/>
                <w:sz w:val="24"/>
              </w:rPr>
              <w:t>过去五年</w:t>
            </w:r>
          </w:p>
        </w:tc>
        <w:tc>
          <w:tcPr>
            <w:tcW w:w="0" w:type="auto"/>
            <w:vAlign w:val="center"/>
          </w:tcPr>
          <w:p w:rsidR="00D4322F" w:rsidRDefault="00012D29">
            <w:pPr>
              <w:jc w:val="center"/>
            </w:pPr>
            <w:r>
              <w:rPr>
                <w:color w:val="000000"/>
                <w:sz w:val="24"/>
              </w:rPr>
              <w:t>52.46%</w:t>
            </w:r>
          </w:p>
        </w:tc>
        <w:tc>
          <w:tcPr>
            <w:tcW w:w="0" w:type="auto"/>
            <w:vAlign w:val="center"/>
          </w:tcPr>
          <w:p w:rsidR="00D4322F" w:rsidRDefault="00012D29">
            <w:pPr>
              <w:jc w:val="center"/>
            </w:pPr>
            <w:r>
              <w:rPr>
                <w:color w:val="000000"/>
                <w:sz w:val="24"/>
              </w:rPr>
              <w:t>0.84%</w:t>
            </w:r>
          </w:p>
        </w:tc>
        <w:tc>
          <w:tcPr>
            <w:tcW w:w="0" w:type="auto"/>
            <w:vAlign w:val="center"/>
          </w:tcPr>
          <w:p w:rsidR="00D4322F" w:rsidRDefault="00012D29">
            <w:pPr>
              <w:jc w:val="center"/>
            </w:pPr>
            <w:r>
              <w:rPr>
                <w:color w:val="000000"/>
                <w:sz w:val="24"/>
              </w:rPr>
              <w:t>31.87%</w:t>
            </w:r>
          </w:p>
        </w:tc>
        <w:tc>
          <w:tcPr>
            <w:tcW w:w="0" w:type="auto"/>
            <w:vAlign w:val="center"/>
          </w:tcPr>
          <w:p w:rsidR="00D4322F" w:rsidRDefault="00012D29">
            <w:pPr>
              <w:jc w:val="center"/>
            </w:pPr>
            <w:r>
              <w:rPr>
                <w:color w:val="000000"/>
                <w:sz w:val="24"/>
              </w:rPr>
              <w:t>0.74%</w:t>
            </w:r>
          </w:p>
        </w:tc>
        <w:tc>
          <w:tcPr>
            <w:tcW w:w="0" w:type="auto"/>
            <w:vAlign w:val="center"/>
          </w:tcPr>
          <w:p w:rsidR="00D4322F" w:rsidRDefault="00012D29">
            <w:pPr>
              <w:jc w:val="center"/>
            </w:pPr>
            <w:r>
              <w:rPr>
                <w:color w:val="000000"/>
                <w:sz w:val="24"/>
              </w:rPr>
              <w:t>20.59%</w:t>
            </w:r>
          </w:p>
        </w:tc>
        <w:tc>
          <w:tcPr>
            <w:tcW w:w="0" w:type="auto"/>
            <w:vAlign w:val="center"/>
          </w:tcPr>
          <w:p w:rsidR="00D4322F" w:rsidRDefault="00012D29">
            <w:pPr>
              <w:jc w:val="center"/>
            </w:pPr>
            <w:r>
              <w:rPr>
                <w:color w:val="000000"/>
                <w:sz w:val="24"/>
              </w:rPr>
              <w:t>0.10%</w:t>
            </w:r>
          </w:p>
        </w:tc>
      </w:tr>
      <w:tr w:rsidR="00D4322F">
        <w:tc>
          <w:tcPr>
            <w:tcW w:w="0" w:type="auto"/>
            <w:vAlign w:val="center"/>
          </w:tcPr>
          <w:p w:rsidR="00D4322F" w:rsidRDefault="00012D29">
            <w:pPr>
              <w:jc w:val="left"/>
            </w:pPr>
            <w:r>
              <w:rPr>
                <w:color w:val="000000"/>
                <w:sz w:val="24"/>
              </w:rPr>
              <w:t>自基金合同生效起至今</w:t>
            </w:r>
          </w:p>
        </w:tc>
        <w:tc>
          <w:tcPr>
            <w:tcW w:w="0" w:type="auto"/>
            <w:vAlign w:val="center"/>
          </w:tcPr>
          <w:p w:rsidR="00D4322F" w:rsidRDefault="00012D29">
            <w:pPr>
              <w:jc w:val="center"/>
            </w:pPr>
            <w:r>
              <w:rPr>
                <w:color w:val="000000"/>
                <w:sz w:val="24"/>
              </w:rPr>
              <w:t>191.31%</w:t>
            </w:r>
          </w:p>
        </w:tc>
        <w:tc>
          <w:tcPr>
            <w:tcW w:w="0" w:type="auto"/>
            <w:vAlign w:val="center"/>
          </w:tcPr>
          <w:p w:rsidR="00D4322F" w:rsidRDefault="00012D29">
            <w:pPr>
              <w:jc w:val="center"/>
            </w:pPr>
            <w:r>
              <w:rPr>
                <w:color w:val="000000"/>
                <w:sz w:val="24"/>
              </w:rPr>
              <w:t>0.91%</w:t>
            </w:r>
          </w:p>
        </w:tc>
        <w:tc>
          <w:tcPr>
            <w:tcW w:w="0" w:type="auto"/>
            <w:vAlign w:val="center"/>
          </w:tcPr>
          <w:p w:rsidR="00D4322F" w:rsidRDefault="00012D29">
            <w:pPr>
              <w:jc w:val="center"/>
            </w:pPr>
            <w:r>
              <w:rPr>
                <w:color w:val="000000"/>
                <w:sz w:val="24"/>
              </w:rPr>
              <w:t>68.37%</w:t>
            </w:r>
          </w:p>
        </w:tc>
        <w:tc>
          <w:tcPr>
            <w:tcW w:w="0" w:type="auto"/>
            <w:vAlign w:val="center"/>
          </w:tcPr>
          <w:p w:rsidR="00D4322F" w:rsidRDefault="00012D29">
            <w:pPr>
              <w:jc w:val="center"/>
            </w:pPr>
            <w:r>
              <w:rPr>
                <w:color w:val="000000"/>
                <w:sz w:val="24"/>
              </w:rPr>
              <w:t>1.05%</w:t>
            </w:r>
          </w:p>
        </w:tc>
        <w:tc>
          <w:tcPr>
            <w:tcW w:w="0" w:type="auto"/>
            <w:vAlign w:val="center"/>
          </w:tcPr>
          <w:p w:rsidR="00D4322F" w:rsidRDefault="00012D29">
            <w:pPr>
              <w:jc w:val="center"/>
            </w:pPr>
            <w:r>
              <w:rPr>
                <w:color w:val="000000"/>
                <w:sz w:val="24"/>
              </w:rPr>
              <w:t>122.94%</w:t>
            </w:r>
          </w:p>
        </w:tc>
        <w:tc>
          <w:tcPr>
            <w:tcW w:w="0" w:type="auto"/>
            <w:vAlign w:val="center"/>
          </w:tcPr>
          <w:p w:rsidR="00D4322F" w:rsidRDefault="00012D29">
            <w:pPr>
              <w:jc w:val="center"/>
            </w:pPr>
            <w:r>
              <w:rPr>
                <w:color w:val="000000"/>
                <w:sz w:val="24"/>
              </w:rPr>
              <w:t>-0.14%</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70%×</w:t>
      </w:r>
      <w:r w:rsidRPr="00B56CF4">
        <w:rPr>
          <w:kern w:val="0"/>
          <w:sz w:val="24"/>
        </w:rPr>
        <w:t>标准普尔全球大</w:t>
      </w:r>
      <w:proofErr w:type="gramStart"/>
      <w:r w:rsidRPr="00B56CF4">
        <w:rPr>
          <w:kern w:val="0"/>
          <w:sz w:val="24"/>
        </w:rPr>
        <w:t>中盘指数</w:t>
      </w:r>
      <w:proofErr w:type="gramEnd"/>
      <w:r w:rsidRPr="00B56CF4">
        <w:rPr>
          <w:kern w:val="0"/>
          <w:sz w:val="24"/>
        </w:rPr>
        <w:t>(S&amp;P Global LargeMidCap Index)+30%×</w:t>
      </w:r>
      <w:r w:rsidRPr="00B56CF4">
        <w:rPr>
          <w:kern w:val="0"/>
          <w:sz w:val="24"/>
        </w:rPr>
        <w:t>恒生指数，每日进行再平衡过程。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35961977"/>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D4322F">
        <w:trPr>
          <w:jc w:val="center"/>
        </w:trPr>
        <w:tc>
          <w:tcPr>
            <w:tcW w:w="1157" w:type="dxa"/>
            <w:vAlign w:val="center"/>
          </w:tcPr>
          <w:p w:rsidR="00D4322F" w:rsidRDefault="00012D29">
            <w:pPr>
              <w:jc w:val="center"/>
            </w:pPr>
            <w:r>
              <w:rPr>
                <w:color w:val="000000"/>
                <w:sz w:val="24"/>
              </w:rPr>
              <w:t>2019</w:t>
            </w:r>
            <w:r>
              <w:rPr>
                <w:color w:val="000000"/>
                <w:sz w:val="24"/>
              </w:rPr>
              <w:t>年</w:t>
            </w:r>
          </w:p>
        </w:tc>
        <w:tc>
          <w:tcPr>
            <w:tcW w:w="1378" w:type="dxa"/>
            <w:vAlign w:val="center"/>
          </w:tcPr>
          <w:p w:rsidR="00D4322F" w:rsidRDefault="00012D29">
            <w:pPr>
              <w:jc w:val="right"/>
            </w:pPr>
            <w:r>
              <w:rPr>
                <w:color w:val="000000"/>
                <w:sz w:val="24"/>
              </w:rPr>
              <w:t>-</w:t>
            </w:r>
          </w:p>
        </w:tc>
        <w:tc>
          <w:tcPr>
            <w:tcW w:w="1839" w:type="dxa"/>
            <w:vAlign w:val="center"/>
          </w:tcPr>
          <w:p w:rsidR="00D4322F" w:rsidRDefault="00012D29">
            <w:pPr>
              <w:jc w:val="right"/>
            </w:pPr>
            <w:r>
              <w:rPr>
                <w:color w:val="000000"/>
                <w:sz w:val="24"/>
              </w:rPr>
              <w:t>-</w:t>
            </w:r>
          </w:p>
        </w:tc>
        <w:tc>
          <w:tcPr>
            <w:tcW w:w="1950" w:type="dxa"/>
            <w:vAlign w:val="center"/>
          </w:tcPr>
          <w:p w:rsidR="00D4322F" w:rsidRDefault="00012D29">
            <w:pPr>
              <w:jc w:val="right"/>
            </w:pPr>
            <w:r>
              <w:rPr>
                <w:color w:val="000000"/>
                <w:sz w:val="24"/>
              </w:rPr>
              <w:t>-</w:t>
            </w:r>
          </w:p>
        </w:tc>
        <w:tc>
          <w:tcPr>
            <w:tcW w:w="1894" w:type="dxa"/>
            <w:vAlign w:val="center"/>
          </w:tcPr>
          <w:p w:rsidR="00D4322F" w:rsidRDefault="00012D29">
            <w:pPr>
              <w:jc w:val="right"/>
            </w:pPr>
            <w:r>
              <w:rPr>
                <w:color w:val="000000"/>
                <w:sz w:val="24"/>
              </w:rPr>
              <w:t>-</w:t>
            </w:r>
          </w:p>
        </w:tc>
        <w:tc>
          <w:tcPr>
            <w:tcW w:w="1068" w:type="dxa"/>
            <w:vAlign w:val="center"/>
          </w:tcPr>
          <w:p w:rsidR="00D4322F" w:rsidRDefault="00012D29">
            <w:pPr>
              <w:jc w:val="left"/>
            </w:pPr>
            <w:r>
              <w:rPr>
                <w:color w:val="000000"/>
                <w:sz w:val="24"/>
              </w:rPr>
              <w:t>-</w:t>
            </w:r>
          </w:p>
        </w:tc>
      </w:tr>
      <w:tr w:rsidR="00D4322F">
        <w:trPr>
          <w:jc w:val="center"/>
        </w:trPr>
        <w:tc>
          <w:tcPr>
            <w:tcW w:w="1157" w:type="dxa"/>
            <w:vAlign w:val="center"/>
          </w:tcPr>
          <w:p w:rsidR="00D4322F" w:rsidRDefault="00012D29">
            <w:pPr>
              <w:jc w:val="center"/>
            </w:pPr>
            <w:r>
              <w:rPr>
                <w:color w:val="000000"/>
                <w:sz w:val="24"/>
              </w:rPr>
              <w:t>2018</w:t>
            </w:r>
            <w:r>
              <w:rPr>
                <w:color w:val="000000"/>
                <w:sz w:val="24"/>
              </w:rPr>
              <w:t>年</w:t>
            </w:r>
          </w:p>
        </w:tc>
        <w:tc>
          <w:tcPr>
            <w:tcW w:w="1378" w:type="dxa"/>
            <w:vAlign w:val="center"/>
          </w:tcPr>
          <w:p w:rsidR="00D4322F" w:rsidRDefault="00012D29">
            <w:pPr>
              <w:jc w:val="right"/>
            </w:pPr>
            <w:r>
              <w:rPr>
                <w:color w:val="000000"/>
                <w:sz w:val="24"/>
              </w:rPr>
              <w:t>0.700</w:t>
            </w:r>
          </w:p>
        </w:tc>
        <w:tc>
          <w:tcPr>
            <w:tcW w:w="1839" w:type="dxa"/>
            <w:vAlign w:val="center"/>
          </w:tcPr>
          <w:p w:rsidR="00D4322F" w:rsidRDefault="00012D29">
            <w:pPr>
              <w:jc w:val="right"/>
            </w:pPr>
            <w:r>
              <w:rPr>
                <w:color w:val="000000"/>
                <w:sz w:val="24"/>
              </w:rPr>
              <w:t>1,387,169.56</w:t>
            </w:r>
          </w:p>
        </w:tc>
        <w:tc>
          <w:tcPr>
            <w:tcW w:w="1950" w:type="dxa"/>
            <w:vAlign w:val="center"/>
          </w:tcPr>
          <w:p w:rsidR="00D4322F" w:rsidRDefault="00012D29">
            <w:pPr>
              <w:jc w:val="right"/>
            </w:pPr>
            <w:r>
              <w:rPr>
                <w:color w:val="000000"/>
                <w:sz w:val="24"/>
              </w:rPr>
              <w:t>3,127,412.94</w:t>
            </w:r>
          </w:p>
        </w:tc>
        <w:tc>
          <w:tcPr>
            <w:tcW w:w="1894" w:type="dxa"/>
            <w:vAlign w:val="center"/>
          </w:tcPr>
          <w:p w:rsidR="00D4322F" w:rsidRDefault="00012D29">
            <w:pPr>
              <w:jc w:val="right"/>
            </w:pPr>
            <w:r>
              <w:rPr>
                <w:color w:val="000000"/>
                <w:sz w:val="24"/>
              </w:rPr>
              <w:t>4,514,582.50</w:t>
            </w:r>
          </w:p>
        </w:tc>
        <w:tc>
          <w:tcPr>
            <w:tcW w:w="1068" w:type="dxa"/>
            <w:vAlign w:val="center"/>
          </w:tcPr>
          <w:p w:rsidR="00D4322F" w:rsidRDefault="00012D29">
            <w:pPr>
              <w:jc w:val="left"/>
            </w:pPr>
            <w:r>
              <w:rPr>
                <w:color w:val="000000"/>
                <w:sz w:val="24"/>
              </w:rPr>
              <w:t>-</w:t>
            </w:r>
          </w:p>
        </w:tc>
      </w:tr>
      <w:tr w:rsidR="00D4322F">
        <w:trPr>
          <w:jc w:val="center"/>
        </w:trPr>
        <w:tc>
          <w:tcPr>
            <w:tcW w:w="1157" w:type="dxa"/>
            <w:vAlign w:val="center"/>
          </w:tcPr>
          <w:p w:rsidR="00D4322F" w:rsidRDefault="00012D29">
            <w:pPr>
              <w:jc w:val="center"/>
            </w:pPr>
            <w:r>
              <w:rPr>
                <w:color w:val="000000"/>
                <w:sz w:val="24"/>
              </w:rPr>
              <w:t>2017</w:t>
            </w:r>
            <w:r>
              <w:rPr>
                <w:color w:val="000000"/>
                <w:sz w:val="24"/>
              </w:rPr>
              <w:t>年</w:t>
            </w:r>
          </w:p>
        </w:tc>
        <w:tc>
          <w:tcPr>
            <w:tcW w:w="1378" w:type="dxa"/>
            <w:vAlign w:val="center"/>
          </w:tcPr>
          <w:p w:rsidR="00D4322F" w:rsidRDefault="00012D29">
            <w:pPr>
              <w:jc w:val="right"/>
            </w:pPr>
            <w:r>
              <w:rPr>
                <w:color w:val="000000"/>
                <w:sz w:val="24"/>
              </w:rPr>
              <w:t>0.700</w:t>
            </w:r>
          </w:p>
        </w:tc>
        <w:tc>
          <w:tcPr>
            <w:tcW w:w="1839" w:type="dxa"/>
            <w:vAlign w:val="center"/>
          </w:tcPr>
          <w:p w:rsidR="00D4322F" w:rsidRDefault="00012D29">
            <w:pPr>
              <w:jc w:val="right"/>
            </w:pPr>
            <w:r>
              <w:rPr>
                <w:color w:val="000000"/>
                <w:sz w:val="24"/>
              </w:rPr>
              <w:t>1,361,071.04</w:t>
            </w:r>
          </w:p>
        </w:tc>
        <w:tc>
          <w:tcPr>
            <w:tcW w:w="1950" w:type="dxa"/>
            <w:vAlign w:val="center"/>
          </w:tcPr>
          <w:p w:rsidR="00D4322F" w:rsidRDefault="00012D29">
            <w:pPr>
              <w:jc w:val="right"/>
            </w:pPr>
            <w:r>
              <w:rPr>
                <w:color w:val="000000"/>
                <w:sz w:val="24"/>
              </w:rPr>
              <w:t>3,091,911.21</w:t>
            </w:r>
          </w:p>
        </w:tc>
        <w:tc>
          <w:tcPr>
            <w:tcW w:w="1894" w:type="dxa"/>
            <w:vAlign w:val="center"/>
          </w:tcPr>
          <w:p w:rsidR="00D4322F" w:rsidRDefault="00012D29">
            <w:pPr>
              <w:jc w:val="right"/>
            </w:pPr>
            <w:r>
              <w:rPr>
                <w:color w:val="000000"/>
                <w:sz w:val="24"/>
              </w:rPr>
              <w:t>4,452,982.25</w:t>
            </w:r>
          </w:p>
        </w:tc>
        <w:tc>
          <w:tcPr>
            <w:tcW w:w="1068" w:type="dxa"/>
            <w:vAlign w:val="center"/>
          </w:tcPr>
          <w:p w:rsidR="00D4322F" w:rsidRDefault="00012D29">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1.400</w:t>
            </w:r>
          </w:p>
        </w:tc>
        <w:tc>
          <w:tcPr>
            <w:tcW w:w="1839" w:type="dxa"/>
            <w:vAlign w:val="center"/>
          </w:tcPr>
          <w:p w:rsidR="007B62FA" w:rsidRPr="008F72BF" w:rsidRDefault="007B62FA" w:rsidP="008F72BF">
            <w:pPr>
              <w:spacing w:before="29" w:line="288" w:lineRule="auto"/>
              <w:jc w:val="right"/>
              <w:rPr>
                <w:sz w:val="24"/>
              </w:rPr>
            </w:pPr>
            <w:r w:rsidRPr="008F72BF">
              <w:rPr>
                <w:sz w:val="24"/>
              </w:rPr>
              <w:t>2,748,240.60</w:t>
            </w:r>
          </w:p>
        </w:tc>
        <w:tc>
          <w:tcPr>
            <w:tcW w:w="1950" w:type="dxa"/>
            <w:vAlign w:val="center"/>
          </w:tcPr>
          <w:p w:rsidR="007B62FA" w:rsidRPr="008F72BF" w:rsidRDefault="007B62FA" w:rsidP="008F72BF">
            <w:pPr>
              <w:spacing w:before="29" w:line="288" w:lineRule="auto"/>
              <w:jc w:val="right"/>
              <w:rPr>
                <w:sz w:val="24"/>
              </w:rPr>
            </w:pPr>
            <w:r w:rsidRPr="008F72BF">
              <w:rPr>
                <w:sz w:val="24"/>
              </w:rPr>
              <w:t>6,219,324.15</w:t>
            </w:r>
          </w:p>
        </w:tc>
        <w:tc>
          <w:tcPr>
            <w:tcW w:w="1894" w:type="dxa"/>
            <w:vAlign w:val="center"/>
          </w:tcPr>
          <w:p w:rsidR="007B62FA" w:rsidRPr="008F72BF" w:rsidRDefault="007B62FA" w:rsidP="008F72BF">
            <w:pPr>
              <w:spacing w:before="29" w:line="288" w:lineRule="auto"/>
              <w:jc w:val="right"/>
              <w:rPr>
                <w:sz w:val="24"/>
              </w:rPr>
            </w:pPr>
            <w:r w:rsidRPr="008F72BF">
              <w:rPr>
                <w:sz w:val="24"/>
              </w:rPr>
              <w:t>8,967,564.75</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35961978"/>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35961979"/>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35961872"/>
      <w:bookmarkStart w:id="102" w:name="_Toc35961980"/>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bookmarkEnd w:id="102"/>
    </w:p>
    <w:p w:rsidR="00D4322F" w:rsidRDefault="00012D29">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截至报告期末，公司管理了包括货币型、债券型、混合型和股票型在内的</w:t>
      </w:r>
      <w:r w:rsidRPr="00645C59">
        <w:rPr>
          <w:kern w:val="0"/>
          <w:sz w:val="24"/>
        </w:rPr>
        <w:t>84</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580"/>
        <w:gridCol w:w="1336"/>
        <w:gridCol w:w="1303"/>
        <w:gridCol w:w="1209"/>
        <w:gridCol w:w="2651"/>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proofErr w:type="gramStart"/>
            <w:r w:rsidRPr="00645C59">
              <w:rPr>
                <w:rFonts w:hint="eastAsia"/>
                <w:color w:val="000000"/>
                <w:sz w:val="24"/>
              </w:rPr>
              <w:t>任本基金</w:t>
            </w:r>
            <w:proofErr w:type="gramEnd"/>
            <w:r w:rsidRPr="00645C59">
              <w:rPr>
                <w:rFonts w:hint="eastAsia"/>
                <w:color w:val="000000"/>
                <w:sz w:val="24"/>
              </w:rPr>
              <w:t>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D4322F">
        <w:tc>
          <w:tcPr>
            <w:tcW w:w="0" w:type="auto"/>
            <w:vAlign w:val="center"/>
          </w:tcPr>
          <w:p w:rsidR="00D4322F" w:rsidRDefault="00012D29">
            <w:pPr>
              <w:jc w:val="center"/>
            </w:pPr>
            <w:r>
              <w:rPr>
                <w:color w:val="000000"/>
                <w:sz w:val="24"/>
              </w:rPr>
              <w:t>陈俊华</w:t>
            </w:r>
          </w:p>
        </w:tc>
        <w:tc>
          <w:tcPr>
            <w:tcW w:w="0" w:type="auto"/>
            <w:vAlign w:val="center"/>
          </w:tcPr>
          <w:p w:rsidR="00D4322F" w:rsidRDefault="00012D29">
            <w:pPr>
              <w:jc w:val="center"/>
            </w:pPr>
            <w:r>
              <w:rPr>
                <w:color w:val="000000"/>
                <w:sz w:val="24"/>
              </w:rPr>
              <w:t>交银环球精选混合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精选混合、交银核</w:t>
            </w:r>
            <w:proofErr w:type="gramStart"/>
            <w:r>
              <w:rPr>
                <w:color w:val="000000"/>
                <w:sz w:val="24"/>
              </w:rPr>
              <w:t>心资产</w:t>
            </w:r>
            <w:proofErr w:type="gramEnd"/>
            <w:r>
              <w:rPr>
                <w:color w:val="000000"/>
                <w:sz w:val="24"/>
              </w:rPr>
              <w:t>混合的基金经理，公司跨境投资副总监</w:t>
            </w:r>
          </w:p>
        </w:tc>
        <w:tc>
          <w:tcPr>
            <w:tcW w:w="0" w:type="auto"/>
            <w:vAlign w:val="center"/>
          </w:tcPr>
          <w:p w:rsidR="00D4322F" w:rsidRDefault="00012D29">
            <w:pPr>
              <w:jc w:val="center"/>
            </w:pPr>
            <w:r>
              <w:rPr>
                <w:color w:val="000000"/>
                <w:sz w:val="24"/>
              </w:rPr>
              <w:t>2015-11-21</w:t>
            </w:r>
          </w:p>
        </w:tc>
        <w:tc>
          <w:tcPr>
            <w:tcW w:w="0" w:type="auto"/>
            <w:vAlign w:val="center"/>
          </w:tcPr>
          <w:p w:rsidR="00D4322F" w:rsidRDefault="00012D29">
            <w:pPr>
              <w:jc w:val="center"/>
            </w:pPr>
            <w:r>
              <w:rPr>
                <w:color w:val="000000"/>
                <w:sz w:val="24"/>
              </w:rPr>
              <w:t>-</w:t>
            </w:r>
          </w:p>
        </w:tc>
        <w:tc>
          <w:tcPr>
            <w:tcW w:w="0" w:type="auto"/>
            <w:vAlign w:val="center"/>
          </w:tcPr>
          <w:p w:rsidR="00D4322F" w:rsidRDefault="00012D29">
            <w:pPr>
              <w:jc w:val="center"/>
            </w:pPr>
            <w:r>
              <w:rPr>
                <w:color w:val="000000"/>
                <w:sz w:val="24"/>
              </w:rPr>
              <w:t>14</w:t>
            </w:r>
            <w:r>
              <w:rPr>
                <w:color w:val="000000"/>
                <w:sz w:val="24"/>
              </w:rPr>
              <w:t>年</w:t>
            </w:r>
          </w:p>
        </w:tc>
        <w:tc>
          <w:tcPr>
            <w:tcW w:w="0" w:type="auto"/>
            <w:vAlign w:val="center"/>
          </w:tcPr>
          <w:p w:rsidR="00D4322F" w:rsidRDefault="00012D29">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D4322F">
        <w:tc>
          <w:tcPr>
            <w:tcW w:w="0" w:type="auto"/>
            <w:vAlign w:val="center"/>
          </w:tcPr>
          <w:p w:rsidR="00D4322F" w:rsidRDefault="00012D29">
            <w:pPr>
              <w:jc w:val="center"/>
            </w:pPr>
            <w:r>
              <w:rPr>
                <w:color w:val="000000"/>
                <w:sz w:val="24"/>
              </w:rPr>
              <w:t>周中</w:t>
            </w:r>
          </w:p>
        </w:tc>
        <w:tc>
          <w:tcPr>
            <w:tcW w:w="0" w:type="auto"/>
            <w:vAlign w:val="center"/>
          </w:tcPr>
          <w:p w:rsidR="00D4322F" w:rsidRDefault="00012D29">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银创新</w:t>
            </w:r>
            <w:proofErr w:type="gramEnd"/>
            <w:r>
              <w:rPr>
                <w:color w:val="000000"/>
                <w:sz w:val="24"/>
              </w:rPr>
              <w:t>成长混合的基金经理</w:t>
            </w:r>
          </w:p>
        </w:tc>
        <w:tc>
          <w:tcPr>
            <w:tcW w:w="0" w:type="auto"/>
            <w:vAlign w:val="center"/>
          </w:tcPr>
          <w:p w:rsidR="00D4322F" w:rsidRDefault="00012D29">
            <w:pPr>
              <w:jc w:val="center"/>
            </w:pPr>
            <w:r>
              <w:rPr>
                <w:color w:val="000000"/>
                <w:sz w:val="24"/>
              </w:rPr>
              <w:t>2015-12-12</w:t>
            </w:r>
          </w:p>
        </w:tc>
        <w:tc>
          <w:tcPr>
            <w:tcW w:w="0" w:type="auto"/>
            <w:vAlign w:val="center"/>
          </w:tcPr>
          <w:p w:rsidR="00D4322F" w:rsidRDefault="00012D29">
            <w:pPr>
              <w:jc w:val="center"/>
            </w:pPr>
            <w:r>
              <w:rPr>
                <w:color w:val="000000"/>
                <w:sz w:val="24"/>
              </w:rPr>
              <w:t>-</w:t>
            </w:r>
          </w:p>
        </w:tc>
        <w:tc>
          <w:tcPr>
            <w:tcW w:w="0" w:type="auto"/>
            <w:vAlign w:val="center"/>
          </w:tcPr>
          <w:p w:rsidR="00D4322F" w:rsidRDefault="00012D29">
            <w:pPr>
              <w:jc w:val="center"/>
            </w:pPr>
            <w:r>
              <w:rPr>
                <w:color w:val="000000"/>
                <w:sz w:val="24"/>
              </w:rPr>
              <w:t>10</w:t>
            </w:r>
            <w:r>
              <w:rPr>
                <w:color w:val="000000"/>
                <w:sz w:val="24"/>
              </w:rPr>
              <w:t>年</w:t>
            </w:r>
          </w:p>
        </w:tc>
        <w:tc>
          <w:tcPr>
            <w:tcW w:w="0" w:type="auto"/>
            <w:vAlign w:val="center"/>
          </w:tcPr>
          <w:p w:rsidR="00D4322F" w:rsidRDefault="00012D29">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4322F" w:rsidRDefault="00012D2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3" w:name="_Toc224618356"/>
      <w:bookmarkStart w:id="104" w:name="_Toc235605685"/>
      <w:bookmarkStart w:id="105" w:name="_Toc286929733"/>
      <w:bookmarkStart w:id="106" w:name="_Toc352255973"/>
      <w:bookmarkStart w:id="107" w:name="_Toc352256041"/>
      <w:bookmarkStart w:id="108" w:name="_Toc352331219"/>
      <w:bookmarkStart w:id="109" w:name="_Toc362423997"/>
      <w:bookmarkStart w:id="110" w:name="_Toc35961981"/>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3"/>
      <w:bookmarkEnd w:id="104"/>
      <w:bookmarkEnd w:id="105"/>
      <w:bookmarkEnd w:id="106"/>
      <w:bookmarkEnd w:id="107"/>
      <w:bookmarkEnd w:id="108"/>
      <w:bookmarkEnd w:id="109"/>
      <w:bookmarkEnd w:id="110"/>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D4322F">
        <w:tc>
          <w:tcPr>
            <w:tcW w:w="1526" w:type="dxa"/>
            <w:vAlign w:val="center"/>
          </w:tcPr>
          <w:p w:rsidR="00D4322F" w:rsidRDefault="00012D29">
            <w:pPr>
              <w:jc w:val="center"/>
            </w:pPr>
            <w:r>
              <w:rPr>
                <w:color w:val="000000"/>
                <w:sz w:val="24"/>
              </w:rPr>
              <w:t>Simon Webber</w:t>
            </w:r>
          </w:p>
        </w:tc>
        <w:tc>
          <w:tcPr>
            <w:tcW w:w="2410" w:type="dxa"/>
            <w:vAlign w:val="center"/>
          </w:tcPr>
          <w:p w:rsidR="00D4322F" w:rsidRDefault="00012D29">
            <w:pPr>
              <w:jc w:val="center"/>
            </w:pPr>
            <w:r>
              <w:rPr>
                <w:color w:val="000000"/>
                <w:sz w:val="24"/>
              </w:rPr>
              <w:t>施罗德集团多区域（全球及国际）股票投资主管、全球和国际股票基金经理、全球气候变化股票基金经理</w:t>
            </w:r>
          </w:p>
        </w:tc>
        <w:tc>
          <w:tcPr>
            <w:tcW w:w="1417" w:type="dxa"/>
            <w:vAlign w:val="center"/>
          </w:tcPr>
          <w:p w:rsidR="00D4322F" w:rsidRDefault="00AE58B4">
            <w:pPr>
              <w:jc w:val="center"/>
            </w:pPr>
            <w:r>
              <w:rPr>
                <w:color w:val="000000"/>
                <w:sz w:val="24"/>
              </w:rPr>
              <w:t>20</w:t>
            </w:r>
            <w:r w:rsidR="00012D29">
              <w:rPr>
                <w:color w:val="000000"/>
                <w:sz w:val="24"/>
              </w:rPr>
              <w:t>年</w:t>
            </w:r>
          </w:p>
        </w:tc>
        <w:tc>
          <w:tcPr>
            <w:tcW w:w="3935" w:type="dxa"/>
            <w:vAlign w:val="center"/>
          </w:tcPr>
          <w:p w:rsidR="00D4322F" w:rsidRDefault="00012D2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1" w:name="_Toc225498256"/>
      <w:bookmarkStart w:id="112" w:name="_Toc352255974"/>
      <w:bookmarkStart w:id="113" w:name="_Toc352256042"/>
      <w:bookmarkStart w:id="114" w:name="_Toc352331220"/>
      <w:bookmarkStart w:id="115" w:name="_Toc362423998"/>
      <w:bookmarkStart w:id="116" w:name="_Toc3596198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1"/>
      <w:bookmarkEnd w:id="112"/>
      <w:bookmarkEnd w:id="113"/>
      <w:bookmarkEnd w:id="114"/>
      <w:bookmarkEnd w:id="115"/>
      <w:bookmarkEnd w:id="11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7" w:name="_Toc225498257"/>
      <w:bookmarkStart w:id="118" w:name="_Toc352255975"/>
      <w:bookmarkStart w:id="119" w:name="_Toc352256043"/>
      <w:bookmarkStart w:id="120" w:name="_Toc352331221"/>
      <w:bookmarkStart w:id="121" w:name="_Toc362423999"/>
      <w:bookmarkStart w:id="122" w:name="_Toc3596198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7"/>
      <w:bookmarkEnd w:id="118"/>
      <w:bookmarkEnd w:id="119"/>
      <w:bookmarkEnd w:id="120"/>
      <w:bookmarkEnd w:id="121"/>
      <w:bookmarkEnd w:id="122"/>
    </w:p>
    <w:p w:rsidR="007B62FA" w:rsidRPr="007C2D9E" w:rsidRDefault="00633B6F" w:rsidP="007C2D9E">
      <w:pPr>
        <w:pStyle w:val="20"/>
        <w:spacing w:before="29" w:after="0" w:line="288" w:lineRule="auto"/>
        <w:rPr>
          <w:rFonts w:ascii="Times New Roman" w:hAnsi="Times New Roman"/>
          <w:kern w:val="0"/>
          <w:szCs w:val="24"/>
        </w:rPr>
      </w:pPr>
      <w:bookmarkStart w:id="123" w:name="_Toc35961876"/>
      <w:bookmarkStart w:id="124" w:name="_Toc3596198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3"/>
      <w:bookmarkEnd w:id="124"/>
    </w:p>
    <w:p w:rsidR="00D4322F" w:rsidRDefault="00012D29">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322F" w:rsidRDefault="00012D29">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4322F" w:rsidRDefault="00012D29">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4322F" w:rsidRDefault="00012D29">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4322F" w:rsidRDefault="00012D29">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5" w:name="_Toc35961877"/>
      <w:bookmarkStart w:id="126" w:name="_Toc3596198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5"/>
      <w:bookmarkEnd w:id="126"/>
    </w:p>
    <w:p w:rsidR="00D4322F" w:rsidRDefault="00012D29">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322F" w:rsidRDefault="00012D29">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4322F" w:rsidRDefault="00012D29">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7" w:name="_Toc35961878"/>
      <w:bookmarkStart w:id="128" w:name="_Toc3596198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7"/>
      <w:bookmarkEnd w:id="12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本基金于本报告期内未发现异常交易行为。本报告期内，本公司管理的所有投资组合参与的交易所公开竞价同日反向交易成交较少的单边交易量超过该证券当日总成交量</w:t>
      </w:r>
      <w:r w:rsidRPr="00F14763">
        <w:rPr>
          <w:kern w:val="0"/>
          <w:sz w:val="24"/>
        </w:rPr>
        <w:t>5%</w:t>
      </w:r>
      <w:r w:rsidRPr="00F14763">
        <w:rPr>
          <w:kern w:val="0"/>
          <w:sz w:val="24"/>
        </w:rPr>
        <w:t>的情况有</w:t>
      </w:r>
      <w:r w:rsidRPr="00F14763">
        <w:rPr>
          <w:kern w:val="0"/>
          <w:sz w:val="24"/>
        </w:rPr>
        <w:t>1</w:t>
      </w:r>
      <w:r w:rsidRPr="00F14763">
        <w:rPr>
          <w:kern w:val="0"/>
          <w:sz w:val="24"/>
        </w:rPr>
        <w:t>次，是投资</w:t>
      </w:r>
      <w:proofErr w:type="gramStart"/>
      <w:r w:rsidRPr="00F14763">
        <w:rPr>
          <w:kern w:val="0"/>
          <w:sz w:val="24"/>
        </w:rPr>
        <w:t>组合因</w:t>
      </w:r>
      <w:proofErr w:type="gramEnd"/>
      <w:r w:rsidRPr="00F14763">
        <w:rPr>
          <w:kern w:val="0"/>
          <w:sz w:val="24"/>
        </w:rPr>
        <w:t>投资策略需要而发生同日反向交易，未发现不公平交易和利益输送的情况。本基金与本公司管理的其他投资组合在不同时间窗下（如日内、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日内）同向交易的交易价差未发现异常。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9" w:name="_Toc225498258"/>
      <w:bookmarkStart w:id="130" w:name="_Toc352255976"/>
      <w:bookmarkStart w:id="131" w:name="_Toc352256044"/>
      <w:bookmarkStart w:id="132" w:name="_Toc352331222"/>
      <w:bookmarkStart w:id="133" w:name="_Toc362424000"/>
      <w:bookmarkStart w:id="134" w:name="_Toc3596198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9"/>
      <w:bookmarkEnd w:id="130"/>
      <w:bookmarkEnd w:id="131"/>
      <w:bookmarkEnd w:id="132"/>
      <w:bookmarkEnd w:id="133"/>
      <w:bookmarkEnd w:id="134"/>
    </w:p>
    <w:p w:rsidR="007B62FA" w:rsidRPr="007C2D9E" w:rsidRDefault="009D1492" w:rsidP="007C2D9E">
      <w:pPr>
        <w:pStyle w:val="20"/>
        <w:spacing w:before="29" w:after="0" w:line="288" w:lineRule="auto"/>
        <w:rPr>
          <w:rFonts w:ascii="Times New Roman" w:hAnsi="Times New Roman"/>
          <w:kern w:val="0"/>
          <w:szCs w:val="24"/>
        </w:rPr>
      </w:pPr>
      <w:bookmarkStart w:id="135" w:name="_Toc35961880"/>
      <w:bookmarkStart w:id="136" w:name="_Toc3596198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5"/>
      <w:bookmarkEnd w:id="136"/>
    </w:p>
    <w:p w:rsidR="00D4322F" w:rsidRDefault="00012D29">
      <w:pPr>
        <w:tabs>
          <w:tab w:val="left" w:pos="426"/>
        </w:tabs>
        <w:spacing w:before="29" w:line="288" w:lineRule="auto"/>
        <w:ind w:firstLineChars="200" w:firstLine="480"/>
        <w:rPr>
          <w:kern w:val="0"/>
          <w:sz w:val="24"/>
        </w:rPr>
      </w:pPr>
      <w:r>
        <w:rPr>
          <w:kern w:val="0"/>
          <w:sz w:val="24"/>
        </w:rPr>
        <w:t>回顾</w:t>
      </w:r>
      <w:r>
        <w:rPr>
          <w:kern w:val="0"/>
          <w:sz w:val="24"/>
        </w:rPr>
        <w:t>2019</w:t>
      </w:r>
      <w:r>
        <w:rPr>
          <w:kern w:val="0"/>
          <w:sz w:val="24"/>
        </w:rPr>
        <w:t>年，流动性改善是市场上涨的主因，贸易摩擦阶段性影响美股市场表现，但从全年来看，伴随摩擦缓解，美股仍得到了估值修复，</w:t>
      </w:r>
      <w:proofErr w:type="gramStart"/>
      <w:r>
        <w:rPr>
          <w:kern w:val="0"/>
          <w:sz w:val="24"/>
        </w:rPr>
        <w:t>标普涨幅</w:t>
      </w:r>
      <w:proofErr w:type="gramEnd"/>
      <w:r>
        <w:rPr>
          <w:kern w:val="0"/>
          <w:sz w:val="24"/>
        </w:rPr>
        <w:t>超过</w:t>
      </w:r>
      <w:r>
        <w:rPr>
          <w:kern w:val="0"/>
          <w:sz w:val="24"/>
        </w:rPr>
        <w:t>20%</w:t>
      </w:r>
      <w:r>
        <w:rPr>
          <w:kern w:val="0"/>
          <w:sz w:val="24"/>
        </w:rPr>
        <w:t>，纳斯达克市场涨幅超过</w:t>
      </w:r>
      <w:r>
        <w:rPr>
          <w:kern w:val="0"/>
          <w:sz w:val="24"/>
        </w:rPr>
        <w:t>30%</w:t>
      </w:r>
      <w:r>
        <w:rPr>
          <w:kern w:val="0"/>
          <w:sz w:val="24"/>
        </w:rPr>
        <w:t>。新兴市场普遍上涨，</w:t>
      </w:r>
      <w:r>
        <w:rPr>
          <w:kern w:val="0"/>
          <w:sz w:val="24"/>
        </w:rPr>
        <w:t>A</w:t>
      </w:r>
      <w:r>
        <w:rPr>
          <w:kern w:val="0"/>
          <w:sz w:val="24"/>
        </w:rPr>
        <w:t>股涨幅超过发达国家市场。但港股市</w:t>
      </w:r>
      <w:proofErr w:type="gramStart"/>
      <w:r>
        <w:rPr>
          <w:kern w:val="0"/>
          <w:sz w:val="24"/>
        </w:rPr>
        <w:t>场跑输其他</w:t>
      </w:r>
      <w:proofErr w:type="gramEnd"/>
      <w:r>
        <w:rPr>
          <w:kern w:val="0"/>
          <w:sz w:val="24"/>
        </w:rPr>
        <w:t>主要地区市场，甚至一度收益为负。由于四季度表现有所好转，港股全年仍获取正收益。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2019</w:t>
      </w:r>
      <w:r w:rsidRPr="00F14763">
        <w:rPr>
          <w:kern w:val="0"/>
          <w:sz w:val="24"/>
        </w:rPr>
        <w:t>年，在欧美市场，我们保持高</w:t>
      </w:r>
      <w:proofErr w:type="gramStart"/>
      <w:r w:rsidRPr="00F14763">
        <w:rPr>
          <w:kern w:val="0"/>
          <w:sz w:val="24"/>
        </w:rPr>
        <w:t>仓位</w:t>
      </w:r>
      <w:proofErr w:type="gramEnd"/>
      <w:r w:rsidRPr="00F14763">
        <w:rPr>
          <w:kern w:val="0"/>
          <w:sz w:val="24"/>
        </w:rPr>
        <w:t>运行，主要以结构调整为主，全年超配行业集中于消费、医疗，阶段性调整了科技股的</w:t>
      </w:r>
      <w:proofErr w:type="gramStart"/>
      <w:r w:rsidRPr="00F14763">
        <w:rPr>
          <w:kern w:val="0"/>
          <w:sz w:val="24"/>
        </w:rPr>
        <w:t>仓位</w:t>
      </w:r>
      <w:proofErr w:type="gramEnd"/>
      <w:r w:rsidRPr="00F14763">
        <w:rPr>
          <w:kern w:val="0"/>
          <w:sz w:val="24"/>
        </w:rPr>
        <w:t>配置；港股方面，我们持续超配地产和科技板块；阶段性超配医药和消费板块。总体来看，板块配置对于组合有正面贡献，超额收益主要来自于此。与上一年相比，我们的个股持仓集中度有增加，我们认为细分板块龙头的溢出效益愈发明显，行业内一线、二线公司的利润率趋势差异在逐步扩大。未来，我们将更加关注有优势的细分行业龙头。</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7" w:name="_Toc35961881"/>
      <w:bookmarkStart w:id="138" w:name="_Toc3596198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7"/>
      <w:bookmarkEnd w:id="13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9" w:name="_Toc225498259"/>
      <w:bookmarkStart w:id="140" w:name="_Toc352255977"/>
      <w:bookmarkStart w:id="141" w:name="_Toc352256045"/>
      <w:bookmarkStart w:id="142" w:name="_Toc352331223"/>
      <w:bookmarkStart w:id="143" w:name="_Toc362424001"/>
      <w:bookmarkStart w:id="144" w:name="_Toc3596199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9"/>
      <w:bookmarkEnd w:id="140"/>
      <w:bookmarkEnd w:id="141"/>
      <w:bookmarkEnd w:id="142"/>
      <w:bookmarkEnd w:id="143"/>
      <w:bookmarkEnd w:id="14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2020</w:t>
      </w:r>
      <w:r w:rsidRPr="00F14763">
        <w:rPr>
          <w:kern w:val="0"/>
          <w:sz w:val="24"/>
        </w:rPr>
        <w:t>年，我们保持谨慎乐观的态度。从流动性角度，全球处于降息周期，流动性宽裕，投资者风险偏好提升，欧美复苏暂时没有看到系统性风险，估值尚属合理。中美贸易分歧谈判取得阶段性成果，对于全球权益市场风险偏好提升都有正面推动作用。海外市场，我们仍然将关注科技领域龙头公司的表现。而香港市场，我们认为在经历了</w:t>
      </w:r>
      <w:r w:rsidRPr="00F14763">
        <w:rPr>
          <w:kern w:val="0"/>
          <w:sz w:val="24"/>
        </w:rPr>
        <w:t>2019</w:t>
      </w:r>
      <w:r w:rsidRPr="00F14763">
        <w:rPr>
          <w:kern w:val="0"/>
          <w:sz w:val="24"/>
        </w:rPr>
        <w:t>年一年的波折后，</w:t>
      </w:r>
      <w:r w:rsidRPr="00F14763">
        <w:rPr>
          <w:kern w:val="0"/>
          <w:sz w:val="24"/>
        </w:rPr>
        <w:t>2020</w:t>
      </w:r>
      <w:r w:rsidRPr="00F14763">
        <w:rPr>
          <w:kern w:val="0"/>
          <w:sz w:val="24"/>
        </w:rPr>
        <w:t>年或将有估值修复的空间和潜能，且部分科技公司在香港</w:t>
      </w:r>
      <w:r w:rsidRPr="00F14763">
        <w:rPr>
          <w:kern w:val="0"/>
          <w:sz w:val="24"/>
        </w:rPr>
        <w:t>IPO</w:t>
      </w:r>
      <w:r w:rsidRPr="00F14763">
        <w:rPr>
          <w:kern w:val="0"/>
          <w:sz w:val="24"/>
        </w:rPr>
        <w:t>或二次上市，也可能增加市场活跃度。整体来看，海外股市和香港股市的活跃度在</w:t>
      </w:r>
      <w:r w:rsidRPr="00F14763">
        <w:rPr>
          <w:kern w:val="0"/>
          <w:sz w:val="24"/>
        </w:rPr>
        <w:t>2020</w:t>
      </w:r>
      <w:r w:rsidRPr="00F14763">
        <w:rPr>
          <w:kern w:val="0"/>
          <w:sz w:val="24"/>
        </w:rPr>
        <w:t>年都有提升的空间，港股的活跃</w:t>
      </w:r>
      <w:proofErr w:type="gramStart"/>
      <w:r w:rsidRPr="00F14763">
        <w:rPr>
          <w:kern w:val="0"/>
          <w:sz w:val="24"/>
        </w:rPr>
        <w:t>度改善</w:t>
      </w:r>
      <w:proofErr w:type="gramEnd"/>
      <w:r w:rsidRPr="00F14763">
        <w:rPr>
          <w:kern w:val="0"/>
          <w:sz w:val="24"/>
        </w:rPr>
        <w:t>可能更加明显。我们将继续在上述领域寻找投资标的，勤勉尽责地积极调研，努力为投资人赚取回报。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5" w:name="_Toc247959456"/>
      <w:bookmarkStart w:id="146" w:name="_Toc245801806"/>
      <w:bookmarkStart w:id="147" w:name="_Toc352255978"/>
      <w:bookmarkStart w:id="148" w:name="_Toc352256046"/>
      <w:bookmarkStart w:id="149" w:name="_Toc352331224"/>
      <w:bookmarkStart w:id="150" w:name="_Toc362424002"/>
      <w:bookmarkStart w:id="151" w:name="_Toc3596199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45"/>
      <w:bookmarkEnd w:id="146"/>
      <w:bookmarkEnd w:id="147"/>
      <w:bookmarkEnd w:id="148"/>
      <w:bookmarkEnd w:id="149"/>
      <w:bookmarkEnd w:id="150"/>
      <w:bookmarkEnd w:id="151"/>
    </w:p>
    <w:p w:rsidR="00D4322F" w:rsidRDefault="00012D29">
      <w:pPr>
        <w:tabs>
          <w:tab w:val="left" w:pos="426"/>
        </w:tabs>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D4322F" w:rsidRDefault="00012D29">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D4322F" w:rsidRDefault="00012D29">
      <w:pPr>
        <w:tabs>
          <w:tab w:val="left" w:pos="426"/>
        </w:tabs>
        <w:spacing w:before="29" w:line="288" w:lineRule="auto"/>
        <w:ind w:firstLineChars="200" w:firstLine="480"/>
        <w:rPr>
          <w:kern w:val="0"/>
          <w:sz w:val="24"/>
        </w:rPr>
      </w:pPr>
      <w:r>
        <w:rPr>
          <w:kern w:val="0"/>
          <w:sz w:val="24"/>
        </w:rPr>
        <w:t>（一）继续深化全面风险管理，提高风险控制有效性。</w:t>
      </w:r>
    </w:p>
    <w:p w:rsidR="00D4322F" w:rsidRDefault="00012D29">
      <w:pPr>
        <w:tabs>
          <w:tab w:val="left" w:pos="426"/>
        </w:tabs>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D4322F" w:rsidRDefault="00012D29">
      <w:pPr>
        <w:tabs>
          <w:tab w:val="left" w:pos="426"/>
        </w:tabs>
        <w:spacing w:before="29" w:line="288" w:lineRule="auto"/>
        <w:ind w:firstLineChars="200" w:firstLine="480"/>
        <w:rPr>
          <w:kern w:val="0"/>
          <w:sz w:val="24"/>
        </w:rPr>
      </w:pPr>
      <w:r>
        <w:rPr>
          <w:kern w:val="0"/>
          <w:sz w:val="24"/>
        </w:rPr>
        <w:t>（二）全面开展内部监督检查，强化公司内部控制。</w:t>
      </w:r>
    </w:p>
    <w:p w:rsidR="00D4322F" w:rsidRDefault="00012D29">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4322F" w:rsidRDefault="00012D29">
      <w:pPr>
        <w:tabs>
          <w:tab w:val="left" w:pos="426"/>
        </w:tabs>
        <w:spacing w:before="29" w:line="288" w:lineRule="auto"/>
        <w:ind w:firstLineChars="200" w:firstLine="480"/>
        <w:rPr>
          <w:kern w:val="0"/>
          <w:sz w:val="24"/>
        </w:rPr>
      </w:pPr>
      <w:r>
        <w:rPr>
          <w:kern w:val="0"/>
          <w:sz w:val="24"/>
        </w:rPr>
        <w:t>（三）强化全员合</w:t>
      </w:r>
      <w:proofErr w:type="gramStart"/>
      <w:r>
        <w:rPr>
          <w:kern w:val="0"/>
          <w:sz w:val="24"/>
        </w:rPr>
        <w:t>规</w:t>
      </w:r>
      <w:proofErr w:type="gramEnd"/>
      <w:r>
        <w:rPr>
          <w:kern w:val="0"/>
          <w:sz w:val="24"/>
        </w:rPr>
        <w:t>理念，突出重点，全面提升法律、合</w:t>
      </w:r>
      <w:proofErr w:type="gramStart"/>
      <w:r>
        <w:rPr>
          <w:kern w:val="0"/>
          <w:sz w:val="24"/>
        </w:rPr>
        <w:t>规</w:t>
      </w:r>
      <w:proofErr w:type="gramEnd"/>
      <w:r>
        <w:rPr>
          <w:kern w:val="0"/>
          <w:sz w:val="24"/>
        </w:rPr>
        <w:t>管理水平。</w:t>
      </w:r>
    </w:p>
    <w:p w:rsidR="00D4322F" w:rsidRDefault="00012D29">
      <w:pPr>
        <w:tabs>
          <w:tab w:val="left" w:pos="426"/>
        </w:tabs>
        <w:spacing w:before="29" w:line="288" w:lineRule="auto"/>
        <w:ind w:firstLineChars="200" w:firstLine="480"/>
        <w:rPr>
          <w:kern w:val="0"/>
          <w:sz w:val="24"/>
        </w:rPr>
      </w:pPr>
      <w:r>
        <w:rPr>
          <w:kern w:val="0"/>
          <w:sz w:val="24"/>
        </w:rPr>
        <w:t>公司法律合</w:t>
      </w:r>
      <w:proofErr w:type="gramStart"/>
      <w:r>
        <w:rPr>
          <w:kern w:val="0"/>
          <w:sz w:val="24"/>
        </w:rPr>
        <w:t>规</w:t>
      </w:r>
      <w:proofErr w:type="gramEnd"/>
      <w:r>
        <w:rPr>
          <w:kern w:val="0"/>
          <w:sz w:val="24"/>
        </w:rPr>
        <w:t>部门持续落实《合规管理办法》各项工作要求，进一步完善合</w:t>
      </w:r>
      <w:proofErr w:type="gramStart"/>
      <w:r>
        <w:rPr>
          <w:kern w:val="0"/>
          <w:sz w:val="24"/>
        </w:rPr>
        <w:t>规</w:t>
      </w:r>
      <w:proofErr w:type="gramEnd"/>
      <w:r>
        <w:rPr>
          <w:kern w:val="0"/>
          <w:sz w:val="24"/>
        </w:rPr>
        <w:t>管理体系化建设工作，全员合</w:t>
      </w:r>
      <w:proofErr w:type="gramStart"/>
      <w:r>
        <w:rPr>
          <w:kern w:val="0"/>
          <w:sz w:val="24"/>
        </w:rPr>
        <w:t>规</w:t>
      </w:r>
      <w:proofErr w:type="gramEnd"/>
      <w:r>
        <w:rPr>
          <w:kern w:val="0"/>
          <w:sz w:val="24"/>
        </w:rPr>
        <w:t>意识得以强化；全年着力推动全年新法规跟踪落实工作，认真分析潜在影响，督促新法规予以贯彻落实；重点推进公司制度体系化建设工作，以抓好制度建设助</w:t>
      </w:r>
      <w:proofErr w:type="gramStart"/>
      <w:r>
        <w:rPr>
          <w:kern w:val="0"/>
          <w:sz w:val="24"/>
        </w:rPr>
        <w:t>推公司合规</w:t>
      </w:r>
      <w:proofErr w:type="gramEnd"/>
      <w:r>
        <w:rPr>
          <w:kern w:val="0"/>
          <w:sz w:val="24"/>
        </w:rPr>
        <w:t>管理常态长效发展。</w:t>
      </w:r>
    </w:p>
    <w:p w:rsidR="00D4322F" w:rsidRDefault="00012D29">
      <w:pPr>
        <w:tabs>
          <w:tab w:val="left" w:pos="426"/>
        </w:tabs>
        <w:spacing w:before="29" w:line="288" w:lineRule="auto"/>
        <w:ind w:firstLineChars="200" w:firstLine="480"/>
        <w:rPr>
          <w:kern w:val="0"/>
          <w:sz w:val="24"/>
        </w:rPr>
      </w:pPr>
      <w:r>
        <w:rPr>
          <w:kern w:val="0"/>
          <w:sz w:val="24"/>
        </w:rPr>
        <w:t>（四）围绕行业热点、难点、重点问题，强化培训教育及合</w:t>
      </w:r>
      <w:proofErr w:type="gramStart"/>
      <w:r>
        <w:rPr>
          <w:kern w:val="0"/>
          <w:sz w:val="24"/>
        </w:rPr>
        <w:t>规</w:t>
      </w:r>
      <w:proofErr w:type="gramEnd"/>
      <w:r>
        <w:rPr>
          <w:kern w:val="0"/>
          <w:sz w:val="24"/>
        </w:rPr>
        <w:t>提示，持续提高全员风险合</w:t>
      </w:r>
      <w:proofErr w:type="gramStart"/>
      <w:r>
        <w:rPr>
          <w:kern w:val="0"/>
          <w:sz w:val="24"/>
        </w:rPr>
        <w:t>规</w:t>
      </w:r>
      <w:proofErr w:type="gramEnd"/>
      <w:r>
        <w:rPr>
          <w:kern w:val="0"/>
          <w:sz w:val="24"/>
        </w:rPr>
        <w:t>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w:t>
      </w:r>
      <w:proofErr w:type="gramStart"/>
      <w:r w:rsidRPr="00F14763">
        <w:rPr>
          <w:kern w:val="0"/>
          <w:sz w:val="24"/>
        </w:rPr>
        <w:t>规</w:t>
      </w:r>
      <w:proofErr w:type="gramEnd"/>
      <w:r w:rsidRPr="00F14763">
        <w:rPr>
          <w:kern w:val="0"/>
          <w:sz w:val="24"/>
        </w:rPr>
        <w:t>教育工作。公司围绕行业热点、重点、难点问题，组织开展了多场培训工作，加强重点领域合</w:t>
      </w:r>
      <w:proofErr w:type="gramStart"/>
      <w:r w:rsidRPr="00F14763">
        <w:rPr>
          <w:kern w:val="0"/>
          <w:sz w:val="24"/>
        </w:rPr>
        <w:t>规</w:t>
      </w:r>
      <w:proofErr w:type="gramEnd"/>
      <w:r w:rsidRPr="00F14763">
        <w:rPr>
          <w:kern w:val="0"/>
          <w:sz w:val="24"/>
        </w:rPr>
        <w:t>提示，加深了员工对新法规的理解及强化其风险合</w:t>
      </w:r>
      <w:proofErr w:type="gramStart"/>
      <w:r w:rsidRPr="00F14763">
        <w:rPr>
          <w:kern w:val="0"/>
          <w:sz w:val="24"/>
        </w:rPr>
        <w:t>规</w:t>
      </w:r>
      <w:proofErr w:type="gramEnd"/>
      <w:r w:rsidRPr="00F14763">
        <w:rPr>
          <w:kern w:val="0"/>
          <w:sz w:val="24"/>
        </w:rPr>
        <w:t>意识，提高了员工内部控制、风险管理的技能和水平，公司内部控制和风险管理基础得到进一步的夯实和优化。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52" w:name="_Toc247959457"/>
      <w:bookmarkStart w:id="153" w:name="_Toc225570083"/>
      <w:bookmarkStart w:id="154" w:name="_Toc352255979"/>
      <w:bookmarkStart w:id="155" w:name="_Toc352256047"/>
      <w:bookmarkStart w:id="156" w:name="_Toc352331225"/>
      <w:bookmarkStart w:id="157" w:name="_Toc362424003"/>
      <w:bookmarkStart w:id="158" w:name="_Toc3596199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52"/>
      <w:bookmarkEnd w:id="153"/>
      <w:bookmarkEnd w:id="154"/>
      <w:bookmarkEnd w:id="155"/>
      <w:bookmarkEnd w:id="156"/>
      <w:bookmarkEnd w:id="157"/>
      <w:bookmarkEnd w:id="158"/>
    </w:p>
    <w:p w:rsidR="00D4322F" w:rsidRDefault="00012D29">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D4322F" w:rsidRDefault="00012D29">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BB731C" w:rsidRDefault="005E0599" w:rsidP="00824518">
      <w:pPr>
        <w:pStyle w:val="20"/>
        <w:spacing w:before="29" w:after="0" w:line="288" w:lineRule="auto"/>
        <w:rPr>
          <w:rFonts w:eastAsiaTheme="minorEastAsia"/>
          <w:b w:val="0"/>
        </w:rPr>
      </w:pPr>
      <w:bookmarkStart w:id="159" w:name="_Toc247959458"/>
      <w:bookmarkStart w:id="160" w:name="_Toc225570084"/>
      <w:bookmarkStart w:id="161" w:name="_Toc361324862"/>
      <w:bookmarkStart w:id="162" w:name="_Toc374374942"/>
      <w:bookmarkStart w:id="163" w:name="_Toc35961993"/>
      <w:r w:rsidRPr="00824518">
        <w:rPr>
          <w:rFonts w:ascii="Times New Roman" w:hAnsi="Times New Roman"/>
          <w:kern w:val="0"/>
          <w:szCs w:val="24"/>
        </w:rPr>
        <w:t>4.</w:t>
      </w:r>
      <w:r w:rsidRPr="00824518">
        <w:rPr>
          <w:rFonts w:ascii="Times New Roman" w:hAnsi="Times New Roman" w:hint="eastAsia"/>
          <w:kern w:val="0"/>
          <w:szCs w:val="24"/>
        </w:rPr>
        <w:t>9</w:t>
      </w:r>
      <w:r w:rsidRPr="00824518">
        <w:rPr>
          <w:rFonts w:ascii="Times New Roman" w:hAnsi="Times New Roman"/>
          <w:kern w:val="0"/>
          <w:szCs w:val="24"/>
        </w:rPr>
        <w:t xml:space="preserve"> </w:t>
      </w:r>
      <w:r w:rsidRPr="00824518">
        <w:rPr>
          <w:rFonts w:ascii="Times New Roman" w:hAnsi="Times New Roman"/>
          <w:kern w:val="0"/>
          <w:szCs w:val="24"/>
        </w:rPr>
        <w:t>管理人对报告期内基金利润分配情况的说明</w:t>
      </w:r>
      <w:bookmarkEnd w:id="159"/>
      <w:bookmarkEnd w:id="160"/>
      <w:bookmarkEnd w:id="161"/>
      <w:bookmarkEnd w:id="162"/>
      <w:bookmarkEnd w:id="163"/>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824518" w:rsidRDefault="005E0599" w:rsidP="00824518">
      <w:pPr>
        <w:pStyle w:val="20"/>
        <w:spacing w:before="29" w:after="0" w:line="288" w:lineRule="auto"/>
        <w:rPr>
          <w:rFonts w:ascii="Times New Roman" w:hAnsi="Times New Roman"/>
          <w:kern w:val="0"/>
          <w:szCs w:val="24"/>
        </w:rPr>
      </w:pPr>
      <w:bookmarkStart w:id="164" w:name="_Toc35961994"/>
      <w:r w:rsidRPr="00824518">
        <w:rPr>
          <w:rFonts w:ascii="Times New Roman" w:hAnsi="Times New Roman"/>
          <w:kern w:val="0"/>
          <w:szCs w:val="24"/>
        </w:rPr>
        <w:t>4.10</w:t>
      </w:r>
      <w:r w:rsidRPr="00824518">
        <w:rPr>
          <w:rFonts w:ascii="Times New Roman" w:hAnsi="Times New Roman" w:hint="eastAsia"/>
          <w:kern w:val="0"/>
          <w:szCs w:val="24"/>
        </w:rPr>
        <w:t xml:space="preserve"> </w:t>
      </w:r>
      <w:r w:rsidRPr="00824518">
        <w:rPr>
          <w:rFonts w:ascii="Times New Roman" w:hAnsi="Times New Roman" w:hint="eastAsia"/>
          <w:kern w:val="0"/>
          <w:szCs w:val="24"/>
        </w:rPr>
        <w:t>报告期内管理人对本基金持有人数或基金资产净值预警情形的说明</w:t>
      </w:r>
      <w:bookmarkEnd w:id="164"/>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65" w:name="_Toc225498263"/>
      <w:bookmarkStart w:id="166" w:name="_Toc352255982"/>
      <w:bookmarkStart w:id="167" w:name="_Toc352256050"/>
      <w:bookmarkStart w:id="168" w:name="_Toc352331228"/>
      <w:bookmarkStart w:id="169" w:name="_Toc362424006"/>
      <w:bookmarkStart w:id="170" w:name="_Toc35961995"/>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65"/>
      <w:bookmarkEnd w:id="166"/>
      <w:bookmarkEnd w:id="167"/>
      <w:bookmarkEnd w:id="168"/>
      <w:bookmarkEnd w:id="169"/>
      <w:bookmarkEnd w:id="170"/>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71" w:name="_Toc225498264"/>
      <w:bookmarkStart w:id="172" w:name="_Toc352255983"/>
      <w:bookmarkStart w:id="173" w:name="_Toc352256051"/>
      <w:bookmarkStart w:id="174" w:name="_Toc352331229"/>
      <w:bookmarkStart w:id="175" w:name="_Toc362424007"/>
      <w:bookmarkStart w:id="176" w:name="_Toc35961996"/>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71"/>
      <w:bookmarkEnd w:id="172"/>
      <w:bookmarkEnd w:id="173"/>
      <w:bookmarkEnd w:id="174"/>
      <w:bookmarkEnd w:id="175"/>
      <w:bookmarkEnd w:id="17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7" w:name="_Toc225498265"/>
      <w:bookmarkStart w:id="178" w:name="_Toc352255984"/>
      <w:bookmarkStart w:id="179" w:name="_Toc352256052"/>
      <w:bookmarkStart w:id="180" w:name="_Toc352331230"/>
      <w:bookmarkStart w:id="181" w:name="_Toc362424008"/>
      <w:bookmarkStart w:id="182" w:name="_Toc35961997"/>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7"/>
      <w:r w:rsidRPr="007C2D9E">
        <w:rPr>
          <w:rFonts w:ascii="Times New Roman" w:hAnsi="Times New Roman" w:hint="eastAsia"/>
          <w:kern w:val="0"/>
          <w:szCs w:val="24"/>
        </w:rPr>
        <w:t>说明</w:t>
      </w:r>
      <w:bookmarkEnd w:id="178"/>
      <w:bookmarkEnd w:id="179"/>
      <w:bookmarkEnd w:id="180"/>
      <w:bookmarkEnd w:id="181"/>
      <w:bookmarkEnd w:id="182"/>
    </w:p>
    <w:p w:rsidR="00D4322F" w:rsidRDefault="00012D29">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报告期内，本基金未实施利润分配。</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83" w:name="_Toc225498266"/>
      <w:bookmarkStart w:id="184" w:name="_Toc352255985"/>
      <w:bookmarkStart w:id="185" w:name="_Toc352256053"/>
      <w:bookmarkStart w:id="186" w:name="_Toc352331231"/>
      <w:bookmarkStart w:id="187" w:name="_Toc362424009"/>
      <w:bookmarkStart w:id="188" w:name="_Toc35961998"/>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83"/>
      <w:bookmarkEnd w:id="184"/>
      <w:bookmarkEnd w:id="185"/>
      <w:bookmarkEnd w:id="186"/>
      <w:bookmarkEnd w:id="187"/>
      <w:bookmarkEnd w:id="188"/>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89" w:name="_Toc245801814"/>
      <w:bookmarkStart w:id="190" w:name="_Toc247959464"/>
      <w:bookmarkStart w:id="191" w:name="_Toc352255986"/>
      <w:bookmarkStart w:id="192" w:name="_Toc352256054"/>
      <w:bookmarkStart w:id="193" w:name="_Toc352331232"/>
      <w:bookmarkStart w:id="194" w:name="_Toc362424010"/>
      <w:bookmarkStart w:id="195" w:name="_Toc35961999"/>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9"/>
      <w:bookmarkEnd w:id="190"/>
      <w:bookmarkEnd w:id="191"/>
      <w:bookmarkEnd w:id="192"/>
      <w:bookmarkEnd w:id="193"/>
      <w:bookmarkEnd w:id="194"/>
      <w:bookmarkEnd w:id="195"/>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(2020)</w:t>
      </w:r>
      <w:r w:rsidRPr="00E62260">
        <w:rPr>
          <w:rFonts w:eastAsiaTheme="minorEastAsia"/>
          <w:kern w:val="0"/>
          <w:sz w:val="24"/>
        </w:rPr>
        <w:t>第</w:t>
      </w:r>
      <w:r w:rsidRPr="00E62260">
        <w:rPr>
          <w:rFonts w:eastAsiaTheme="minorEastAsia"/>
          <w:kern w:val="0"/>
          <w:sz w:val="24"/>
        </w:rPr>
        <w:t>22345</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交银施罗德环球精选价值证券投资基金全体基金份额持有人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6" w:name="_Toc286996149"/>
      <w:bookmarkStart w:id="197" w:name="_Toc352255989"/>
      <w:bookmarkStart w:id="198" w:name="_Toc352256057"/>
      <w:bookmarkStart w:id="199" w:name="_Toc352331235"/>
      <w:bookmarkStart w:id="200" w:name="_Toc362424013"/>
      <w:bookmarkStart w:id="201" w:name="_Toc374459275"/>
      <w:bookmarkStart w:id="202" w:name="_Toc35962000"/>
      <w:bookmarkStart w:id="203" w:name="_Toc286996147"/>
      <w:bookmarkStart w:id="204" w:name="_Toc352255987"/>
      <w:bookmarkStart w:id="205" w:name="_Toc352256055"/>
      <w:bookmarkStart w:id="206" w:name="_Toc352331233"/>
      <w:bookmarkStart w:id="207" w:name="_Toc362424011"/>
      <w:bookmarkStart w:id="2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96"/>
      <w:bookmarkEnd w:id="197"/>
      <w:bookmarkEnd w:id="198"/>
      <w:bookmarkEnd w:id="199"/>
      <w:bookmarkEnd w:id="200"/>
      <w:bookmarkEnd w:id="201"/>
      <w:bookmarkEnd w:id="202"/>
    </w:p>
    <w:p w:rsidR="00D4322F" w:rsidRDefault="00012D29">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D4322F" w:rsidRDefault="00012D29">
      <w:pPr>
        <w:widowControl/>
        <w:spacing w:line="288" w:lineRule="auto"/>
        <w:ind w:firstLine="420"/>
        <w:rPr>
          <w:rFonts w:eastAsiaTheme="minorEastAsia"/>
          <w:kern w:val="0"/>
          <w:sz w:val="24"/>
        </w:rPr>
      </w:pPr>
      <w:r>
        <w:rPr>
          <w:rFonts w:eastAsiaTheme="minorEastAsia"/>
          <w:kern w:val="0"/>
          <w:sz w:val="24"/>
        </w:rPr>
        <w:t>我们审计了交银施罗德环球精选价值证券投资基金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交银环球精选价值基金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4322F" w:rsidRDefault="00012D2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6C42F0" w:rsidRDefault="006C42F0" w:rsidP="006C42F0">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发布的有关规定及允许的基金行业实务操作编制，公允反映了交银环球精选价值基金</w:t>
      </w: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2019</w:t>
      </w:r>
      <w:r w:rsidRPr="00E62260">
        <w:rPr>
          <w:rFonts w:eastAsiaTheme="minor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9" w:name="_Toc3596200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209"/>
    </w:p>
    <w:p w:rsidR="00D4322F" w:rsidRDefault="00012D29">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C42F0" w:rsidRDefault="006C42F0" w:rsidP="006C42F0">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按照中国注册会计师职业道德守则，我们独立于交银环球精选价值基金，并履行了职业道德方面的其他责任。</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10" w:name="_Toc3596200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203"/>
      <w:bookmarkEnd w:id="204"/>
      <w:bookmarkEnd w:id="205"/>
      <w:bookmarkEnd w:id="206"/>
      <w:bookmarkEnd w:id="207"/>
      <w:bookmarkEnd w:id="208"/>
      <w:r w:rsidRPr="00463320">
        <w:rPr>
          <w:rFonts w:ascii="Times New Roman" w:eastAsiaTheme="minorEastAsia" w:hAnsi="Times New Roman" w:hint="eastAsia"/>
          <w:kern w:val="0"/>
          <w:szCs w:val="24"/>
        </w:rPr>
        <w:t>管理层和治理层对财务报表的责任</w:t>
      </w:r>
      <w:bookmarkEnd w:id="210"/>
    </w:p>
    <w:p w:rsidR="00D4322F" w:rsidRDefault="00012D29">
      <w:pPr>
        <w:spacing w:line="288" w:lineRule="auto"/>
        <w:ind w:firstLineChars="200" w:firstLine="480"/>
        <w:rPr>
          <w:rFonts w:eastAsiaTheme="minorEastAsia"/>
          <w:sz w:val="24"/>
        </w:rPr>
      </w:pPr>
      <w:r>
        <w:rPr>
          <w:rFonts w:eastAsiaTheme="minorEastAsia"/>
          <w:sz w:val="24"/>
        </w:rPr>
        <w:t>交银环球精选价值基金的基金管理人交银施罗德基金管理有限公司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4322F" w:rsidRDefault="00012D29">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评估交银环球精选价值基金的持续经营能力，披露与持续经营相关的事项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清算交银环球精选价值基金、终止运营或别无其他现实的选择。</w:t>
      </w:r>
    </w:p>
    <w:p w:rsidR="006C42F0" w:rsidRDefault="006C42F0" w:rsidP="006C42F0">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监督交银环球精选价值基金的财务报告过程。</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11" w:name="_Toc286996148"/>
      <w:bookmarkStart w:id="212" w:name="_Toc352255988"/>
      <w:bookmarkStart w:id="213" w:name="_Toc352256056"/>
      <w:bookmarkStart w:id="214" w:name="_Toc352331234"/>
      <w:bookmarkStart w:id="215" w:name="_Toc362424012"/>
      <w:bookmarkStart w:id="216" w:name="_Toc374459274"/>
      <w:bookmarkStart w:id="217" w:name="_Toc3596200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211"/>
      <w:bookmarkEnd w:id="212"/>
      <w:bookmarkEnd w:id="213"/>
      <w:bookmarkEnd w:id="214"/>
      <w:bookmarkEnd w:id="215"/>
      <w:bookmarkEnd w:id="216"/>
      <w:r w:rsidRPr="00F808BA">
        <w:rPr>
          <w:rFonts w:ascii="Times New Roman" w:eastAsiaTheme="minorEastAsia" w:hAnsi="Times New Roman" w:hint="eastAsia"/>
          <w:kern w:val="0"/>
          <w:szCs w:val="24"/>
        </w:rPr>
        <w:t>注册会计师对财务报表审计的责任</w:t>
      </w:r>
      <w:bookmarkEnd w:id="217"/>
    </w:p>
    <w:p w:rsidR="00D4322F" w:rsidRDefault="00012D2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D4322F" w:rsidRDefault="00012D2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4322F" w:rsidRDefault="00012D29">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D4322F" w:rsidRDefault="00012D2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4322F" w:rsidRDefault="00012D2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D4322F" w:rsidRDefault="00012D2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环球精选价值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环球精选价值基金不能持续经营。</w:t>
      </w:r>
    </w:p>
    <w:p w:rsidR="00D4322F" w:rsidRDefault="00012D2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C42F0" w:rsidRPr="00E62260" w:rsidRDefault="006C42F0" w:rsidP="006C42F0">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D13BCF">
        <w:tc>
          <w:tcPr>
            <w:tcW w:w="6629" w:type="dxa"/>
          </w:tcPr>
          <w:p w:rsidR="006C42F0" w:rsidRPr="00E62260" w:rsidRDefault="006C42F0" w:rsidP="00D13BCF">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D13BCF">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t xml:space="preserve">  </w:t>
      </w:r>
      <w:proofErr w:type="gramStart"/>
      <w:r w:rsidRPr="00E62260">
        <w:rPr>
          <w:rFonts w:eastAsiaTheme="minorEastAsia"/>
          <w:kern w:val="0"/>
          <w:sz w:val="24"/>
        </w:rPr>
        <w:t>童咏静</w:t>
      </w:r>
      <w:proofErr w:type="gramEnd"/>
      <w:r w:rsidRPr="00E62260">
        <w:rPr>
          <w:rFonts w:eastAsiaTheme="minorEastAsia"/>
          <w:kern w:val="0"/>
          <w:sz w:val="24"/>
        </w:rPr>
        <w:t xml:space="preserve">  </w:t>
      </w:r>
      <w:r w:rsidRPr="00E62260">
        <w:rPr>
          <w:rFonts w:eastAsiaTheme="minorEastAsia"/>
          <w:kern w:val="0"/>
          <w:sz w:val="24"/>
        </w:rPr>
        <w:t>朱宏宇</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27</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18" w:name="_Toc352255990"/>
      <w:bookmarkStart w:id="219" w:name="_Toc352256058"/>
      <w:bookmarkStart w:id="220" w:name="_Toc352331236"/>
      <w:bookmarkStart w:id="221" w:name="_Toc362424014"/>
      <w:bookmarkStart w:id="222" w:name="_Toc35962004"/>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8"/>
      <w:bookmarkEnd w:id="219"/>
      <w:bookmarkEnd w:id="220"/>
      <w:bookmarkEnd w:id="221"/>
      <w:bookmarkEnd w:id="222"/>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23" w:name="_Toc225498268"/>
      <w:bookmarkStart w:id="224" w:name="_Toc352255991"/>
      <w:bookmarkStart w:id="225" w:name="_Toc352256059"/>
      <w:bookmarkStart w:id="226" w:name="_Toc352331237"/>
      <w:bookmarkStart w:id="227" w:name="_Toc362424015"/>
      <w:bookmarkStart w:id="228" w:name="_Toc35962005"/>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23"/>
      <w:bookmarkEnd w:id="224"/>
      <w:bookmarkEnd w:id="225"/>
      <w:bookmarkEnd w:id="226"/>
      <w:bookmarkEnd w:id="227"/>
      <w:bookmarkEnd w:id="228"/>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交银施罗德环球精选价值证券投资基金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2019</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2019</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2018</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19,655,407.44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18,195,744.60</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110,370,717.87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91,423,894.33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110,370,717.87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91,423,894.33</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1,066.53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1,455.39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78,840.93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139,325.51</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403,068.98</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181,562.16</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130,509,101.75</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109,941,981.99</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2019</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2018</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w:t>
            </w:r>
            <w:proofErr w:type="gramStart"/>
            <w:r w:rsidRPr="007F1025">
              <w:rPr>
                <w:rFonts w:hint="eastAsia"/>
                <w:color w:val="000000"/>
                <w:sz w:val="24"/>
              </w:rPr>
              <w:t>赎回款</w:t>
            </w:r>
            <w:proofErr w:type="gramEnd"/>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723,135.84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1,130,445.18</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195,126.82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169,760.24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37,941.35</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33,008.93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161,059.12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73,438.87</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1,117,263.13</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1,406,653.22</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60,013,831.66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62,907,239.77</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69,378,006.96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45,628,089.00</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129,391,838.62</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108,535,328.77</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130,509,101.75</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109,941,981.99</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2019</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2.156</w:t>
      </w:r>
      <w:r w:rsidRPr="007E739B">
        <w:rPr>
          <w:kern w:val="0"/>
          <w:sz w:val="24"/>
        </w:rPr>
        <w:t>元，基金份额总额</w:t>
      </w:r>
      <w:r w:rsidRPr="007E739B">
        <w:rPr>
          <w:kern w:val="0"/>
          <w:sz w:val="24"/>
        </w:rPr>
        <w:t>60,013,831.66</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29" w:name="_Toc225498269"/>
      <w:bookmarkStart w:id="230" w:name="_Toc352255992"/>
      <w:bookmarkStart w:id="231" w:name="_Toc352256060"/>
      <w:bookmarkStart w:id="232" w:name="_Toc352331238"/>
      <w:bookmarkStart w:id="233" w:name="_Toc362424016"/>
      <w:bookmarkStart w:id="234" w:name="_Toc35962006"/>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9"/>
      <w:bookmarkEnd w:id="230"/>
      <w:bookmarkEnd w:id="231"/>
      <w:bookmarkEnd w:id="232"/>
      <w:bookmarkEnd w:id="233"/>
      <w:bookmarkEnd w:id="234"/>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交银施罗德环球精选价值证券投资基金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2019</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2019</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29,169,041.62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-2,589,886.60</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71,887.73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43,126.54</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71,887.73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43,126.54</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7,877,463.12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13,600,965.03</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5,844,673.16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11,726,434.98</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2,032,789.96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1,874,530.05</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21,055,546.50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-16,908,880.93</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120,419.24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639,399.26</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43,725.03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35,503.50</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2,897,254.73</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2,815,723.86</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2,143,980.42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2,107,497.40</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416,885.13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409,791.09</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174,668.73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225,227.97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6361B8">
        <w:tc>
          <w:tcPr>
            <w:tcW w:w="3544" w:type="dxa"/>
            <w:vAlign w:val="center"/>
          </w:tcPr>
          <w:p w:rsidR="009C568C" w:rsidRPr="009C568C" w:rsidRDefault="009C568C" w:rsidP="0005301E">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05301E">
            <w:pPr>
              <w:pStyle w:val="af6"/>
              <w:jc w:val="center"/>
              <w:rPr>
                <w:rFonts w:ascii="Times New Roman" w:eastAsiaTheme="minorEastAsia" w:hAnsi="Times New Roman"/>
                <w:color w:val="000000"/>
              </w:rPr>
            </w:pPr>
          </w:p>
        </w:tc>
        <w:tc>
          <w:tcPr>
            <w:tcW w:w="2213"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161,720.45</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73,207.40</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26,271,786.89</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-5,405,610.46</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26,271,786.89</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-5,405,610.46</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35" w:name="_Toc225498270"/>
      <w:bookmarkStart w:id="236" w:name="_Toc352255993"/>
      <w:bookmarkStart w:id="237" w:name="_Toc352256061"/>
      <w:bookmarkStart w:id="238" w:name="_Toc352331239"/>
      <w:bookmarkStart w:id="239" w:name="_Toc362424017"/>
      <w:bookmarkStart w:id="240" w:name="_Toc35962007"/>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35"/>
      <w:bookmarkEnd w:id="236"/>
      <w:bookmarkEnd w:id="237"/>
      <w:bookmarkEnd w:id="238"/>
      <w:bookmarkEnd w:id="239"/>
      <w:bookmarkEnd w:id="240"/>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交银施罗德环球精选价值证券投资基金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2019</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2019</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2019</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2019</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62,907,239.77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45,628,089.00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108,535,328.77</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26,271,786.89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26,271,786.89</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-2,893,408.11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-2,521,868.93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-5,415,277.04</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15,091,673.48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14,507,009.43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29,598,682.91</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w:t>
            </w:r>
            <w:proofErr w:type="gramStart"/>
            <w:r w:rsidR="007B62FA" w:rsidRPr="009C2C2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-17,985,081.59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-17,028,878.36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-35,013,959.95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60,013,831.66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69,378,006.96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129,391,838.62</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2018</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2018</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64,619,702.83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56,519,968.29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121,139,671.12</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-5,405,610.46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-5,405,610.46</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-1,712,463.06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-971,686.33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-2,684,149.39</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17,107,972.25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14,486,112.86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31,594,085.11</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w:t>
            </w:r>
            <w:proofErr w:type="gramStart"/>
            <w:r w:rsidR="007B62FA" w:rsidRPr="005A0ED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-18,820,435.31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-15,457,799.19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-34,278,234.50</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-4,514,582.50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-4,514,582.50</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62,907,239.77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45,628,089.00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108,535,328.77</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负责人：谢卫，主管会计工作负责人：</w:t>
      </w:r>
      <w:proofErr w:type="gramStart"/>
      <w:r w:rsidR="00C53104" w:rsidRPr="00054D7C">
        <w:rPr>
          <w:rFonts w:hint="eastAsia"/>
          <w:sz w:val="24"/>
        </w:rPr>
        <w:t>夏华龙</w:t>
      </w:r>
      <w:proofErr w:type="gramEnd"/>
      <w:r w:rsidR="00C53104" w:rsidRPr="00054D7C">
        <w:rPr>
          <w:rFonts w:hint="eastAsia"/>
          <w:sz w:val="24"/>
        </w:rPr>
        <w:t>，会计机构负责人：单江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1" w:name="_Toc225498271"/>
      <w:bookmarkStart w:id="242" w:name="_Toc352255994"/>
      <w:bookmarkStart w:id="243" w:name="_Toc352256062"/>
      <w:bookmarkStart w:id="244" w:name="_Toc352331240"/>
      <w:bookmarkStart w:id="245" w:name="_Toc362424018"/>
      <w:bookmarkStart w:id="246" w:name="_Toc35962008"/>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41"/>
      <w:bookmarkEnd w:id="242"/>
      <w:bookmarkEnd w:id="243"/>
      <w:bookmarkEnd w:id="244"/>
      <w:bookmarkEnd w:id="245"/>
      <w:bookmarkEnd w:id="246"/>
    </w:p>
    <w:p w:rsidR="007B62FA" w:rsidRPr="00E609DE" w:rsidRDefault="007B62FA" w:rsidP="00E609DE">
      <w:pPr>
        <w:pStyle w:val="20"/>
        <w:spacing w:before="29" w:after="0" w:line="288" w:lineRule="auto"/>
        <w:rPr>
          <w:rFonts w:ascii="Times New Roman" w:hAnsi="Times New Roman"/>
          <w:kern w:val="0"/>
          <w:szCs w:val="24"/>
        </w:rPr>
      </w:pPr>
      <w:bookmarkStart w:id="247" w:name="_Toc35962009"/>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7"/>
    </w:p>
    <w:p w:rsidR="00D4322F" w:rsidRDefault="00012D29">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w:t>
      </w:r>
      <w:proofErr w:type="gramStart"/>
      <w:r>
        <w:rPr>
          <w:kern w:val="0"/>
          <w:sz w:val="24"/>
        </w:rPr>
        <w:t>中天验字</w:t>
      </w:r>
      <w:proofErr w:type="gramEnd"/>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D4322F" w:rsidRDefault="00012D29">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kern w:val="0"/>
          <w:sz w:val="24"/>
        </w:rPr>
        <w:t xml:space="preserve"> (</w:t>
      </w:r>
      <w:r>
        <w:rPr>
          <w:kern w:val="0"/>
          <w:sz w:val="24"/>
        </w:rPr>
        <w:t>包括股票存托凭证</w:t>
      </w:r>
      <w:r>
        <w:rPr>
          <w:kern w:val="0"/>
          <w:sz w:val="24"/>
        </w:rPr>
        <w:t>)</w:t>
      </w:r>
      <w:r>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kern w:val="0"/>
          <w:sz w:val="24"/>
        </w:rPr>
        <w:t>60%-100%</w:t>
      </w:r>
      <w:r>
        <w:rPr>
          <w:kern w:val="0"/>
          <w:sz w:val="24"/>
        </w:rPr>
        <w:t>，债券、货币市场工具以及中国证监会允许本基金投资的其他金融工具占基金资产的</w:t>
      </w:r>
      <w:r>
        <w:rPr>
          <w:kern w:val="0"/>
          <w:sz w:val="24"/>
        </w:rPr>
        <w:t>0%-40%</w:t>
      </w:r>
      <w:r>
        <w:rPr>
          <w:kern w:val="0"/>
          <w:sz w:val="24"/>
        </w:rPr>
        <w:t>。本基金的业绩比较基准为：</w:t>
      </w:r>
      <w:r>
        <w:rPr>
          <w:kern w:val="0"/>
          <w:sz w:val="24"/>
        </w:rPr>
        <w:t>70%×</w:t>
      </w:r>
      <w:r>
        <w:rPr>
          <w:kern w:val="0"/>
          <w:sz w:val="24"/>
        </w:rPr>
        <w:t>标准普尔全球大</w:t>
      </w:r>
      <w:proofErr w:type="gramStart"/>
      <w:r>
        <w:rPr>
          <w:kern w:val="0"/>
          <w:sz w:val="24"/>
        </w:rPr>
        <w:t>中盘指数</w:t>
      </w:r>
      <w:proofErr w:type="gramEnd"/>
      <w:r>
        <w:rPr>
          <w:kern w:val="0"/>
          <w:sz w:val="24"/>
        </w:rPr>
        <w:t xml:space="preserve"> (S&amp;P Global LargeMidCap Index)+30%×</w:t>
      </w:r>
      <w:r>
        <w:rPr>
          <w:kern w:val="0"/>
          <w:sz w:val="24"/>
        </w:rPr>
        <w:t>恒生指数。</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2020</w:t>
      </w:r>
      <w:r w:rsidRPr="004F7919">
        <w:rPr>
          <w:kern w:val="0"/>
          <w:sz w:val="24"/>
        </w:rPr>
        <w:t>年</w:t>
      </w:r>
      <w:r w:rsidRPr="004F7919">
        <w:rPr>
          <w:kern w:val="0"/>
          <w:sz w:val="24"/>
        </w:rPr>
        <w:t>3</w:t>
      </w:r>
      <w:r w:rsidRPr="004F7919">
        <w:rPr>
          <w:kern w:val="0"/>
          <w:sz w:val="24"/>
        </w:rPr>
        <w:t>月</w:t>
      </w:r>
      <w:r w:rsidRPr="004F7919">
        <w:rPr>
          <w:kern w:val="0"/>
          <w:sz w:val="24"/>
        </w:rPr>
        <w:t>27</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35962010"/>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8"/>
    </w:p>
    <w:p w:rsidR="00D4322F" w:rsidRDefault="00012D29">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颁布的《证券投资基金会计核算业务指引》、《交银施罗德环球精选价值证券投资基金基金合同》和在财务报表附注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35962011"/>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2019</w:t>
      </w:r>
      <w:r w:rsidRPr="004F7919">
        <w:rPr>
          <w:kern w:val="0"/>
          <w:sz w:val="24"/>
        </w:rPr>
        <w:t>年度财务报表符合企业会计准则的要求，真实、完整地反映了本基金</w:t>
      </w:r>
      <w:r w:rsidRPr="004F7919">
        <w:rPr>
          <w:kern w:val="0"/>
          <w:sz w:val="24"/>
        </w:rPr>
        <w:t>2019</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2019</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35962012"/>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50"/>
    </w:p>
    <w:p w:rsidR="007B62FA" w:rsidRPr="00E609DE" w:rsidRDefault="007B62FA" w:rsidP="00E609DE">
      <w:pPr>
        <w:pStyle w:val="20"/>
        <w:spacing w:before="29" w:after="0" w:line="288" w:lineRule="auto"/>
        <w:rPr>
          <w:rFonts w:ascii="Times New Roman" w:hAnsi="Times New Roman"/>
          <w:kern w:val="0"/>
          <w:szCs w:val="24"/>
        </w:rPr>
      </w:pPr>
      <w:bookmarkStart w:id="251" w:name="_Toc35962013"/>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35962014"/>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5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3" w:name="_Toc35962015"/>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53"/>
    </w:p>
    <w:p w:rsidR="00D4322F" w:rsidRDefault="00012D29">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D4322F" w:rsidRDefault="00012D29">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4322F" w:rsidRDefault="00012D29">
      <w:pPr>
        <w:tabs>
          <w:tab w:val="left" w:pos="426"/>
        </w:tabs>
        <w:spacing w:before="29" w:line="288" w:lineRule="auto"/>
        <w:ind w:firstLineChars="200" w:firstLine="480"/>
        <w:rPr>
          <w:kern w:val="0"/>
          <w:sz w:val="24"/>
        </w:rPr>
      </w:pPr>
      <w:r>
        <w:rPr>
          <w:kern w:val="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4322F" w:rsidRDefault="00012D29">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4322F" w:rsidRDefault="00012D29">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4" w:name="_Toc35962016"/>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54"/>
    </w:p>
    <w:p w:rsidR="00D4322F" w:rsidRDefault="00012D29">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4322F" w:rsidRDefault="00012D29">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D4322F" w:rsidRDefault="00012D29">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D4322F" w:rsidRDefault="00012D29">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35962017"/>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55"/>
    </w:p>
    <w:p w:rsidR="00D4322F" w:rsidRDefault="00012D29">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本基金持有的股票投资、基金投资、债券投资、资产支持证券投资和衍生工具按如下原则确定公允价值并进行估值：</w:t>
      </w:r>
    </w:p>
    <w:p w:rsidR="00D4322F" w:rsidRDefault="00012D29">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4322F" w:rsidRDefault="00012D29">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35962018"/>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w:t>
      </w:r>
      <w:proofErr w:type="gramStart"/>
      <w:r w:rsidRPr="00E609DE">
        <w:rPr>
          <w:rFonts w:ascii="Times New Roman" w:hAnsi="Times New Roman" w:hint="eastAsia"/>
          <w:kern w:val="0"/>
          <w:szCs w:val="24"/>
        </w:rPr>
        <w:t>抵销</w:t>
      </w:r>
      <w:bookmarkEnd w:id="256"/>
      <w:proofErr w:type="gramEnd"/>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w:t>
      </w:r>
      <w:proofErr w:type="gramStart"/>
      <w:r w:rsidRPr="004F7919">
        <w:rPr>
          <w:kern w:val="0"/>
          <w:sz w:val="24"/>
        </w:rPr>
        <w:t>抵销</w:t>
      </w:r>
      <w:proofErr w:type="gramEnd"/>
      <w:r w:rsidRPr="004F7919">
        <w:rPr>
          <w:kern w:val="0"/>
          <w:sz w:val="24"/>
        </w:rPr>
        <w:t>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w:t>
      </w:r>
      <w:proofErr w:type="gramStart"/>
      <w:r w:rsidRPr="004F7919">
        <w:rPr>
          <w:kern w:val="0"/>
          <w:sz w:val="24"/>
        </w:rPr>
        <w:t>抵销</w:t>
      </w:r>
      <w:proofErr w:type="gramEnd"/>
      <w:r w:rsidRPr="004F7919">
        <w:rPr>
          <w:kern w:val="0"/>
          <w:sz w:val="24"/>
        </w:rPr>
        <w:t>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35962019"/>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7"/>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w:t>
      </w:r>
      <w:proofErr w:type="gramStart"/>
      <w:r w:rsidRPr="004F7919">
        <w:rPr>
          <w:kern w:val="0"/>
          <w:sz w:val="24"/>
        </w:rPr>
        <w:t>损益平准金</w:t>
      </w:r>
      <w:proofErr w:type="gramEnd"/>
      <w:r w:rsidRPr="004F7919">
        <w:rPr>
          <w:kern w:val="0"/>
          <w:sz w:val="24"/>
        </w:rPr>
        <w:t>分摊部分后的余额。由于申购和赎回引起的实收基金变动分别于基金申购确认日及基金赎回确认</w:t>
      </w:r>
      <w:proofErr w:type="gramStart"/>
      <w:r w:rsidRPr="004F7919">
        <w:rPr>
          <w:kern w:val="0"/>
          <w:sz w:val="24"/>
        </w:rPr>
        <w:t>日认列</w:t>
      </w:r>
      <w:proofErr w:type="gramEnd"/>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35962020"/>
      <w:r w:rsidRPr="00E609DE">
        <w:rPr>
          <w:rFonts w:ascii="Times New Roman" w:hAnsi="Times New Roman"/>
          <w:kern w:val="0"/>
          <w:szCs w:val="24"/>
        </w:rPr>
        <w:t xml:space="preserve">7.4.4.8 </w:t>
      </w:r>
      <w:proofErr w:type="gramStart"/>
      <w:r w:rsidRPr="00E609DE">
        <w:rPr>
          <w:rFonts w:ascii="Times New Roman" w:hAnsi="Times New Roman" w:hint="eastAsia"/>
          <w:kern w:val="0"/>
          <w:szCs w:val="24"/>
        </w:rPr>
        <w:t>损益平</w:t>
      </w:r>
      <w:proofErr w:type="gramEnd"/>
      <w:r w:rsidRPr="00E609DE">
        <w:rPr>
          <w:rFonts w:ascii="Times New Roman" w:hAnsi="Times New Roman" w:hint="eastAsia"/>
          <w:kern w:val="0"/>
          <w:szCs w:val="24"/>
        </w:rPr>
        <w:t>准金</w:t>
      </w:r>
      <w:bookmarkEnd w:id="258"/>
    </w:p>
    <w:p w:rsidR="007B62FA" w:rsidRPr="004F7919" w:rsidRDefault="007B62FA" w:rsidP="004F7919">
      <w:pPr>
        <w:tabs>
          <w:tab w:val="left" w:pos="426"/>
        </w:tabs>
        <w:spacing w:before="29" w:line="288" w:lineRule="auto"/>
        <w:ind w:firstLineChars="200" w:firstLine="480"/>
        <w:rPr>
          <w:kern w:val="0"/>
          <w:sz w:val="24"/>
        </w:rPr>
      </w:pPr>
      <w:proofErr w:type="gramStart"/>
      <w:r w:rsidRPr="004F7919">
        <w:rPr>
          <w:kern w:val="0"/>
          <w:sz w:val="24"/>
        </w:rPr>
        <w:t>损益平准金包括</w:t>
      </w:r>
      <w:proofErr w:type="gramEnd"/>
      <w:r w:rsidRPr="004F7919">
        <w:rPr>
          <w:kern w:val="0"/>
          <w:sz w:val="24"/>
        </w:rPr>
        <w:t>已实现</w:t>
      </w:r>
      <w:proofErr w:type="gramStart"/>
      <w:r w:rsidRPr="004F7919">
        <w:rPr>
          <w:kern w:val="0"/>
          <w:sz w:val="24"/>
        </w:rPr>
        <w:t>平准金和</w:t>
      </w:r>
      <w:proofErr w:type="gramEnd"/>
      <w:r w:rsidRPr="004F7919">
        <w:rPr>
          <w:kern w:val="0"/>
          <w:sz w:val="24"/>
        </w:rPr>
        <w:t>未实现平准金。已实现</w:t>
      </w:r>
      <w:proofErr w:type="gramStart"/>
      <w:r w:rsidRPr="004F7919">
        <w:rPr>
          <w:kern w:val="0"/>
          <w:sz w:val="24"/>
        </w:rPr>
        <w:t>平准金指</w:t>
      </w:r>
      <w:proofErr w:type="gramEnd"/>
      <w:r w:rsidRPr="004F7919">
        <w:rPr>
          <w:kern w:val="0"/>
          <w:sz w:val="24"/>
        </w:rPr>
        <w:t>在申购或赎回基金份额时，申购或赎回款项中包含的按累计未分配的已实现</w:t>
      </w:r>
      <w:proofErr w:type="gramStart"/>
      <w:r w:rsidRPr="004F7919">
        <w:rPr>
          <w:kern w:val="0"/>
          <w:sz w:val="24"/>
        </w:rPr>
        <w:t>损益占</w:t>
      </w:r>
      <w:proofErr w:type="gramEnd"/>
      <w:r w:rsidRPr="004F7919">
        <w:rPr>
          <w:kern w:val="0"/>
          <w:sz w:val="24"/>
        </w:rPr>
        <w:t>基金净值比例计算的金额。未实现</w:t>
      </w:r>
      <w:proofErr w:type="gramStart"/>
      <w:r w:rsidRPr="004F7919">
        <w:rPr>
          <w:kern w:val="0"/>
          <w:sz w:val="24"/>
        </w:rPr>
        <w:t>平准金指</w:t>
      </w:r>
      <w:proofErr w:type="gramEnd"/>
      <w:r w:rsidRPr="004F7919">
        <w:rPr>
          <w:kern w:val="0"/>
          <w:sz w:val="24"/>
        </w:rPr>
        <w:t>在申购或赎回基金份额时，申购或赎回款项中包含的按累计未实现</w:t>
      </w:r>
      <w:proofErr w:type="gramStart"/>
      <w:r w:rsidRPr="004F7919">
        <w:rPr>
          <w:kern w:val="0"/>
          <w:sz w:val="24"/>
        </w:rPr>
        <w:t>损益占</w:t>
      </w:r>
      <w:proofErr w:type="gramEnd"/>
      <w:r w:rsidRPr="004F7919">
        <w:rPr>
          <w:kern w:val="0"/>
          <w:sz w:val="24"/>
        </w:rPr>
        <w:t>基金净值比例计算的金额。</w:t>
      </w:r>
      <w:proofErr w:type="gramStart"/>
      <w:r w:rsidRPr="004F7919">
        <w:rPr>
          <w:kern w:val="0"/>
          <w:sz w:val="24"/>
        </w:rPr>
        <w:t>损益平准金</w:t>
      </w:r>
      <w:proofErr w:type="gramEnd"/>
      <w:r w:rsidRPr="004F7919">
        <w:rPr>
          <w:kern w:val="0"/>
          <w:sz w:val="24"/>
        </w:rPr>
        <w:t>于基金申购确认日或基金赎回确认</w:t>
      </w:r>
      <w:proofErr w:type="gramStart"/>
      <w:r w:rsidRPr="004F7919">
        <w:rPr>
          <w:kern w:val="0"/>
          <w:sz w:val="24"/>
        </w:rPr>
        <w:t>日认列</w:t>
      </w:r>
      <w:proofErr w:type="gramEnd"/>
      <w:r w:rsidRPr="004F7919">
        <w:rPr>
          <w:kern w:val="0"/>
          <w:sz w:val="24"/>
        </w:rPr>
        <w:t>，并于期末全额转入未分配利润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9" w:name="_Toc35962021"/>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59"/>
    </w:p>
    <w:p w:rsidR="00D4322F" w:rsidRDefault="00012D29">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4322F" w:rsidRDefault="00012D29">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60" w:name="_Toc35962022"/>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60"/>
    </w:p>
    <w:p w:rsidR="00D4322F" w:rsidRDefault="00012D29">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35962023"/>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61"/>
    </w:p>
    <w:p w:rsidR="00D4322F" w:rsidRDefault="00012D29">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2" w:name="_Toc35962024"/>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62"/>
    </w:p>
    <w:p w:rsidR="00D4322F" w:rsidRDefault="00012D29">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w:t>
      </w:r>
      <w:proofErr w:type="gramStart"/>
      <w:r w:rsidRPr="004F7919">
        <w:rPr>
          <w:kern w:val="0"/>
          <w:sz w:val="24"/>
        </w:rPr>
        <w:t>日采用</w:t>
      </w:r>
      <w:proofErr w:type="gramEnd"/>
      <w:r w:rsidRPr="004F7919">
        <w:rPr>
          <w:kern w:val="0"/>
          <w:sz w:val="24"/>
        </w:rPr>
        <w:t>估值日的即期汇率折算为人民币，所产生的折算差额直接计入汇兑损益科目。以公允价值计量的外币非货币性项目，于估值</w:t>
      </w:r>
      <w:proofErr w:type="gramStart"/>
      <w:r w:rsidRPr="004F7919">
        <w:rPr>
          <w:kern w:val="0"/>
          <w:sz w:val="24"/>
        </w:rPr>
        <w:t>日采用</w:t>
      </w:r>
      <w:proofErr w:type="gramEnd"/>
      <w:r w:rsidRPr="004F7919">
        <w:rPr>
          <w:kern w:val="0"/>
          <w:sz w:val="24"/>
        </w:rPr>
        <w:t>估值日的即期汇率折算为人民币，所产生的折算差额直接计入公允价值变动损益科目。</w:t>
      </w:r>
    </w:p>
    <w:p w:rsidR="007D7754" w:rsidRPr="007D7754" w:rsidRDefault="007D7754"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35962025"/>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63"/>
    </w:p>
    <w:p w:rsidR="00D4322F" w:rsidRDefault="00012D29">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4" w:name="_Toc35962026"/>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6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5" w:name="_Toc35962027"/>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65"/>
    </w:p>
    <w:p w:rsidR="007B62FA" w:rsidRPr="00E609DE" w:rsidRDefault="007B62FA" w:rsidP="00E609DE">
      <w:pPr>
        <w:pStyle w:val="20"/>
        <w:spacing w:before="29" w:after="0" w:line="288" w:lineRule="auto"/>
        <w:rPr>
          <w:rFonts w:ascii="Times New Roman" w:hAnsi="Times New Roman"/>
          <w:kern w:val="0"/>
          <w:szCs w:val="24"/>
        </w:rPr>
      </w:pPr>
      <w:bookmarkStart w:id="266" w:name="_Toc35962028"/>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6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7" w:name="_Toc35962029"/>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67"/>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8" w:name="_Toc35962030"/>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6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本基金在本报告期间无须说明的会计差错更正。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9" w:name="_Toc35962031"/>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69"/>
    </w:p>
    <w:p w:rsidR="00D4322F" w:rsidRDefault="00012D29">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4322F" w:rsidRDefault="00012D29">
      <w:pPr>
        <w:tabs>
          <w:tab w:val="left" w:pos="426"/>
        </w:tabs>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D4322F" w:rsidRDefault="00012D29">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D4322F" w:rsidRDefault="00012D29">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D4322F" w:rsidRDefault="00012D29">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(4) </w:t>
      </w:r>
      <w:r w:rsidRPr="004F7919">
        <w:rPr>
          <w:kern w:val="0"/>
          <w:sz w:val="24"/>
        </w:rPr>
        <w:t>本基金的城市维护建设税、教育费附加和地方教育附加等税费按照实际缴纳增值税额的适用比例计算缴纳。</w:t>
      </w:r>
    </w:p>
    <w:p w:rsidR="007B62FA" w:rsidRPr="00D0372D" w:rsidRDefault="007B62FA" w:rsidP="00C03E37">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05301E">
        <w:trPr>
          <w:trHeight w:val="34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05301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05301E">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19,655,407.44</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18,195,744.60</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19,655,407.44</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18,195,744.60</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t>注：于</w:t>
      </w:r>
      <w:r w:rsidRPr="009C568C">
        <w:rPr>
          <w:rFonts w:eastAsiaTheme="minorEastAsia"/>
          <w:kern w:val="0"/>
          <w:sz w:val="24"/>
        </w:rPr>
        <w:t>2019</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1,984,766.64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13,846,129.04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港币活期存款</w:t>
      </w:r>
      <w:r w:rsidRPr="009C568C">
        <w:rPr>
          <w:rFonts w:eastAsiaTheme="minorEastAsia"/>
          <w:kern w:val="0"/>
          <w:sz w:val="24"/>
        </w:rPr>
        <w:t>1,525,086.80</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1,365,555.51</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和加币活期存款</w:t>
      </w:r>
      <w:r w:rsidRPr="009C568C">
        <w:rPr>
          <w:rFonts w:eastAsiaTheme="minorEastAsia"/>
          <w:kern w:val="0"/>
          <w:sz w:val="24"/>
        </w:rPr>
        <w:t>0.01</w:t>
      </w:r>
      <w:r w:rsidRPr="009C568C">
        <w:rPr>
          <w:rFonts w:eastAsiaTheme="minorEastAsia"/>
          <w:kern w:val="0"/>
          <w:sz w:val="24"/>
        </w:rPr>
        <w:t>元（折合人民币</w:t>
      </w:r>
      <w:r w:rsidRPr="009C568C">
        <w:rPr>
          <w:rFonts w:eastAsiaTheme="minorEastAsia"/>
          <w:kern w:val="0"/>
          <w:sz w:val="24"/>
        </w:rPr>
        <w:t>0.05</w:t>
      </w:r>
      <w:r w:rsidRPr="009C568C">
        <w:rPr>
          <w:rFonts w:eastAsiaTheme="minorEastAsia"/>
          <w:kern w:val="0"/>
          <w:sz w:val="24"/>
        </w:rPr>
        <w:t>元）。于</w:t>
      </w:r>
      <w:r w:rsidRPr="009C568C">
        <w:rPr>
          <w:rFonts w:eastAsiaTheme="minorEastAsia"/>
          <w:kern w:val="0"/>
          <w:sz w:val="24"/>
        </w:rPr>
        <w:t>2018</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653,199.90</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4,483,041.56</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港币活期存款</w:t>
      </w:r>
      <w:r w:rsidRPr="009C568C">
        <w:rPr>
          <w:rFonts w:eastAsiaTheme="minorEastAsia"/>
          <w:kern w:val="0"/>
          <w:sz w:val="24"/>
        </w:rPr>
        <w:t>8,090,930.56</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折合人民币</w:t>
      </w:r>
      <w:r w:rsidRPr="009C568C">
        <w:rPr>
          <w:rFonts w:eastAsiaTheme="minorEastAsia"/>
          <w:kern w:val="0"/>
          <w:sz w:val="24"/>
        </w:rPr>
        <w:t>7,092,250.04</w:t>
      </w:r>
      <w:r w:rsidRPr="009C568C">
        <w:rPr>
          <w:rFonts w:eastAsiaTheme="minorEastAsia"/>
          <w:kern w:val="0"/>
          <w:sz w:val="24"/>
        </w:rPr>
        <w:t>元</w:t>
      </w:r>
      <w:r w:rsidRPr="009C568C">
        <w:rPr>
          <w:rFonts w:eastAsiaTheme="minorEastAsia"/>
          <w:kern w:val="0"/>
          <w:sz w:val="24"/>
        </w:rPr>
        <w:t>)</w:t>
      </w:r>
      <w:r w:rsidRPr="009C568C">
        <w:rPr>
          <w:rFonts w:eastAsiaTheme="minorEastAsia"/>
          <w:kern w:val="0"/>
          <w:sz w:val="24"/>
        </w:rPr>
        <w:t>和加币活期存款</w:t>
      </w:r>
      <w:r w:rsidRPr="009C568C">
        <w:rPr>
          <w:rFonts w:eastAsiaTheme="minorEastAsia"/>
          <w:kern w:val="0"/>
          <w:sz w:val="24"/>
        </w:rPr>
        <w:t>0.01</w:t>
      </w:r>
      <w:r w:rsidRPr="009C568C">
        <w:rPr>
          <w:rFonts w:eastAsiaTheme="minorEastAsia"/>
          <w:kern w:val="0"/>
          <w:sz w:val="24"/>
        </w:rPr>
        <w:t>元（折合人民币</w:t>
      </w:r>
      <w:r w:rsidRPr="009C568C">
        <w:rPr>
          <w:rFonts w:eastAsiaTheme="minorEastAsia"/>
          <w:kern w:val="0"/>
          <w:sz w:val="24"/>
        </w:rPr>
        <w:t>0.05</w:t>
      </w:r>
      <w:r w:rsidRPr="009C568C">
        <w:rPr>
          <w:rFonts w:eastAsiaTheme="minorEastAsia"/>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2019</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78,415,745.53</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110,370,717.87</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31,954,972.34</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78,415,745.53</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110,370,717.87</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31,954,972.34</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2018</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80,524,468.49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91,423,894.33</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10,899,425.84</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80,524,468.49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91,423,894.33</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10,899,425.84</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t>7.4.7.4</w:t>
      </w:r>
      <w:r w:rsidRPr="005059D6">
        <w:rPr>
          <w:rFonts w:eastAsiaTheme="minorEastAsia" w:hint="eastAsia"/>
          <w:b/>
          <w:sz w:val="24"/>
        </w:rPr>
        <w:t>买入返售金融资产</w:t>
      </w:r>
    </w:p>
    <w:p w:rsidR="007B62FA" w:rsidRPr="00D0372D" w:rsidRDefault="007B62FA" w:rsidP="00B323A0">
      <w:pPr>
        <w:tabs>
          <w:tab w:val="left" w:pos="426"/>
        </w:tabs>
        <w:spacing w:before="29" w:line="288" w:lineRule="auto"/>
        <w:jc w:val="left"/>
        <w:rPr>
          <w:rFonts w:ascii="宋体" w:hAnsi="宋体" w:cs="宋体"/>
          <w:kern w:val="0"/>
          <w:szCs w:val="21"/>
        </w:rPr>
      </w:pPr>
      <w:r w:rsidRPr="00B323A0">
        <w:rPr>
          <w:kern w:val="0"/>
          <w:sz w:val="24"/>
        </w:rPr>
        <w:t>本基金本报告期末及上年度末未持有买入返售金融资产。</w:t>
      </w:r>
    </w:p>
    <w:p w:rsidR="007B62FA" w:rsidRPr="00D0372D" w:rsidRDefault="007B62FA" w:rsidP="00417F87">
      <w:pPr>
        <w:spacing w:line="360" w:lineRule="auto"/>
        <w:rPr>
          <w:rFonts w:ascii="宋体" w:hAnsi="宋体"/>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5B0242">
        <w:trPr>
          <w:trHeight w:val="330"/>
        </w:trPr>
        <w:tc>
          <w:tcPr>
            <w:tcW w:w="2351" w:type="dxa"/>
            <w:vAlign w:val="center"/>
          </w:tcPr>
          <w:p w:rsidR="00C37170" w:rsidRPr="00063F90" w:rsidRDefault="00C37170"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5B0242">
        <w:trPr>
          <w:trHeight w:val="257"/>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1,054.45</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1,455.35</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69"/>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C37170" w:rsidTr="005B0242">
        <w:trPr>
          <w:trHeight w:val="287"/>
        </w:trPr>
        <w:tc>
          <w:tcPr>
            <w:tcW w:w="2351" w:type="dxa"/>
            <w:vAlign w:val="bottom"/>
          </w:tcPr>
          <w:p w:rsidR="00C37170" w:rsidRPr="00C37170" w:rsidRDefault="00C37170" w:rsidP="005B0242">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287"/>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12.08</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0.04</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应收黄金合约拆借</w:t>
            </w:r>
            <w:proofErr w:type="gramStart"/>
            <w:r w:rsidRPr="00C37170">
              <w:rPr>
                <w:rFonts w:eastAsiaTheme="minorEastAsia"/>
                <w:sz w:val="24"/>
              </w:rPr>
              <w:t>孳</w:t>
            </w:r>
            <w:proofErr w:type="gramEnd"/>
            <w:r w:rsidRPr="00C37170">
              <w:rPr>
                <w:rFonts w:eastAsiaTheme="minorEastAsia"/>
                <w:sz w:val="24"/>
              </w:rPr>
              <w:t>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30"/>
        </w:trPr>
        <w:tc>
          <w:tcPr>
            <w:tcW w:w="2351" w:type="dxa"/>
            <w:vAlign w:val="center"/>
          </w:tcPr>
          <w:p w:rsidR="00C37170" w:rsidRPr="00C37170" w:rsidRDefault="00C37170" w:rsidP="005B0242">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1,066.53</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1,455.39</w:t>
            </w:r>
          </w:p>
        </w:tc>
      </w:tr>
    </w:tbl>
    <w:p w:rsidR="007B62FA" w:rsidRPr="00D0372D" w:rsidRDefault="007B62FA" w:rsidP="00417F87">
      <w:pPr>
        <w:spacing w:line="360" w:lineRule="auto"/>
        <w:rPr>
          <w:rFonts w:ascii="宋体" w:hAnsi="宋体"/>
          <w:color w:val="000000"/>
          <w:szCs w:val="21"/>
        </w:rPr>
      </w:pPr>
    </w:p>
    <w:p w:rsidR="00DD2D45" w:rsidRPr="00BE7F3D" w:rsidRDefault="00DD2D45" w:rsidP="003921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650BC5" w:rsidRPr="00DD2D45" w:rsidRDefault="00DD2D45" w:rsidP="00DD2D45">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2019</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2018</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1,059.12</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3,438.87</w:t>
            </w:r>
          </w:p>
        </w:tc>
      </w:tr>
      <w:tr w:rsidR="00D4322F">
        <w:tc>
          <w:tcPr>
            <w:tcW w:w="2715" w:type="dxa"/>
            <w:vAlign w:val="center"/>
          </w:tcPr>
          <w:p w:rsidR="00D4322F" w:rsidRDefault="00012D29">
            <w:pPr>
              <w:jc w:val="left"/>
            </w:pPr>
            <w:r>
              <w:rPr>
                <w:sz w:val="24"/>
              </w:rPr>
              <w:t>预提审计费</w:t>
            </w:r>
          </w:p>
        </w:tc>
        <w:tc>
          <w:tcPr>
            <w:tcW w:w="3150" w:type="dxa"/>
            <w:vAlign w:val="center"/>
          </w:tcPr>
          <w:p w:rsidR="00D4322F" w:rsidRDefault="00012D29">
            <w:pPr>
              <w:jc w:val="right"/>
            </w:pPr>
            <w:r>
              <w:rPr>
                <w:sz w:val="24"/>
              </w:rPr>
              <w:t>40,000.00</w:t>
            </w:r>
          </w:p>
        </w:tc>
        <w:tc>
          <w:tcPr>
            <w:tcW w:w="3150" w:type="dxa"/>
            <w:vAlign w:val="center"/>
          </w:tcPr>
          <w:p w:rsidR="00D4322F" w:rsidRDefault="00012D29">
            <w:pPr>
              <w:jc w:val="right"/>
            </w:pPr>
            <w:r>
              <w:rPr>
                <w:sz w:val="24"/>
              </w:rPr>
              <w:t>40,000.00</w:t>
            </w:r>
          </w:p>
        </w:tc>
      </w:tr>
      <w:tr w:rsidR="00D4322F">
        <w:tc>
          <w:tcPr>
            <w:tcW w:w="2715" w:type="dxa"/>
            <w:vAlign w:val="center"/>
          </w:tcPr>
          <w:p w:rsidR="00D4322F" w:rsidRDefault="00012D29">
            <w:pPr>
              <w:jc w:val="left"/>
            </w:pPr>
            <w:r>
              <w:rPr>
                <w:sz w:val="24"/>
              </w:rPr>
              <w:t>预提信息披露费</w:t>
            </w:r>
          </w:p>
        </w:tc>
        <w:tc>
          <w:tcPr>
            <w:tcW w:w="3150" w:type="dxa"/>
            <w:vAlign w:val="center"/>
          </w:tcPr>
          <w:p w:rsidR="00D4322F" w:rsidRDefault="00012D29">
            <w:pPr>
              <w:jc w:val="right"/>
            </w:pPr>
            <w:r>
              <w:rPr>
                <w:sz w:val="24"/>
              </w:rPr>
              <w:t>120,000.00</w:t>
            </w:r>
          </w:p>
        </w:tc>
        <w:tc>
          <w:tcPr>
            <w:tcW w:w="3150" w:type="dxa"/>
            <w:vAlign w:val="center"/>
          </w:tcPr>
          <w:p w:rsidR="00D4322F" w:rsidRDefault="00012D29">
            <w:pPr>
              <w:jc w:val="right"/>
            </w:pPr>
            <w:r>
              <w:rPr>
                <w:sz w:val="24"/>
              </w:rPr>
              <w:t>30,000.00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161,059.12</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73,438.87</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2019</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2019</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62,907,239.77</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62,907,239.77</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15,091,673.48</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15,091,673.48</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-17,985,081.59</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-17,985,081.59</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60,013,831.66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60,013,831.66</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44,741,984.15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886,104.85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45,628,089.00</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5,216,240.39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21,055,546.50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26,271,786.89</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-2,116,826.65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-405,042.28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-2,521,868.93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11,341,700.74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3,165,308.69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14,507,009.43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w:t>
            </w:r>
            <w:proofErr w:type="gramStart"/>
            <w:r w:rsidRPr="007B2A83">
              <w:rPr>
                <w:rFonts w:hint="eastAsia"/>
                <w:sz w:val="24"/>
              </w:rPr>
              <w:t>赎回款</w:t>
            </w:r>
            <w:proofErr w:type="gramEnd"/>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-13,458,527.39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-3,570,350.97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-17,028,878.36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F73E0C"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47,841,397.89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21,536,609.07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69,378,006.96</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2019</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2019</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2018</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2018</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71,861.37</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43,106.49</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26.36</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20.05</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71,887.73</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43,126.54</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2019</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2019</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2018</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2018</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71,809,935.09</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91,472,341.33</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65,965,261.93</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79,745,906.35</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5,844,673.16</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11,726,434.98</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w:t>
      </w:r>
      <w:proofErr w:type="gramStart"/>
      <w:r w:rsidRPr="00B323A0">
        <w:rPr>
          <w:kern w:val="0"/>
          <w:sz w:val="24"/>
        </w:rPr>
        <w:t>无基金</w:t>
      </w:r>
      <w:proofErr w:type="gramEnd"/>
      <w:r w:rsidRPr="00B323A0">
        <w:rPr>
          <w:kern w:val="0"/>
          <w:sz w:val="24"/>
        </w:rPr>
        <w:t>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DF557F" w:rsidRPr="00B323A0" w:rsidRDefault="00DF557F" w:rsidP="00B323A0">
      <w:pPr>
        <w:tabs>
          <w:tab w:val="left" w:pos="426"/>
        </w:tabs>
        <w:spacing w:before="29" w:line="288" w:lineRule="auto"/>
        <w:jc w:val="left"/>
        <w:rPr>
          <w:kern w:val="0"/>
          <w:sz w:val="24"/>
        </w:rPr>
      </w:pPr>
      <w:r w:rsidRPr="00B323A0">
        <w:rPr>
          <w:kern w:val="0"/>
          <w:sz w:val="24"/>
        </w:rPr>
        <w:t>本基金本报告期内及上年度可比期间无衍生工具收益。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2,032,789.96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1,874,530.05</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2,032,789.96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1,874,530.05</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5B0242">
        <w:trPr>
          <w:trHeight w:val="285"/>
        </w:trPr>
        <w:tc>
          <w:tcPr>
            <w:tcW w:w="2987" w:type="dxa"/>
            <w:vAlign w:val="center"/>
          </w:tcPr>
          <w:p w:rsidR="00103733" w:rsidRPr="00063F90" w:rsidRDefault="00103733"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本期</w:t>
            </w:r>
          </w:p>
          <w:p w:rsidR="00103733" w:rsidRPr="00063F90" w:rsidRDefault="00103733"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21,055,546.50</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-16,908,880.93</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21,055,546.50</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-16,908,880.93</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5B0242">
            <w:pPr>
              <w:spacing w:line="360" w:lineRule="auto"/>
              <w:jc w:val="right"/>
              <w:rPr>
                <w:sz w:val="24"/>
              </w:rPr>
            </w:pPr>
            <w:r w:rsidRPr="00103733">
              <w:rPr>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5B0242">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21,055,546.50</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-16,908,880.93</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43,725.03</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35,503.50</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43,725.03</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35,503.50</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174,668.73</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225,227.97</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174,668.73</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225,227.97</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120,000.00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D4322F">
        <w:tc>
          <w:tcPr>
            <w:tcW w:w="2943" w:type="dxa"/>
            <w:vAlign w:val="center"/>
          </w:tcPr>
          <w:p w:rsidR="00D4322F" w:rsidRDefault="00012D29">
            <w:pPr>
              <w:jc w:val="left"/>
            </w:pPr>
            <w:r>
              <w:rPr>
                <w:sz w:val="24"/>
              </w:rPr>
              <w:t>其他</w:t>
            </w:r>
          </w:p>
        </w:tc>
        <w:tc>
          <w:tcPr>
            <w:tcW w:w="2977" w:type="dxa"/>
            <w:vAlign w:val="center"/>
          </w:tcPr>
          <w:p w:rsidR="00D4322F" w:rsidRDefault="00012D29">
            <w:pPr>
              <w:jc w:val="right"/>
            </w:pPr>
            <w:r>
              <w:rPr>
                <w:sz w:val="24"/>
              </w:rPr>
              <w:t>410.45</w:t>
            </w:r>
          </w:p>
        </w:tc>
        <w:tc>
          <w:tcPr>
            <w:tcW w:w="3366" w:type="dxa"/>
            <w:vAlign w:val="center"/>
          </w:tcPr>
          <w:p w:rsidR="00D4322F" w:rsidRDefault="00012D29">
            <w:pPr>
              <w:jc w:val="right"/>
            </w:pPr>
            <w:r>
              <w:rPr>
                <w:sz w:val="24"/>
              </w:rPr>
              <w:t>2,020.51</w:t>
            </w:r>
          </w:p>
        </w:tc>
      </w:tr>
      <w:tr w:rsidR="00D4322F">
        <w:tc>
          <w:tcPr>
            <w:tcW w:w="2943" w:type="dxa"/>
            <w:vAlign w:val="center"/>
          </w:tcPr>
          <w:p w:rsidR="00D4322F" w:rsidRDefault="00012D29">
            <w:pPr>
              <w:jc w:val="left"/>
            </w:pPr>
            <w:r>
              <w:rPr>
                <w:sz w:val="24"/>
              </w:rPr>
              <w:t>银行</w:t>
            </w:r>
            <w:proofErr w:type="gramStart"/>
            <w:r>
              <w:rPr>
                <w:sz w:val="24"/>
              </w:rPr>
              <w:t>汇划费</w:t>
            </w:r>
            <w:proofErr w:type="gramEnd"/>
          </w:p>
        </w:tc>
        <w:tc>
          <w:tcPr>
            <w:tcW w:w="2977" w:type="dxa"/>
            <w:vAlign w:val="center"/>
          </w:tcPr>
          <w:p w:rsidR="00D4322F" w:rsidRDefault="00012D29">
            <w:pPr>
              <w:jc w:val="right"/>
            </w:pPr>
            <w:r>
              <w:rPr>
                <w:sz w:val="24"/>
              </w:rPr>
              <w:t>1,310.00</w:t>
            </w:r>
          </w:p>
        </w:tc>
        <w:tc>
          <w:tcPr>
            <w:tcW w:w="3366" w:type="dxa"/>
            <w:vAlign w:val="center"/>
          </w:tcPr>
          <w:p w:rsidR="00D4322F" w:rsidRDefault="00012D29">
            <w:pPr>
              <w:jc w:val="right"/>
            </w:pPr>
            <w:r>
              <w:rPr>
                <w:sz w:val="24"/>
              </w:rPr>
              <w:t>1,186.89</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161,720.45</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73,207.40</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013FB" w:rsidP="00725251">
      <w:pPr>
        <w:widowControl/>
        <w:spacing w:line="360" w:lineRule="auto"/>
        <w:ind w:firstLineChars="200" w:firstLine="480"/>
        <w:rPr>
          <w:rFonts w:ascii="宋体" w:hAnsi="宋体" w:cs="宋体"/>
          <w:kern w:val="0"/>
          <w:szCs w:val="21"/>
        </w:rPr>
      </w:pPr>
      <w:r w:rsidRPr="007013FB">
        <w:rPr>
          <w:rFonts w:hint="eastAsia"/>
          <w:kern w:val="0"/>
          <w:sz w:val="24"/>
        </w:rPr>
        <w:t>本基金管理人于</w:t>
      </w:r>
      <w:r w:rsidRPr="007013FB">
        <w:rPr>
          <w:rFonts w:hint="eastAsia"/>
          <w:kern w:val="0"/>
          <w:sz w:val="24"/>
        </w:rPr>
        <w:t>2020</w:t>
      </w:r>
      <w:r w:rsidRPr="007013FB">
        <w:rPr>
          <w:rFonts w:hint="eastAsia"/>
          <w:kern w:val="0"/>
          <w:sz w:val="24"/>
        </w:rPr>
        <w:t>年</w:t>
      </w:r>
      <w:r w:rsidRPr="007013FB">
        <w:rPr>
          <w:rFonts w:hint="eastAsia"/>
          <w:kern w:val="0"/>
          <w:sz w:val="24"/>
        </w:rPr>
        <w:t>1</w:t>
      </w:r>
      <w:r w:rsidRPr="007013FB">
        <w:rPr>
          <w:rFonts w:hint="eastAsia"/>
          <w:kern w:val="0"/>
          <w:sz w:val="24"/>
        </w:rPr>
        <w:t>月</w:t>
      </w:r>
      <w:r w:rsidRPr="007013FB">
        <w:rPr>
          <w:rFonts w:hint="eastAsia"/>
          <w:kern w:val="0"/>
          <w:sz w:val="24"/>
        </w:rPr>
        <w:t>10</w:t>
      </w:r>
      <w:r w:rsidRPr="007013FB">
        <w:rPr>
          <w:rFonts w:hint="eastAsia"/>
          <w:kern w:val="0"/>
          <w:sz w:val="24"/>
        </w:rPr>
        <w:t>日宣告对本基金</w:t>
      </w:r>
      <w:r w:rsidRPr="007013FB">
        <w:rPr>
          <w:rFonts w:hint="eastAsia"/>
          <w:kern w:val="0"/>
          <w:sz w:val="24"/>
        </w:rPr>
        <w:t>2019</w:t>
      </w:r>
      <w:r w:rsidRPr="007013FB">
        <w:rPr>
          <w:rFonts w:hint="eastAsia"/>
          <w:kern w:val="0"/>
          <w:sz w:val="24"/>
        </w:rPr>
        <w:t>年度基金利润实施第</w:t>
      </w:r>
      <w:r w:rsidRPr="007013FB">
        <w:rPr>
          <w:rFonts w:hint="eastAsia"/>
          <w:kern w:val="0"/>
          <w:sz w:val="24"/>
        </w:rPr>
        <w:t>1</w:t>
      </w:r>
      <w:r w:rsidRPr="007013FB">
        <w:rPr>
          <w:rFonts w:hint="eastAsia"/>
          <w:kern w:val="0"/>
          <w:sz w:val="24"/>
        </w:rPr>
        <w:t>次分红，向截至</w:t>
      </w:r>
      <w:r w:rsidRPr="007013FB">
        <w:rPr>
          <w:rFonts w:hint="eastAsia"/>
          <w:kern w:val="0"/>
          <w:sz w:val="24"/>
        </w:rPr>
        <w:t>2020</w:t>
      </w:r>
      <w:r w:rsidRPr="007013FB">
        <w:rPr>
          <w:rFonts w:hint="eastAsia"/>
          <w:kern w:val="0"/>
          <w:sz w:val="24"/>
        </w:rPr>
        <w:t>年</w:t>
      </w:r>
      <w:r w:rsidRPr="007013FB">
        <w:rPr>
          <w:rFonts w:hint="eastAsia"/>
          <w:kern w:val="0"/>
          <w:sz w:val="24"/>
        </w:rPr>
        <w:t>1</w:t>
      </w:r>
      <w:r w:rsidRPr="007013FB">
        <w:rPr>
          <w:rFonts w:hint="eastAsia"/>
          <w:kern w:val="0"/>
          <w:sz w:val="24"/>
        </w:rPr>
        <w:t>月</w:t>
      </w:r>
      <w:r w:rsidRPr="007013FB">
        <w:rPr>
          <w:rFonts w:hint="eastAsia"/>
          <w:kern w:val="0"/>
          <w:sz w:val="24"/>
        </w:rPr>
        <w:t>14</w:t>
      </w:r>
      <w:r w:rsidRPr="007013FB">
        <w:rPr>
          <w:rFonts w:hint="eastAsia"/>
          <w:kern w:val="0"/>
          <w:sz w:val="24"/>
        </w:rPr>
        <w:t>日止在本基金注册登记人中国证券登记结算有限公司登记在册的基金份额持有人按每</w:t>
      </w:r>
      <w:r w:rsidRPr="007013FB">
        <w:rPr>
          <w:rFonts w:hint="eastAsia"/>
          <w:kern w:val="0"/>
          <w:sz w:val="24"/>
        </w:rPr>
        <w:t>10</w:t>
      </w:r>
      <w:r w:rsidRPr="007013FB">
        <w:rPr>
          <w:rFonts w:hint="eastAsia"/>
          <w:kern w:val="0"/>
          <w:sz w:val="24"/>
        </w:rPr>
        <w:t>份基金份额派发红利</w:t>
      </w:r>
      <w:r w:rsidRPr="007013FB">
        <w:rPr>
          <w:rFonts w:hint="eastAsia"/>
          <w:kern w:val="0"/>
          <w:sz w:val="24"/>
        </w:rPr>
        <w:t>0.80</w:t>
      </w:r>
      <w:r w:rsidRPr="007013FB">
        <w:rPr>
          <w:rFonts w:hint="eastAsia"/>
          <w:kern w:val="0"/>
          <w:sz w:val="24"/>
        </w:rPr>
        <w:t>元。</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47347C"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293126">
        <w:tc>
          <w:tcPr>
            <w:tcW w:w="5220" w:type="dxa"/>
          </w:tcPr>
          <w:p w:rsidR="0047347C" w:rsidRPr="004E7650" w:rsidRDefault="0047347C"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293126">
            <w:pPr>
              <w:spacing w:before="29" w:line="288" w:lineRule="auto"/>
              <w:jc w:val="center"/>
              <w:rPr>
                <w:color w:val="000000"/>
                <w:sz w:val="24"/>
              </w:rPr>
            </w:pPr>
            <w:r w:rsidRPr="004E7650">
              <w:rPr>
                <w:rFonts w:hint="eastAsia"/>
                <w:color w:val="000000"/>
                <w:sz w:val="24"/>
              </w:rPr>
              <w:t>与本基金的关系</w:t>
            </w:r>
          </w:p>
        </w:tc>
      </w:tr>
      <w:tr w:rsidR="00D4322F">
        <w:tc>
          <w:tcPr>
            <w:tcW w:w="5220" w:type="dxa"/>
            <w:vAlign w:val="center"/>
          </w:tcPr>
          <w:p w:rsidR="00D4322F" w:rsidRDefault="00012D2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4322F" w:rsidRDefault="00012D29">
            <w:pPr>
              <w:jc w:val="center"/>
            </w:pPr>
            <w:r>
              <w:rPr>
                <w:color w:val="000000"/>
                <w:sz w:val="24"/>
              </w:rPr>
              <w:t>基金管理人、基金销售机构</w:t>
            </w:r>
          </w:p>
        </w:tc>
      </w:tr>
      <w:tr w:rsidR="00D4322F">
        <w:tc>
          <w:tcPr>
            <w:tcW w:w="5220" w:type="dxa"/>
            <w:vAlign w:val="center"/>
          </w:tcPr>
          <w:p w:rsidR="00D4322F" w:rsidRDefault="00012D2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4322F" w:rsidRDefault="00012D29">
            <w:pPr>
              <w:jc w:val="center"/>
            </w:pPr>
            <w:r>
              <w:rPr>
                <w:color w:val="000000"/>
                <w:sz w:val="24"/>
              </w:rPr>
              <w:t>基金托管人、基金销售机构</w:t>
            </w:r>
          </w:p>
        </w:tc>
      </w:tr>
      <w:tr w:rsidR="00D4322F">
        <w:tc>
          <w:tcPr>
            <w:tcW w:w="5220" w:type="dxa"/>
            <w:vAlign w:val="center"/>
          </w:tcPr>
          <w:p w:rsidR="00D4322F" w:rsidRDefault="00012D2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4322F" w:rsidRDefault="00012D29">
            <w:pPr>
              <w:jc w:val="center"/>
            </w:pPr>
            <w:r>
              <w:rPr>
                <w:color w:val="000000"/>
                <w:sz w:val="24"/>
              </w:rPr>
              <w:t>基金管理人的股东、基金销售机构</w:t>
            </w:r>
          </w:p>
        </w:tc>
      </w:tr>
      <w:tr w:rsidR="00D4322F">
        <w:tc>
          <w:tcPr>
            <w:tcW w:w="5220" w:type="dxa"/>
            <w:vAlign w:val="center"/>
          </w:tcPr>
          <w:p w:rsidR="00D4322F" w:rsidRDefault="00012D29">
            <w:pPr>
              <w:jc w:val="left"/>
            </w:pPr>
            <w:r>
              <w:rPr>
                <w:color w:val="000000"/>
                <w:sz w:val="24"/>
              </w:rPr>
              <w:t>摩根大通银行</w:t>
            </w:r>
            <w:r>
              <w:rPr>
                <w:color w:val="000000"/>
                <w:sz w:val="24"/>
              </w:rPr>
              <w:t>(JPMorgan &amp;Chase Bank, N.A.)</w:t>
            </w:r>
          </w:p>
        </w:tc>
        <w:tc>
          <w:tcPr>
            <w:tcW w:w="3780" w:type="dxa"/>
            <w:vAlign w:val="center"/>
          </w:tcPr>
          <w:p w:rsidR="00D4322F" w:rsidRDefault="00012D29">
            <w:pPr>
              <w:jc w:val="center"/>
            </w:pPr>
            <w:r>
              <w:rPr>
                <w:color w:val="000000"/>
                <w:sz w:val="24"/>
              </w:rPr>
              <w:t>境外资产托管人</w:t>
            </w:r>
          </w:p>
        </w:tc>
      </w:tr>
      <w:tr w:rsidR="00D4322F">
        <w:tc>
          <w:tcPr>
            <w:tcW w:w="5220" w:type="dxa"/>
            <w:vAlign w:val="center"/>
          </w:tcPr>
          <w:p w:rsidR="00D4322F" w:rsidRDefault="00012D29">
            <w:pPr>
              <w:jc w:val="left"/>
            </w:pPr>
            <w:r>
              <w:rPr>
                <w:color w:val="000000"/>
                <w:sz w:val="24"/>
              </w:rPr>
              <w:t>施罗德投资管理有限公司</w:t>
            </w:r>
            <w:r>
              <w:rPr>
                <w:color w:val="000000"/>
                <w:sz w:val="24"/>
              </w:rPr>
              <w:t>(Schroder Investment Management Limited)</w:t>
            </w:r>
          </w:p>
        </w:tc>
        <w:tc>
          <w:tcPr>
            <w:tcW w:w="3780" w:type="dxa"/>
            <w:vAlign w:val="center"/>
          </w:tcPr>
          <w:p w:rsidR="00D4322F" w:rsidRDefault="00012D29">
            <w:pPr>
              <w:jc w:val="center"/>
            </w:pPr>
            <w:r>
              <w:rPr>
                <w:color w:val="000000"/>
                <w:sz w:val="24"/>
              </w:rPr>
              <w:t>基金管理人的股东、境外投资顾问</w:t>
            </w:r>
          </w:p>
        </w:tc>
      </w:tr>
      <w:tr w:rsidR="00D4322F">
        <w:tc>
          <w:tcPr>
            <w:tcW w:w="5220" w:type="dxa"/>
            <w:vAlign w:val="center"/>
          </w:tcPr>
          <w:p w:rsidR="00D4322F" w:rsidRDefault="00012D2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322F" w:rsidRDefault="00012D29">
            <w:pPr>
              <w:jc w:val="center"/>
            </w:pPr>
            <w:r>
              <w:rPr>
                <w:color w:val="000000"/>
                <w:sz w:val="24"/>
              </w:rPr>
              <w:t>基金管理人的股东</w:t>
            </w:r>
          </w:p>
        </w:tc>
      </w:tr>
      <w:tr w:rsidR="00D4322F">
        <w:tc>
          <w:tcPr>
            <w:tcW w:w="5220" w:type="dxa"/>
            <w:vAlign w:val="center"/>
          </w:tcPr>
          <w:p w:rsidR="00D4322F" w:rsidRDefault="00012D29">
            <w:pPr>
              <w:jc w:val="left"/>
            </w:pPr>
            <w:r>
              <w:rPr>
                <w:color w:val="000000"/>
                <w:sz w:val="24"/>
              </w:rPr>
              <w:t>交银施罗德资产管理有限公司</w:t>
            </w:r>
          </w:p>
        </w:tc>
        <w:tc>
          <w:tcPr>
            <w:tcW w:w="3780" w:type="dxa"/>
            <w:vAlign w:val="center"/>
          </w:tcPr>
          <w:p w:rsidR="00D4322F" w:rsidRDefault="00012D29">
            <w:pPr>
              <w:jc w:val="center"/>
            </w:pPr>
            <w:r>
              <w:rPr>
                <w:color w:val="000000"/>
                <w:sz w:val="24"/>
              </w:rPr>
              <w:t>基金管理人的子公司</w:t>
            </w:r>
          </w:p>
        </w:tc>
      </w:tr>
      <w:tr w:rsidR="00D4322F">
        <w:tc>
          <w:tcPr>
            <w:tcW w:w="5220" w:type="dxa"/>
            <w:vAlign w:val="center"/>
          </w:tcPr>
          <w:p w:rsidR="00D4322F" w:rsidRDefault="00012D29">
            <w:pPr>
              <w:jc w:val="left"/>
            </w:pPr>
            <w:r>
              <w:rPr>
                <w:color w:val="000000"/>
                <w:sz w:val="24"/>
              </w:rPr>
              <w:t>上海直源投资管理有限公司</w:t>
            </w:r>
          </w:p>
        </w:tc>
        <w:tc>
          <w:tcPr>
            <w:tcW w:w="3780" w:type="dxa"/>
            <w:vAlign w:val="center"/>
          </w:tcPr>
          <w:p w:rsidR="00D4322F" w:rsidRDefault="00012D29">
            <w:pPr>
              <w:jc w:val="center"/>
            </w:pPr>
            <w:r>
              <w:rPr>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w:t>
      </w:r>
      <w:proofErr w:type="gramStart"/>
      <w:r w:rsidRPr="00744AE3">
        <w:rPr>
          <w:kern w:val="0"/>
          <w:sz w:val="24"/>
        </w:rPr>
        <w:t>无通过</w:t>
      </w:r>
      <w:proofErr w:type="gramEnd"/>
      <w:r w:rsidRPr="00744AE3">
        <w:rPr>
          <w:kern w:val="0"/>
          <w:sz w:val="24"/>
        </w:rPr>
        <w:t>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2,143,980.42</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2,107,497.40</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329,823.84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318,520.81</w:t>
            </w:r>
          </w:p>
        </w:tc>
      </w:tr>
    </w:tbl>
    <w:p w:rsidR="00D4322F" w:rsidRDefault="00012D2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×1.80% ÷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416,885.13</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409,791.09</w:t>
            </w:r>
          </w:p>
        </w:tc>
      </w:tr>
    </w:tbl>
    <w:p w:rsidR="00D4322F" w:rsidRDefault="00012D2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w:t>
      </w:r>
      <w:proofErr w:type="gramStart"/>
      <w:r w:rsidRPr="00E53CFC">
        <w:rPr>
          <w:rFonts w:hint="eastAsia"/>
          <w:b/>
          <w:bCs/>
          <w:color w:val="000000"/>
          <w:kern w:val="0"/>
          <w:sz w:val="24"/>
        </w:rPr>
        <w:t>固有资金</w:t>
      </w:r>
      <w:proofErr w:type="gramEnd"/>
      <w:r w:rsidRPr="00E53CFC">
        <w:rPr>
          <w:rFonts w:hint="eastAsia"/>
          <w:b/>
          <w:bCs/>
          <w:color w:val="000000"/>
          <w:kern w:val="0"/>
          <w:sz w:val="24"/>
        </w:rPr>
        <w:t>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7B62FA" w:rsidRPr="00D0372D" w:rsidTr="006D141C">
        <w:tc>
          <w:tcPr>
            <w:tcW w:w="306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spacing w:before="29" w:line="288" w:lineRule="auto"/>
              <w:jc w:val="center"/>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spacing w:before="29" w:line="288" w:lineRule="auto"/>
              <w:jc w:val="center"/>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期初持有的基金份额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26,054,355.51</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期间申购</w:t>
            </w:r>
            <w:r w:rsidR="007B62FA" w:rsidRPr="00D105A4">
              <w:rPr>
                <w:szCs w:val="24"/>
              </w:rPr>
              <w:t>/</w:t>
            </w:r>
            <w:proofErr w:type="gramStart"/>
            <w:r w:rsidR="007B62FA" w:rsidRPr="00D105A4">
              <w:rPr>
                <w:rFonts w:hint="eastAsia"/>
                <w:szCs w:val="24"/>
              </w:rPr>
              <w:t>买入总</w:t>
            </w:r>
            <w:proofErr w:type="gramEnd"/>
            <w:r w:rsidR="007B62FA" w:rsidRPr="00D105A4">
              <w:rPr>
                <w:rFonts w:hint="eastAsia"/>
                <w:szCs w:val="24"/>
              </w:rPr>
              <w:t>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970,108.98</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期间因拆分变动份额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7B62FA" w:rsidP="00D105A4">
            <w:pPr>
              <w:pStyle w:val="ae"/>
              <w:spacing w:before="29" w:line="288" w:lineRule="auto"/>
              <w:rPr>
                <w:szCs w:val="24"/>
              </w:rPr>
            </w:pPr>
            <w:r w:rsidRPr="00D105A4">
              <w:rPr>
                <w:rFonts w:hint="eastAsia"/>
                <w:szCs w:val="24"/>
              </w:rPr>
              <w:t>减：</w:t>
            </w:r>
            <w:r w:rsidR="00BE1199" w:rsidRPr="00280D8B">
              <w:rPr>
                <w:rFonts w:hint="eastAsia"/>
              </w:rPr>
              <w:t>报告</w:t>
            </w:r>
            <w:r w:rsidRPr="00D105A4">
              <w:rPr>
                <w:rFonts w:hint="eastAsia"/>
                <w:szCs w:val="24"/>
              </w:rPr>
              <w:t>期间赎回</w:t>
            </w:r>
            <w:r w:rsidRPr="00D105A4">
              <w:rPr>
                <w:szCs w:val="24"/>
              </w:rPr>
              <w:t>/</w:t>
            </w:r>
            <w:r w:rsidRPr="00D105A4">
              <w:rPr>
                <w:rFonts w:hint="eastAsia"/>
                <w:szCs w:val="24"/>
              </w:rPr>
              <w:t>卖出总份额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27,024,464.49</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期末持有的基金份额占基金总份额比例</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45.03%</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42.96%</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4322F" w:rsidRDefault="00012D2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3</w:t>
      </w:r>
      <w:r w:rsidRPr="00B323A0">
        <w:rPr>
          <w:kern w:val="0"/>
          <w:sz w:val="24"/>
        </w:rPr>
        <w:t>、基金管理人投资本基金适用的申购</w:t>
      </w:r>
      <w:r w:rsidRPr="00B323A0">
        <w:rPr>
          <w:kern w:val="0"/>
          <w:sz w:val="24"/>
        </w:rPr>
        <w:t>/</w:t>
      </w:r>
      <w:r w:rsidRPr="00B323A0">
        <w:rPr>
          <w:kern w:val="0"/>
          <w:sz w:val="24"/>
        </w:rPr>
        <w:t>赎回费率按照本基金招募说明书的规定执行。</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2019</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2019</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2018</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2018</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D4322F">
        <w:tc>
          <w:tcPr>
            <w:tcW w:w="2127" w:type="dxa"/>
            <w:vAlign w:val="center"/>
          </w:tcPr>
          <w:p w:rsidR="00D4322F" w:rsidRDefault="00012D29">
            <w:pPr>
              <w:jc w:val="left"/>
            </w:pPr>
            <w:r>
              <w:rPr>
                <w:bCs/>
                <w:color w:val="000000"/>
                <w:szCs w:val="21"/>
              </w:rPr>
              <w:t>中国建设银行</w:t>
            </w:r>
          </w:p>
        </w:tc>
        <w:tc>
          <w:tcPr>
            <w:tcW w:w="1701" w:type="dxa"/>
            <w:vAlign w:val="center"/>
          </w:tcPr>
          <w:p w:rsidR="00D4322F" w:rsidRDefault="00012D29">
            <w:pPr>
              <w:jc w:val="right"/>
            </w:pPr>
            <w:r>
              <w:rPr>
                <w:bCs/>
                <w:color w:val="000000"/>
                <w:szCs w:val="21"/>
              </w:rPr>
              <w:t>4,443,776.93</w:t>
            </w:r>
          </w:p>
        </w:tc>
        <w:tc>
          <w:tcPr>
            <w:tcW w:w="1701" w:type="dxa"/>
            <w:vAlign w:val="center"/>
          </w:tcPr>
          <w:p w:rsidR="00D4322F" w:rsidRDefault="00A87C39">
            <w:pPr>
              <w:jc w:val="right"/>
            </w:pPr>
            <w:r w:rsidRPr="00A87C39">
              <w:rPr>
                <w:bCs/>
                <w:color w:val="000000"/>
                <w:szCs w:val="21"/>
              </w:rPr>
              <w:t>32,663.5</w:t>
            </w:r>
            <w:r>
              <w:rPr>
                <w:bCs/>
                <w:color w:val="000000"/>
                <w:szCs w:val="21"/>
              </w:rPr>
              <w:t>0</w:t>
            </w:r>
          </w:p>
        </w:tc>
        <w:tc>
          <w:tcPr>
            <w:tcW w:w="1701" w:type="dxa"/>
            <w:vAlign w:val="center"/>
          </w:tcPr>
          <w:p w:rsidR="00D4322F" w:rsidRDefault="00012D29">
            <w:pPr>
              <w:jc w:val="right"/>
            </w:pPr>
            <w:r>
              <w:rPr>
                <w:bCs/>
                <w:color w:val="000000"/>
                <w:szCs w:val="21"/>
              </w:rPr>
              <w:t>6,620,501.50</w:t>
            </w:r>
          </w:p>
        </w:tc>
        <w:tc>
          <w:tcPr>
            <w:tcW w:w="1770" w:type="dxa"/>
            <w:vAlign w:val="center"/>
          </w:tcPr>
          <w:p w:rsidR="00D4322F" w:rsidRDefault="00012D29">
            <w:pPr>
              <w:jc w:val="right"/>
            </w:pPr>
            <w:r>
              <w:rPr>
                <w:bCs/>
                <w:color w:val="000000"/>
                <w:szCs w:val="21"/>
              </w:rPr>
              <w:t>35,152.41</w:t>
            </w:r>
          </w:p>
        </w:tc>
      </w:tr>
      <w:tr w:rsidR="00D4322F">
        <w:tc>
          <w:tcPr>
            <w:tcW w:w="2127" w:type="dxa"/>
            <w:vAlign w:val="center"/>
          </w:tcPr>
          <w:p w:rsidR="00D4322F" w:rsidRDefault="00012D29">
            <w:pPr>
              <w:jc w:val="left"/>
            </w:pPr>
            <w:r>
              <w:rPr>
                <w:bCs/>
                <w:color w:val="000000"/>
                <w:szCs w:val="21"/>
              </w:rPr>
              <w:t>摩根大通银行</w:t>
            </w:r>
          </w:p>
        </w:tc>
        <w:tc>
          <w:tcPr>
            <w:tcW w:w="1701" w:type="dxa"/>
            <w:vAlign w:val="center"/>
          </w:tcPr>
          <w:p w:rsidR="00D4322F" w:rsidRDefault="00012D29">
            <w:pPr>
              <w:jc w:val="right"/>
            </w:pPr>
            <w:r>
              <w:rPr>
                <w:bCs/>
                <w:color w:val="000000"/>
                <w:szCs w:val="21"/>
              </w:rPr>
              <w:t>15,211,630.51</w:t>
            </w:r>
          </w:p>
        </w:tc>
        <w:tc>
          <w:tcPr>
            <w:tcW w:w="1701" w:type="dxa"/>
            <w:vAlign w:val="center"/>
          </w:tcPr>
          <w:p w:rsidR="00D4322F" w:rsidRDefault="00A87C39">
            <w:pPr>
              <w:jc w:val="right"/>
            </w:pPr>
            <w:r w:rsidRPr="00A87C39">
              <w:rPr>
                <w:bCs/>
                <w:color w:val="000000"/>
                <w:szCs w:val="21"/>
              </w:rPr>
              <w:t>39,197.87</w:t>
            </w:r>
          </w:p>
        </w:tc>
        <w:tc>
          <w:tcPr>
            <w:tcW w:w="1701" w:type="dxa"/>
            <w:vAlign w:val="center"/>
          </w:tcPr>
          <w:p w:rsidR="00D4322F" w:rsidRDefault="00012D29">
            <w:pPr>
              <w:jc w:val="right"/>
            </w:pPr>
            <w:r>
              <w:rPr>
                <w:bCs/>
                <w:color w:val="000000"/>
                <w:szCs w:val="21"/>
              </w:rPr>
              <w:t>11,575,243.10</w:t>
            </w:r>
          </w:p>
        </w:tc>
        <w:tc>
          <w:tcPr>
            <w:tcW w:w="1770" w:type="dxa"/>
            <w:vAlign w:val="center"/>
          </w:tcPr>
          <w:p w:rsidR="00D4322F" w:rsidRDefault="00012D29">
            <w:pPr>
              <w:jc w:val="right"/>
            </w:pPr>
            <w:r>
              <w:rPr>
                <w:bCs/>
                <w:color w:val="000000"/>
                <w:szCs w:val="21"/>
              </w:rPr>
              <w:t>7,954.08</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本基金本报告期内及上年度可比期间未在承销期内参与关联方承销的证券。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8223FD" w:rsidRPr="008F24CC" w:rsidRDefault="008223FD" w:rsidP="008223FD">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2019</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D4322F" w:rsidRDefault="00012D29">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D4322F" w:rsidRDefault="00012D29">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D4322F" w:rsidRDefault="00012D29">
      <w:pPr>
        <w:tabs>
          <w:tab w:val="left" w:pos="426"/>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D4322F" w:rsidRDefault="00012D29">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4322F" w:rsidRDefault="00012D29">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w:t>
      </w:r>
      <w:proofErr w:type="gramStart"/>
      <w:r>
        <w:rPr>
          <w:kern w:val="0"/>
          <w:sz w:val="24"/>
        </w:rPr>
        <w:t>境外次</w:t>
      </w:r>
      <w:proofErr w:type="gramEnd"/>
      <w:r>
        <w:rPr>
          <w:kern w:val="0"/>
          <w:sz w:val="24"/>
        </w:rPr>
        <w:t>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2019</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(2018</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D4322F" w:rsidRDefault="00012D29">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4322F" w:rsidRDefault="00012D29">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4322F" w:rsidRDefault="00012D29">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7B62FA"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r w:rsidRPr="00BA2608">
        <w:rPr>
          <w:kern w:val="0"/>
          <w:sz w:val="24"/>
        </w:rPr>
        <w:t xml:space="preserve"> </w:t>
      </w:r>
    </w:p>
    <w:p w:rsidR="002978A6" w:rsidRDefault="002978A6" w:rsidP="002978A6">
      <w:pPr>
        <w:tabs>
          <w:tab w:val="left" w:pos="426"/>
        </w:tabs>
        <w:spacing w:before="29" w:line="288" w:lineRule="auto"/>
        <w:rPr>
          <w:kern w:val="0"/>
          <w:sz w:val="24"/>
        </w:rPr>
      </w:pPr>
    </w:p>
    <w:p w:rsidR="002978A6" w:rsidRPr="002978A6" w:rsidRDefault="002978A6" w:rsidP="002978A6">
      <w:pPr>
        <w:spacing w:before="29" w:line="288" w:lineRule="auto"/>
        <w:rPr>
          <w:rFonts w:ascii="Calibri" w:hAnsi="Calibri" w:cs="宋体"/>
          <w:b/>
          <w:bCs/>
          <w:color w:val="000000"/>
          <w:kern w:val="0"/>
          <w:sz w:val="24"/>
        </w:rPr>
      </w:pPr>
      <w:bookmarkStart w:id="270" w:name="PL428"/>
      <w:r w:rsidRPr="002978A6">
        <w:rPr>
          <w:b/>
          <w:bCs/>
          <w:color w:val="000000"/>
          <w:kern w:val="0"/>
          <w:sz w:val="24"/>
        </w:rPr>
        <w:t xml:space="preserve">7.4.13.3.1 </w:t>
      </w:r>
      <w:bookmarkEnd w:id="270"/>
      <w:r w:rsidRPr="002978A6">
        <w:rPr>
          <w:rFonts w:hint="eastAsia"/>
          <w:b/>
          <w:bCs/>
          <w:color w:val="000000"/>
          <w:kern w:val="0"/>
          <w:sz w:val="24"/>
        </w:rPr>
        <w:t>报告期内本基金组合资产的流动性风险分析</w:t>
      </w:r>
      <w:bookmarkStart w:id="271" w:name="PL432"/>
      <w:bookmarkEnd w:id="271"/>
    </w:p>
    <w:p w:rsidR="002978A6" w:rsidRPr="002978A6" w:rsidRDefault="002978A6" w:rsidP="002978A6">
      <w:pPr>
        <w:tabs>
          <w:tab w:val="left" w:pos="426"/>
        </w:tabs>
        <w:spacing w:before="29" w:line="288" w:lineRule="auto"/>
        <w:ind w:firstLineChars="200" w:firstLine="480"/>
        <w:rPr>
          <w:kern w:val="0"/>
          <w:sz w:val="24"/>
        </w:rPr>
      </w:pPr>
      <w:r w:rsidRPr="002978A6">
        <w:rPr>
          <w:rFonts w:hint="eastAsia"/>
          <w:kern w:val="0"/>
          <w:sz w:val="24"/>
        </w:rPr>
        <w:t>本基金的基金管理人在基金运作过程中严格按照《公开募集证券投资基金运作管理办法》及《公开募集开放式证券投资基金流动性风险管理规定》</w:t>
      </w:r>
      <w:r w:rsidRPr="002978A6">
        <w:rPr>
          <w:kern w:val="0"/>
          <w:sz w:val="24"/>
        </w:rPr>
        <w:t>(</w:t>
      </w:r>
      <w:r w:rsidRPr="002978A6">
        <w:rPr>
          <w:rFonts w:hint="eastAsia"/>
          <w:kern w:val="0"/>
          <w:sz w:val="24"/>
        </w:rPr>
        <w:t>自</w:t>
      </w:r>
      <w:r w:rsidRPr="002978A6">
        <w:rPr>
          <w:kern w:val="0"/>
          <w:sz w:val="24"/>
        </w:rPr>
        <w:t>2017</w:t>
      </w:r>
      <w:r w:rsidRPr="002978A6">
        <w:rPr>
          <w:rFonts w:hint="eastAsia"/>
          <w:kern w:val="0"/>
          <w:sz w:val="24"/>
        </w:rPr>
        <w:t>年</w:t>
      </w:r>
      <w:r w:rsidRPr="002978A6">
        <w:rPr>
          <w:kern w:val="0"/>
          <w:sz w:val="24"/>
        </w:rPr>
        <w:t>10</w:t>
      </w:r>
      <w:r w:rsidRPr="002978A6">
        <w:rPr>
          <w:rFonts w:hint="eastAsia"/>
          <w:kern w:val="0"/>
          <w:sz w:val="24"/>
        </w:rPr>
        <w:t>月</w:t>
      </w:r>
      <w:r w:rsidRPr="002978A6">
        <w:rPr>
          <w:kern w:val="0"/>
          <w:sz w:val="24"/>
        </w:rPr>
        <w:t>1</w:t>
      </w:r>
      <w:r w:rsidRPr="002978A6">
        <w:rPr>
          <w:rFonts w:hint="eastAsia"/>
          <w:kern w:val="0"/>
          <w:sz w:val="24"/>
        </w:rPr>
        <w:t>日起施行</w:t>
      </w:r>
      <w:r w:rsidRPr="002978A6">
        <w:rPr>
          <w:kern w:val="0"/>
          <w:sz w:val="24"/>
        </w:rPr>
        <w:t>)</w:t>
      </w:r>
      <w:r w:rsidRPr="002978A6">
        <w:rPr>
          <w:rFonts w:hint="eastAsia"/>
          <w:kern w:val="0"/>
          <w:sz w:val="24"/>
        </w:rPr>
        <w:t>等法规的要求对本基金组合资产的流动性风险进行管理，通过独立的风险管理部门对本基金的组合持仓集中度指标、</w:t>
      </w:r>
      <w:proofErr w:type="gramStart"/>
      <w:r w:rsidRPr="002978A6">
        <w:rPr>
          <w:rFonts w:hint="eastAsia"/>
          <w:kern w:val="0"/>
          <w:sz w:val="24"/>
        </w:rPr>
        <w:t>流通受</w:t>
      </w:r>
      <w:proofErr w:type="gramEnd"/>
      <w:r w:rsidRPr="002978A6">
        <w:rPr>
          <w:rFonts w:hint="eastAsia"/>
          <w:kern w:val="0"/>
          <w:sz w:val="24"/>
        </w:rPr>
        <w:t>限制的投资品种比例以及组合在短时间内变现能力的综合指标等流动性指标进行持续的监测和分析。</w:t>
      </w:r>
    </w:p>
    <w:p w:rsidR="002978A6" w:rsidRPr="002978A6" w:rsidRDefault="002978A6" w:rsidP="002978A6">
      <w:pPr>
        <w:tabs>
          <w:tab w:val="left" w:pos="426"/>
        </w:tabs>
        <w:spacing w:before="29" w:line="288" w:lineRule="auto"/>
        <w:ind w:firstLineChars="200" w:firstLine="480"/>
        <w:rPr>
          <w:kern w:val="0"/>
          <w:sz w:val="24"/>
        </w:rPr>
      </w:pPr>
      <w:bookmarkStart w:id="272" w:name="PL436"/>
      <w:r w:rsidRPr="002978A6">
        <w:rPr>
          <w:rFonts w:hint="eastAsia"/>
          <w:kern w:val="0"/>
          <w:sz w:val="24"/>
        </w:rPr>
        <w:t>本基金投资于一家公司发行的证券市值不超过基金资产净值的</w:t>
      </w:r>
      <w:bookmarkEnd w:id="272"/>
      <w:r w:rsidRPr="002978A6">
        <w:rPr>
          <w:kern w:val="0"/>
          <w:sz w:val="24"/>
        </w:rPr>
        <w:t>10%</w:t>
      </w:r>
      <w:r w:rsidRPr="002978A6">
        <w:rPr>
          <w:rFonts w:hint="eastAsia"/>
          <w:kern w:val="0"/>
          <w:sz w:val="24"/>
        </w:rPr>
        <w:t>，且本基金与由本基金的基金管理人管理的其他基金共同持有一家公司发行的证券不得超过该证券的</w:t>
      </w:r>
      <w:r w:rsidRPr="002978A6">
        <w:rPr>
          <w:kern w:val="0"/>
          <w:sz w:val="24"/>
        </w:rPr>
        <w:t>10%</w:t>
      </w:r>
      <w:r w:rsidRPr="002978A6">
        <w:rPr>
          <w:rFonts w:hint="eastAsia"/>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2978A6">
        <w:rPr>
          <w:kern w:val="0"/>
          <w:sz w:val="24"/>
        </w:rPr>
        <w:t>15%</w:t>
      </w:r>
      <w:r w:rsidRPr="002978A6">
        <w:rPr>
          <w:rFonts w:hint="eastAsia"/>
          <w:kern w:val="0"/>
          <w:sz w:val="24"/>
        </w:rPr>
        <w:t>。</w:t>
      </w:r>
    </w:p>
    <w:p w:rsidR="002978A6" w:rsidRPr="002978A6" w:rsidRDefault="002978A6" w:rsidP="002978A6">
      <w:pPr>
        <w:tabs>
          <w:tab w:val="left" w:pos="426"/>
        </w:tabs>
        <w:spacing w:before="29" w:line="288" w:lineRule="auto"/>
        <w:ind w:firstLineChars="200" w:firstLine="480"/>
        <w:rPr>
          <w:kern w:val="0"/>
          <w:sz w:val="24"/>
        </w:rPr>
      </w:pPr>
      <w:bookmarkStart w:id="273" w:name="PL444"/>
      <w:r w:rsidRPr="002978A6">
        <w:rPr>
          <w:rFonts w:hint="eastAsia"/>
          <w:kern w:val="0"/>
          <w:sz w:val="24"/>
        </w:rPr>
        <w:t>本基金的基金管理人每日对基金组合资产中</w:t>
      </w:r>
      <w:bookmarkEnd w:id="273"/>
      <w:r w:rsidRPr="002978A6">
        <w:rPr>
          <w:kern w:val="0"/>
          <w:sz w:val="24"/>
        </w:rPr>
        <w:t>7</w:t>
      </w:r>
      <w:r w:rsidRPr="002978A6">
        <w:rPr>
          <w:rFonts w:hint="eastAsia"/>
          <w:kern w:val="0"/>
          <w:sz w:val="24"/>
        </w:rPr>
        <w:t>个工作日可变现资产的可变现价值进行审慎评估与测算，确保每日确认的净赎回申请不得超过</w:t>
      </w:r>
      <w:r w:rsidRPr="002978A6">
        <w:rPr>
          <w:kern w:val="0"/>
          <w:sz w:val="24"/>
        </w:rPr>
        <w:t>7</w:t>
      </w:r>
      <w:r w:rsidRPr="002978A6">
        <w:rPr>
          <w:rFonts w:hint="eastAsia"/>
          <w:kern w:val="0"/>
          <w:sz w:val="24"/>
        </w:rPr>
        <w:t>个工作日可变现资产的可变现价值。</w:t>
      </w:r>
    </w:p>
    <w:p w:rsidR="002978A6" w:rsidRPr="002978A6" w:rsidRDefault="002978A6" w:rsidP="002978A6">
      <w:pPr>
        <w:tabs>
          <w:tab w:val="left" w:pos="426"/>
        </w:tabs>
        <w:spacing w:before="29" w:line="288" w:lineRule="auto"/>
        <w:ind w:firstLineChars="200" w:firstLine="480"/>
        <w:rPr>
          <w:kern w:val="0"/>
          <w:sz w:val="24"/>
        </w:rPr>
      </w:pPr>
      <w:bookmarkStart w:id="274" w:name="PL448"/>
      <w:r w:rsidRPr="002978A6">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2978A6">
        <w:rPr>
          <w:rFonts w:hint="eastAsia"/>
          <w:kern w:val="0"/>
          <w:sz w:val="24"/>
        </w:rPr>
        <w:t>证券资管产品</w:t>
      </w:r>
      <w:proofErr w:type="gramEnd"/>
      <w:r w:rsidRPr="002978A6">
        <w:rPr>
          <w:rFonts w:hint="eastAsia"/>
          <w:kern w:val="0"/>
          <w:sz w:val="24"/>
        </w:rPr>
        <w:t>及中国证监会认定的其他主体为交易对手开展逆回购交易时，可接受质押品的资质要求与基金合同约定的投资范围保持一致。</w:t>
      </w:r>
      <w:bookmarkEnd w:id="274"/>
    </w:p>
    <w:p w:rsidR="002978A6" w:rsidRPr="00BA2608" w:rsidRDefault="002978A6" w:rsidP="002978A6">
      <w:pPr>
        <w:tabs>
          <w:tab w:val="left" w:pos="426"/>
        </w:tabs>
        <w:spacing w:before="29" w:line="288" w:lineRule="auto"/>
        <w:ind w:firstLineChars="200" w:firstLine="480"/>
        <w:rPr>
          <w:rFonts w:hint="eastAsia"/>
          <w:kern w:val="0"/>
          <w:sz w:val="24"/>
        </w:rPr>
      </w:pPr>
      <w:r w:rsidRPr="002978A6">
        <w:rPr>
          <w:rFonts w:hint="eastAsia"/>
          <w:kern w:val="0"/>
          <w:sz w:val="24"/>
        </w:rPr>
        <w:t>综合上述各项流动性指标的监测结果及流动性风险管理措施的实施，本基金在本报告期内流动性情况良好。</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D4322F" w:rsidRDefault="00012D29">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2019</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D4322F">
        <w:trPr>
          <w:jc w:val="center"/>
        </w:trPr>
        <w:tc>
          <w:tcPr>
            <w:tcW w:w="1588" w:type="dxa"/>
            <w:vAlign w:val="center"/>
          </w:tcPr>
          <w:p w:rsidR="00D4322F" w:rsidRDefault="00012D29">
            <w:pPr>
              <w:jc w:val="center"/>
            </w:pPr>
            <w:r>
              <w:rPr>
                <w:color w:val="000000"/>
                <w:sz w:val="18"/>
                <w:szCs w:val="18"/>
              </w:rPr>
              <w:t>银行存款</w:t>
            </w:r>
          </w:p>
        </w:tc>
        <w:tc>
          <w:tcPr>
            <w:tcW w:w="1701" w:type="dxa"/>
            <w:vAlign w:val="center"/>
          </w:tcPr>
          <w:p w:rsidR="00D4322F" w:rsidRDefault="00012D29">
            <w:pPr>
              <w:jc w:val="right"/>
            </w:pPr>
            <w:r>
              <w:rPr>
                <w:color w:val="000000"/>
                <w:sz w:val="18"/>
                <w:szCs w:val="18"/>
              </w:rPr>
              <w:t>19,655,407.44</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301" w:type="dxa"/>
            <w:vAlign w:val="center"/>
          </w:tcPr>
          <w:p w:rsidR="00D4322F" w:rsidRDefault="00012D29">
            <w:pPr>
              <w:jc w:val="right"/>
            </w:pPr>
            <w:r>
              <w:rPr>
                <w:color w:val="000000"/>
                <w:sz w:val="18"/>
                <w:szCs w:val="18"/>
              </w:rPr>
              <w:t>19,655,407.44</w:t>
            </w:r>
          </w:p>
        </w:tc>
      </w:tr>
      <w:tr w:rsidR="00D4322F">
        <w:trPr>
          <w:jc w:val="center"/>
        </w:trPr>
        <w:tc>
          <w:tcPr>
            <w:tcW w:w="1588" w:type="dxa"/>
            <w:vAlign w:val="center"/>
          </w:tcPr>
          <w:p w:rsidR="00D4322F" w:rsidRDefault="00012D29">
            <w:pPr>
              <w:jc w:val="center"/>
            </w:pPr>
            <w:r>
              <w:rPr>
                <w:color w:val="000000"/>
                <w:sz w:val="18"/>
                <w:szCs w:val="18"/>
              </w:rPr>
              <w:t>交易性金融资产</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110,370,717.87</w:t>
            </w:r>
          </w:p>
        </w:tc>
        <w:tc>
          <w:tcPr>
            <w:tcW w:w="1301" w:type="dxa"/>
            <w:vAlign w:val="center"/>
          </w:tcPr>
          <w:p w:rsidR="00D4322F" w:rsidRDefault="00012D29">
            <w:pPr>
              <w:jc w:val="right"/>
            </w:pPr>
            <w:r>
              <w:rPr>
                <w:color w:val="000000"/>
                <w:sz w:val="18"/>
                <w:szCs w:val="18"/>
              </w:rPr>
              <w:t>110,370,717.87</w:t>
            </w:r>
          </w:p>
        </w:tc>
      </w:tr>
      <w:tr w:rsidR="00D4322F">
        <w:trPr>
          <w:jc w:val="center"/>
        </w:trPr>
        <w:tc>
          <w:tcPr>
            <w:tcW w:w="1588" w:type="dxa"/>
            <w:vAlign w:val="center"/>
          </w:tcPr>
          <w:p w:rsidR="00D4322F" w:rsidRDefault="00012D29">
            <w:pPr>
              <w:jc w:val="center"/>
            </w:pPr>
            <w:r>
              <w:rPr>
                <w:color w:val="000000"/>
                <w:sz w:val="18"/>
                <w:szCs w:val="18"/>
              </w:rPr>
              <w:t>应收利息</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1,066.53</w:t>
            </w:r>
          </w:p>
        </w:tc>
        <w:tc>
          <w:tcPr>
            <w:tcW w:w="1301" w:type="dxa"/>
            <w:vAlign w:val="center"/>
          </w:tcPr>
          <w:p w:rsidR="00D4322F" w:rsidRDefault="00012D29">
            <w:pPr>
              <w:jc w:val="right"/>
            </w:pPr>
            <w:r>
              <w:rPr>
                <w:color w:val="000000"/>
                <w:sz w:val="18"/>
                <w:szCs w:val="18"/>
              </w:rPr>
              <w:t>1,066.53</w:t>
            </w:r>
          </w:p>
        </w:tc>
      </w:tr>
      <w:tr w:rsidR="00D4322F">
        <w:trPr>
          <w:jc w:val="center"/>
        </w:trPr>
        <w:tc>
          <w:tcPr>
            <w:tcW w:w="1588" w:type="dxa"/>
            <w:vAlign w:val="center"/>
          </w:tcPr>
          <w:p w:rsidR="00D4322F" w:rsidRDefault="00012D29">
            <w:pPr>
              <w:jc w:val="center"/>
            </w:pPr>
            <w:r>
              <w:rPr>
                <w:color w:val="000000"/>
                <w:sz w:val="18"/>
                <w:szCs w:val="18"/>
              </w:rPr>
              <w:t>应收股利</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78,840.93</w:t>
            </w:r>
          </w:p>
        </w:tc>
        <w:tc>
          <w:tcPr>
            <w:tcW w:w="1301" w:type="dxa"/>
            <w:vAlign w:val="center"/>
          </w:tcPr>
          <w:p w:rsidR="00D4322F" w:rsidRDefault="00012D29">
            <w:pPr>
              <w:jc w:val="right"/>
            </w:pPr>
            <w:r>
              <w:rPr>
                <w:color w:val="000000"/>
                <w:sz w:val="18"/>
                <w:szCs w:val="18"/>
              </w:rPr>
              <w:t>78,840.93</w:t>
            </w:r>
          </w:p>
        </w:tc>
      </w:tr>
      <w:tr w:rsidR="00D4322F">
        <w:trPr>
          <w:jc w:val="center"/>
        </w:trPr>
        <w:tc>
          <w:tcPr>
            <w:tcW w:w="1588" w:type="dxa"/>
            <w:vAlign w:val="center"/>
          </w:tcPr>
          <w:p w:rsidR="00D4322F" w:rsidRDefault="00012D29">
            <w:pPr>
              <w:jc w:val="center"/>
            </w:pPr>
            <w:r>
              <w:rPr>
                <w:color w:val="000000"/>
                <w:sz w:val="18"/>
                <w:szCs w:val="18"/>
              </w:rPr>
              <w:t>应收申购款</w:t>
            </w:r>
          </w:p>
        </w:tc>
        <w:tc>
          <w:tcPr>
            <w:tcW w:w="1701" w:type="dxa"/>
            <w:vAlign w:val="center"/>
          </w:tcPr>
          <w:p w:rsidR="00D4322F" w:rsidRDefault="00012D29">
            <w:pPr>
              <w:jc w:val="right"/>
            </w:pPr>
            <w:r>
              <w:rPr>
                <w:color w:val="000000"/>
                <w:sz w:val="18"/>
                <w:szCs w:val="18"/>
              </w:rPr>
              <w:t>1,068.47</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402,000.51</w:t>
            </w:r>
          </w:p>
        </w:tc>
        <w:tc>
          <w:tcPr>
            <w:tcW w:w="1301" w:type="dxa"/>
            <w:vAlign w:val="center"/>
          </w:tcPr>
          <w:p w:rsidR="00D4322F" w:rsidRDefault="00012D29">
            <w:pPr>
              <w:jc w:val="right"/>
            </w:pPr>
            <w:r>
              <w:rPr>
                <w:color w:val="000000"/>
                <w:sz w:val="18"/>
                <w:szCs w:val="18"/>
              </w:rPr>
              <w:t>403,068.98</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19,656,475.91</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110,852,625.84</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130,509,101.75</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D4322F">
        <w:trPr>
          <w:jc w:val="center"/>
        </w:trPr>
        <w:tc>
          <w:tcPr>
            <w:tcW w:w="1588" w:type="dxa"/>
            <w:vAlign w:val="center"/>
          </w:tcPr>
          <w:p w:rsidR="00D4322F" w:rsidRDefault="00012D29">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723,135.84</w:t>
            </w:r>
          </w:p>
        </w:tc>
        <w:tc>
          <w:tcPr>
            <w:tcW w:w="1301" w:type="dxa"/>
            <w:vAlign w:val="center"/>
          </w:tcPr>
          <w:p w:rsidR="00D4322F" w:rsidRDefault="00012D29">
            <w:pPr>
              <w:jc w:val="right"/>
            </w:pPr>
            <w:r>
              <w:rPr>
                <w:color w:val="000000"/>
                <w:sz w:val="18"/>
                <w:szCs w:val="18"/>
              </w:rPr>
              <w:t>723,135.84</w:t>
            </w:r>
          </w:p>
        </w:tc>
      </w:tr>
      <w:tr w:rsidR="00D4322F">
        <w:trPr>
          <w:jc w:val="center"/>
        </w:trPr>
        <w:tc>
          <w:tcPr>
            <w:tcW w:w="1588" w:type="dxa"/>
            <w:vAlign w:val="center"/>
          </w:tcPr>
          <w:p w:rsidR="00D4322F" w:rsidRDefault="00012D29">
            <w:pPr>
              <w:jc w:val="center"/>
            </w:pPr>
            <w:r>
              <w:rPr>
                <w:color w:val="000000"/>
                <w:sz w:val="18"/>
                <w:szCs w:val="18"/>
              </w:rPr>
              <w:t>应付管理人报酬</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195,126.82</w:t>
            </w:r>
          </w:p>
        </w:tc>
        <w:tc>
          <w:tcPr>
            <w:tcW w:w="1301" w:type="dxa"/>
            <w:vAlign w:val="center"/>
          </w:tcPr>
          <w:p w:rsidR="00D4322F" w:rsidRDefault="00012D29">
            <w:pPr>
              <w:jc w:val="right"/>
            </w:pPr>
            <w:r>
              <w:rPr>
                <w:color w:val="000000"/>
                <w:sz w:val="18"/>
                <w:szCs w:val="18"/>
              </w:rPr>
              <w:t>195,126.82</w:t>
            </w:r>
          </w:p>
        </w:tc>
      </w:tr>
      <w:tr w:rsidR="00D4322F">
        <w:trPr>
          <w:jc w:val="center"/>
        </w:trPr>
        <w:tc>
          <w:tcPr>
            <w:tcW w:w="1588" w:type="dxa"/>
            <w:vAlign w:val="center"/>
          </w:tcPr>
          <w:p w:rsidR="00D4322F" w:rsidRDefault="00012D29">
            <w:pPr>
              <w:jc w:val="center"/>
            </w:pPr>
            <w:r>
              <w:rPr>
                <w:color w:val="000000"/>
                <w:sz w:val="18"/>
                <w:szCs w:val="18"/>
              </w:rPr>
              <w:t>应付托管费</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37,941.35</w:t>
            </w:r>
          </w:p>
        </w:tc>
        <w:tc>
          <w:tcPr>
            <w:tcW w:w="1301" w:type="dxa"/>
            <w:vAlign w:val="center"/>
          </w:tcPr>
          <w:p w:rsidR="00D4322F" w:rsidRDefault="00012D29">
            <w:pPr>
              <w:jc w:val="right"/>
            </w:pPr>
            <w:r>
              <w:rPr>
                <w:color w:val="000000"/>
                <w:sz w:val="18"/>
                <w:szCs w:val="18"/>
              </w:rPr>
              <w:t>37,941.35</w:t>
            </w:r>
          </w:p>
        </w:tc>
      </w:tr>
      <w:tr w:rsidR="00D4322F">
        <w:trPr>
          <w:jc w:val="center"/>
        </w:trPr>
        <w:tc>
          <w:tcPr>
            <w:tcW w:w="1588" w:type="dxa"/>
            <w:vAlign w:val="center"/>
          </w:tcPr>
          <w:p w:rsidR="00D4322F" w:rsidRDefault="00012D29">
            <w:pPr>
              <w:jc w:val="center"/>
            </w:pPr>
            <w:r>
              <w:rPr>
                <w:color w:val="000000"/>
                <w:sz w:val="18"/>
                <w:szCs w:val="18"/>
              </w:rPr>
              <w:t>其他负债</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161,059.12</w:t>
            </w:r>
          </w:p>
        </w:tc>
        <w:tc>
          <w:tcPr>
            <w:tcW w:w="1301" w:type="dxa"/>
            <w:vAlign w:val="center"/>
          </w:tcPr>
          <w:p w:rsidR="00D4322F" w:rsidRDefault="00012D29">
            <w:pPr>
              <w:jc w:val="right"/>
            </w:pPr>
            <w:r>
              <w:rPr>
                <w:color w:val="000000"/>
                <w:sz w:val="18"/>
                <w:szCs w:val="18"/>
              </w:rPr>
              <w:t>161,059.12</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1,117,263.13</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1,117,263.13</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19,656,475.91</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109,735,362.71</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129,391,838.62</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2018</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D4322F">
        <w:trPr>
          <w:jc w:val="center"/>
        </w:trPr>
        <w:tc>
          <w:tcPr>
            <w:tcW w:w="1588" w:type="dxa"/>
            <w:vAlign w:val="center"/>
          </w:tcPr>
          <w:p w:rsidR="00D4322F" w:rsidRDefault="00012D29">
            <w:pPr>
              <w:jc w:val="center"/>
            </w:pPr>
            <w:r>
              <w:rPr>
                <w:color w:val="000000"/>
                <w:sz w:val="18"/>
                <w:szCs w:val="18"/>
              </w:rPr>
              <w:t>银行存款</w:t>
            </w:r>
          </w:p>
        </w:tc>
        <w:tc>
          <w:tcPr>
            <w:tcW w:w="1701" w:type="dxa"/>
            <w:vAlign w:val="center"/>
          </w:tcPr>
          <w:p w:rsidR="00D4322F" w:rsidRDefault="00012D29">
            <w:pPr>
              <w:jc w:val="right"/>
            </w:pPr>
            <w:r>
              <w:rPr>
                <w:color w:val="000000"/>
                <w:sz w:val="18"/>
                <w:szCs w:val="18"/>
              </w:rPr>
              <w:t>18,195,744.60</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301" w:type="dxa"/>
            <w:vAlign w:val="center"/>
          </w:tcPr>
          <w:p w:rsidR="00D4322F" w:rsidRDefault="00012D29">
            <w:pPr>
              <w:jc w:val="right"/>
            </w:pPr>
            <w:r>
              <w:rPr>
                <w:color w:val="000000"/>
                <w:sz w:val="18"/>
                <w:szCs w:val="18"/>
              </w:rPr>
              <w:t>18,195,744.60</w:t>
            </w:r>
          </w:p>
        </w:tc>
      </w:tr>
      <w:tr w:rsidR="00D4322F">
        <w:trPr>
          <w:jc w:val="center"/>
        </w:trPr>
        <w:tc>
          <w:tcPr>
            <w:tcW w:w="1588" w:type="dxa"/>
            <w:vAlign w:val="center"/>
          </w:tcPr>
          <w:p w:rsidR="00D4322F" w:rsidRDefault="00012D29">
            <w:pPr>
              <w:jc w:val="center"/>
            </w:pPr>
            <w:r>
              <w:rPr>
                <w:color w:val="000000"/>
                <w:sz w:val="18"/>
                <w:szCs w:val="18"/>
              </w:rPr>
              <w:t>交易性金融资产</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91,423,894.33</w:t>
            </w:r>
          </w:p>
        </w:tc>
        <w:tc>
          <w:tcPr>
            <w:tcW w:w="1301" w:type="dxa"/>
            <w:vAlign w:val="center"/>
          </w:tcPr>
          <w:p w:rsidR="00D4322F" w:rsidRDefault="00012D29">
            <w:pPr>
              <w:jc w:val="right"/>
            </w:pPr>
            <w:r>
              <w:rPr>
                <w:color w:val="000000"/>
                <w:sz w:val="18"/>
                <w:szCs w:val="18"/>
              </w:rPr>
              <w:t>91,423,894.33</w:t>
            </w:r>
          </w:p>
        </w:tc>
      </w:tr>
      <w:tr w:rsidR="00D4322F">
        <w:trPr>
          <w:jc w:val="center"/>
        </w:trPr>
        <w:tc>
          <w:tcPr>
            <w:tcW w:w="1588" w:type="dxa"/>
            <w:vAlign w:val="center"/>
          </w:tcPr>
          <w:p w:rsidR="00D4322F" w:rsidRDefault="00012D29">
            <w:pPr>
              <w:jc w:val="center"/>
            </w:pPr>
            <w:r>
              <w:rPr>
                <w:color w:val="000000"/>
                <w:sz w:val="18"/>
                <w:szCs w:val="18"/>
              </w:rPr>
              <w:t>应收利息</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1,455.39</w:t>
            </w:r>
          </w:p>
        </w:tc>
        <w:tc>
          <w:tcPr>
            <w:tcW w:w="1301" w:type="dxa"/>
            <w:vAlign w:val="center"/>
          </w:tcPr>
          <w:p w:rsidR="00D4322F" w:rsidRDefault="00012D29">
            <w:pPr>
              <w:jc w:val="right"/>
            </w:pPr>
            <w:r>
              <w:rPr>
                <w:color w:val="000000"/>
                <w:sz w:val="18"/>
                <w:szCs w:val="18"/>
              </w:rPr>
              <w:t>1,455.39</w:t>
            </w:r>
          </w:p>
        </w:tc>
      </w:tr>
      <w:tr w:rsidR="00D4322F">
        <w:trPr>
          <w:jc w:val="center"/>
        </w:trPr>
        <w:tc>
          <w:tcPr>
            <w:tcW w:w="1588" w:type="dxa"/>
            <w:vAlign w:val="center"/>
          </w:tcPr>
          <w:p w:rsidR="00D4322F" w:rsidRDefault="00012D29">
            <w:pPr>
              <w:jc w:val="center"/>
            </w:pPr>
            <w:r>
              <w:rPr>
                <w:color w:val="000000"/>
                <w:sz w:val="18"/>
                <w:szCs w:val="18"/>
              </w:rPr>
              <w:t>应收股利</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139,325.51</w:t>
            </w:r>
          </w:p>
        </w:tc>
        <w:tc>
          <w:tcPr>
            <w:tcW w:w="1301" w:type="dxa"/>
            <w:vAlign w:val="center"/>
          </w:tcPr>
          <w:p w:rsidR="00D4322F" w:rsidRDefault="00012D29">
            <w:pPr>
              <w:jc w:val="right"/>
            </w:pPr>
            <w:r>
              <w:rPr>
                <w:color w:val="000000"/>
                <w:sz w:val="18"/>
                <w:szCs w:val="18"/>
              </w:rPr>
              <w:t>139,325.51</w:t>
            </w:r>
          </w:p>
        </w:tc>
      </w:tr>
      <w:tr w:rsidR="00D4322F">
        <w:trPr>
          <w:jc w:val="center"/>
        </w:trPr>
        <w:tc>
          <w:tcPr>
            <w:tcW w:w="1588" w:type="dxa"/>
            <w:vAlign w:val="center"/>
          </w:tcPr>
          <w:p w:rsidR="00D4322F" w:rsidRDefault="00012D29">
            <w:pPr>
              <w:jc w:val="center"/>
            </w:pPr>
            <w:r>
              <w:rPr>
                <w:color w:val="000000"/>
                <w:sz w:val="18"/>
                <w:szCs w:val="18"/>
              </w:rPr>
              <w:t>应收申购款</w:t>
            </w:r>
          </w:p>
        </w:tc>
        <w:tc>
          <w:tcPr>
            <w:tcW w:w="1701" w:type="dxa"/>
            <w:vAlign w:val="center"/>
          </w:tcPr>
          <w:p w:rsidR="00D4322F" w:rsidRDefault="00012D29">
            <w:pPr>
              <w:jc w:val="right"/>
            </w:pPr>
            <w:r>
              <w:rPr>
                <w:color w:val="000000"/>
                <w:sz w:val="18"/>
                <w:szCs w:val="18"/>
              </w:rPr>
              <w:t>99.85</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181,462.31</w:t>
            </w:r>
          </w:p>
        </w:tc>
        <w:tc>
          <w:tcPr>
            <w:tcW w:w="1301" w:type="dxa"/>
            <w:vAlign w:val="center"/>
          </w:tcPr>
          <w:p w:rsidR="00D4322F" w:rsidRDefault="00012D29">
            <w:pPr>
              <w:jc w:val="right"/>
            </w:pPr>
            <w:r>
              <w:rPr>
                <w:color w:val="000000"/>
                <w:sz w:val="18"/>
                <w:szCs w:val="18"/>
              </w:rPr>
              <w:t>181,562.16</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18,195,844.45</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91,746,137.54</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109,941,981.99</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D4322F">
        <w:trPr>
          <w:jc w:val="center"/>
        </w:trPr>
        <w:tc>
          <w:tcPr>
            <w:tcW w:w="1588" w:type="dxa"/>
            <w:vAlign w:val="center"/>
          </w:tcPr>
          <w:p w:rsidR="00D4322F" w:rsidRDefault="00012D29">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1,130,445.18</w:t>
            </w:r>
          </w:p>
        </w:tc>
        <w:tc>
          <w:tcPr>
            <w:tcW w:w="1301" w:type="dxa"/>
            <w:vAlign w:val="center"/>
          </w:tcPr>
          <w:p w:rsidR="00D4322F" w:rsidRDefault="00012D29">
            <w:pPr>
              <w:jc w:val="right"/>
            </w:pPr>
            <w:r>
              <w:rPr>
                <w:color w:val="000000"/>
                <w:sz w:val="18"/>
                <w:szCs w:val="18"/>
              </w:rPr>
              <w:t>1,130,445.18</w:t>
            </w:r>
          </w:p>
        </w:tc>
      </w:tr>
      <w:tr w:rsidR="00D4322F">
        <w:trPr>
          <w:jc w:val="center"/>
        </w:trPr>
        <w:tc>
          <w:tcPr>
            <w:tcW w:w="1588" w:type="dxa"/>
            <w:vAlign w:val="center"/>
          </w:tcPr>
          <w:p w:rsidR="00D4322F" w:rsidRDefault="00012D29">
            <w:pPr>
              <w:jc w:val="center"/>
            </w:pPr>
            <w:r>
              <w:rPr>
                <w:color w:val="000000"/>
                <w:sz w:val="18"/>
                <w:szCs w:val="18"/>
              </w:rPr>
              <w:t>应付管理人报酬</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169,760.24</w:t>
            </w:r>
          </w:p>
        </w:tc>
        <w:tc>
          <w:tcPr>
            <w:tcW w:w="1301" w:type="dxa"/>
            <w:vAlign w:val="center"/>
          </w:tcPr>
          <w:p w:rsidR="00D4322F" w:rsidRDefault="00012D29">
            <w:pPr>
              <w:jc w:val="right"/>
            </w:pPr>
            <w:r>
              <w:rPr>
                <w:color w:val="000000"/>
                <w:sz w:val="18"/>
                <w:szCs w:val="18"/>
              </w:rPr>
              <w:t>169,760.24</w:t>
            </w:r>
          </w:p>
        </w:tc>
      </w:tr>
      <w:tr w:rsidR="00D4322F">
        <w:trPr>
          <w:jc w:val="center"/>
        </w:trPr>
        <w:tc>
          <w:tcPr>
            <w:tcW w:w="1588" w:type="dxa"/>
            <w:vAlign w:val="center"/>
          </w:tcPr>
          <w:p w:rsidR="00D4322F" w:rsidRDefault="00012D29">
            <w:pPr>
              <w:jc w:val="center"/>
            </w:pPr>
            <w:r>
              <w:rPr>
                <w:color w:val="000000"/>
                <w:sz w:val="18"/>
                <w:szCs w:val="18"/>
              </w:rPr>
              <w:t>应付托管费</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33,008.93</w:t>
            </w:r>
          </w:p>
        </w:tc>
        <w:tc>
          <w:tcPr>
            <w:tcW w:w="1301" w:type="dxa"/>
            <w:vAlign w:val="center"/>
          </w:tcPr>
          <w:p w:rsidR="00D4322F" w:rsidRDefault="00012D29">
            <w:pPr>
              <w:jc w:val="right"/>
            </w:pPr>
            <w:r>
              <w:rPr>
                <w:color w:val="000000"/>
                <w:sz w:val="18"/>
                <w:szCs w:val="18"/>
              </w:rPr>
              <w:t>33,008.93</w:t>
            </w:r>
          </w:p>
        </w:tc>
      </w:tr>
      <w:tr w:rsidR="00D4322F">
        <w:trPr>
          <w:jc w:val="center"/>
        </w:trPr>
        <w:tc>
          <w:tcPr>
            <w:tcW w:w="1588" w:type="dxa"/>
            <w:vAlign w:val="center"/>
          </w:tcPr>
          <w:p w:rsidR="00D4322F" w:rsidRDefault="00012D29">
            <w:pPr>
              <w:jc w:val="center"/>
            </w:pPr>
            <w:r>
              <w:rPr>
                <w:color w:val="000000"/>
                <w:sz w:val="18"/>
                <w:szCs w:val="18"/>
              </w:rPr>
              <w:t>其他负债</w:t>
            </w:r>
          </w:p>
        </w:tc>
        <w:tc>
          <w:tcPr>
            <w:tcW w:w="1701" w:type="dxa"/>
            <w:vAlign w:val="center"/>
          </w:tcPr>
          <w:p w:rsidR="00D4322F" w:rsidRDefault="00012D29">
            <w:pPr>
              <w:jc w:val="right"/>
            </w:pPr>
            <w:r>
              <w:rPr>
                <w:color w:val="000000"/>
                <w:sz w:val="18"/>
                <w:szCs w:val="18"/>
              </w:rPr>
              <w:t>-</w:t>
            </w:r>
          </w:p>
        </w:tc>
        <w:tc>
          <w:tcPr>
            <w:tcW w:w="1701"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w:t>
            </w:r>
          </w:p>
        </w:tc>
        <w:tc>
          <w:tcPr>
            <w:tcW w:w="1559" w:type="dxa"/>
            <w:vAlign w:val="center"/>
          </w:tcPr>
          <w:p w:rsidR="00D4322F" w:rsidRDefault="00012D29">
            <w:pPr>
              <w:jc w:val="right"/>
            </w:pPr>
            <w:r>
              <w:rPr>
                <w:color w:val="000000"/>
                <w:sz w:val="18"/>
                <w:szCs w:val="18"/>
              </w:rPr>
              <w:t>73,438.87</w:t>
            </w:r>
          </w:p>
        </w:tc>
        <w:tc>
          <w:tcPr>
            <w:tcW w:w="1301" w:type="dxa"/>
            <w:vAlign w:val="center"/>
          </w:tcPr>
          <w:p w:rsidR="00D4322F" w:rsidRDefault="00012D29">
            <w:pPr>
              <w:jc w:val="right"/>
            </w:pPr>
            <w:r>
              <w:rPr>
                <w:color w:val="000000"/>
                <w:sz w:val="18"/>
                <w:szCs w:val="18"/>
              </w:rPr>
              <w:t>73,438.87</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1,406,653.22</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1,406,653.22</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18,195,844.45</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90,339,484.32</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108,535,328.77</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w:t>
      </w:r>
      <w:proofErr w:type="gramStart"/>
      <w:r w:rsidRPr="00840516">
        <w:rPr>
          <w:kern w:val="0"/>
          <w:sz w:val="24"/>
        </w:rPr>
        <w:t>日孰早予以</w:t>
      </w:r>
      <w:proofErr w:type="gramEnd"/>
      <w:r w:rsidRPr="00840516">
        <w:rPr>
          <w:kern w:val="0"/>
          <w:sz w:val="24"/>
        </w:rPr>
        <w:t>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2019</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83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2019</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61774F" w:rsidRPr="00D0372D" w:rsidTr="00D23239">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98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83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其他币种</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C81775" w:rsidRPr="00D0372D" w:rsidTr="00D23239">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D4322F">
        <w:tc>
          <w:tcPr>
            <w:tcW w:w="1477" w:type="dxa"/>
            <w:vAlign w:val="center"/>
          </w:tcPr>
          <w:p w:rsidR="00D4322F" w:rsidRDefault="00012D29">
            <w:pPr>
              <w:jc w:val="left"/>
            </w:pPr>
            <w:r>
              <w:rPr>
                <w:color w:val="000000"/>
                <w:sz w:val="24"/>
              </w:rPr>
              <w:t>银行存款</w:t>
            </w:r>
          </w:p>
        </w:tc>
        <w:tc>
          <w:tcPr>
            <w:tcW w:w="1943" w:type="dxa"/>
            <w:vAlign w:val="center"/>
          </w:tcPr>
          <w:p w:rsidR="00D4322F" w:rsidRDefault="00012D29">
            <w:pPr>
              <w:jc w:val="right"/>
            </w:pPr>
            <w:r>
              <w:rPr>
                <w:color w:val="000000"/>
                <w:sz w:val="24"/>
              </w:rPr>
              <w:t>13,846,129.04</w:t>
            </w:r>
          </w:p>
        </w:tc>
        <w:tc>
          <w:tcPr>
            <w:tcW w:w="1980" w:type="dxa"/>
            <w:vAlign w:val="center"/>
          </w:tcPr>
          <w:p w:rsidR="00D4322F" w:rsidRDefault="00012D29">
            <w:pPr>
              <w:jc w:val="right"/>
            </w:pPr>
            <w:r>
              <w:rPr>
                <w:color w:val="000000"/>
                <w:sz w:val="24"/>
              </w:rPr>
              <w:t>1,365,555.51</w:t>
            </w:r>
          </w:p>
        </w:tc>
        <w:tc>
          <w:tcPr>
            <w:tcW w:w="1830" w:type="dxa"/>
            <w:vAlign w:val="center"/>
          </w:tcPr>
          <w:p w:rsidR="00D4322F" w:rsidRDefault="00012D29">
            <w:pPr>
              <w:jc w:val="right"/>
            </w:pPr>
            <w:r>
              <w:rPr>
                <w:color w:val="000000"/>
                <w:sz w:val="24"/>
              </w:rPr>
              <w:t>0.05</w:t>
            </w:r>
          </w:p>
        </w:tc>
        <w:tc>
          <w:tcPr>
            <w:tcW w:w="1770" w:type="dxa"/>
            <w:vAlign w:val="center"/>
          </w:tcPr>
          <w:p w:rsidR="00D4322F" w:rsidRDefault="00012D29">
            <w:pPr>
              <w:jc w:val="right"/>
            </w:pPr>
            <w:r>
              <w:rPr>
                <w:color w:val="000000"/>
                <w:sz w:val="24"/>
              </w:rPr>
              <w:t>15,211,684.60</w:t>
            </w:r>
          </w:p>
        </w:tc>
      </w:tr>
      <w:tr w:rsidR="00D4322F">
        <w:tc>
          <w:tcPr>
            <w:tcW w:w="1477" w:type="dxa"/>
            <w:vAlign w:val="center"/>
          </w:tcPr>
          <w:p w:rsidR="00D4322F" w:rsidRDefault="00012D29">
            <w:pPr>
              <w:jc w:val="left"/>
            </w:pPr>
            <w:r>
              <w:rPr>
                <w:color w:val="000000"/>
                <w:sz w:val="24"/>
              </w:rPr>
              <w:t>交易性金融资产</w:t>
            </w:r>
          </w:p>
        </w:tc>
        <w:tc>
          <w:tcPr>
            <w:tcW w:w="1943" w:type="dxa"/>
            <w:vAlign w:val="center"/>
          </w:tcPr>
          <w:p w:rsidR="00D4322F" w:rsidRDefault="00012D29">
            <w:pPr>
              <w:jc w:val="right"/>
            </w:pPr>
            <w:r>
              <w:rPr>
                <w:color w:val="000000"/>
                <w:sz w:val="24"/>
              </w:rPr>
              <w:t>58,575,243.47</w:t>
            </w:r>
          </w:p>
        </w:tc>
        <w:tc>
          <w:tcPr>
            <w:tcW w:w="1980" w:type="dxa"/>
            <w:vAlign w:val="center"/>
          </w:tcPr>
          <w:p w:rsidR="00D4322F" w:rsidRDefault="00012D29">
            <w:pPr>
              <w:jc w:val="right"/>
            </w:pPr>
            <w:r>
              <w:rPr>
                <w:color w:val="000000"/>
                <w:sz w:val="24"/>
              </w:rPr>
              <w:t>19,584,398.74</w:t>
            </w:r>
          </w:p>
        </w:tc>
        <w:tc>
          <w:tcPr>
            <w:tcW w:w="1830" w:type="dxa"/>
            <w:vAlign w:val="center"/>
          </w:tcPr>
          <w:p w:rsidR="00D4322F" w:rsidRDefault="00012D29">
            <w:pPr>
              <w:jc w:val="right"/>
            </w:pPr>
            <w:r>
              <w:rPr>
                <w:color w:val="000000"/>
                <w:sz w:val="24"/>
              </w:rPr>
              <w:t>32,211,075.66</w:t>
            </w:r>
          </w:p>
        </w:tc>
        <w:tc>
          <w:tcPr>
            <w:tcW w:w="1770" w:type="dxa"/>
            <w:vAlign w:val="center"/>
          </w:tcPr>
          <w:p w:rsidR="00D4322F" w:rsidRDefault="00012D29">
            <w:pPr>
              <w:jc w:val="right"/>
            </w:pPr>
            <w:r>
              <w:rPr>
                <w:color w:val="000000"/>
                <w:sz w:val="24"/>
              </w:rPr>
              <w:t>110,370,717.87</w:t>
            </w:r>
          </w:p>
        </w:tc>
      </w:tr>
      <w:tr w:rsidR="00D4322F">
        <w:tc>
          <w:tcPr>
            <w:tcW w:w="1477" w:type="dxa"/>
            <w:vAlign w:val="center"/>
          </w:tcPr>
          <w:p w:rsidR="00D4322F" w:rsidRDefault="00012D29">
            <w:pPr>
              <w:jc w:val="left"/>
            </w:pPr>
            <w:r>
              <w:rPr>
                <w:color w:val="000000"/>
                <w:sz w:val="24"/>
              </w:rPr>
              <w:t>应收股利</w:t>
            </w:r>
          </w:p>
        </w:tc>
        <w:tc>
          <w:tcPr>
            <w:tcW w:w="1943" w:type="dxa"/>
            <w:vAlign w:val="center"/>
          </w:tcPr>
          <w:p w:rsidR="00D4322F" w:rsidRDefault="00012D29">
            <w:pPr>
              <w:jc w:val="right"/>
            </w:pPr>
            <w:r>
              <w:rPr>
                <w:color w:val="000000"/>
                <w:sz w:val="24"/>
              </w:rPr>
              <w:t>46,368.99</w:t>
            </w:r>
          </w:p>
        </w:tc>
        <w:tc>
          <w:tcPr>
            <w:tcW w:w="1980" w:type="dxa"/>
            <w:vAlign w:val="center"/>
          </w:tcPr>
          <w:p w:rsidR="00D4322F" w:rsidRDefault="00012D29">
            <w:pPr>
              <w:jc w:val="right"/>
            </w:pPr>
            <w:r>
              <w:rPr>
                <w:color w:val="000000"/>
                <w:sz w:val="24"/>
              </w:rPr>
              <w:t>-</w:t>
            </w:r>
          </w:p>
        </w:tc>
        <w:tc>
          <w:tcPr>
            <w:tcW w:w="1830" w:type="dxa"/>
            <w:vAlign w:val="center"/>
          </w:tcPr>
          <w:p w:rsidR="00D4322F" w:rsidRDefault="00012D29">
            <w:pPr>
              <w:jc w:val="right"/>
            </w:pPr>
            <w:r>
              <w:rPr>
                <w:color w:val="000000"/>
                <w:sz w:val="24"/>
              </w:rPr>
              <w:t>32,471.94</w:t>
            </w:r>
          </w:p>
        </w:tc>
        <w:tc>
          <w:tcPr>
            <w:tcW w:w="1770" w:type="dxa"/>
            <w:vAlign w:val="center"/>
          </w:tcPr>
          <w:p w:rsidR="00D4322F" w:rsidRDefault="00012D29">
            <w:pPr>
              <w:jc w:val="right"/>
            </w:pPr>
            <w:r>
              <w:rPr>
                <w:color w:val="000000"/>
                <w:sz w:val="24"/>
              </w:rPr>
              <w:t>78,840.93</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72,467,741.50</w:t>
            </w:r>
          </w:p>
        </w:tc>
        <w:tc>
          <w:tcPr>
            <w:tcW w:w="1980" w:type="dxa"/>
            <w:vAlign w:val="center"/>
          </w:tcPr>
          <w:p w:rsidR="00C81775" w:rsidRPr="002063BA" w:rsidRDefault="00592786" w:rsidP="00CC4A8D">
            <w:pPr>
              <w:spacing w:before="29" w:line="288" w:lineRule="auto"/>
              <w:jc w:val="right"/>
              <w:rPr>
                <w:sz w:val="24"/>
              </w:rPr>
            </w:pPr>
            <w:r w:rsidRPr="002063BA">
              <w:rPr>
                <w:sz w:val="24"/>
              </w:rPr>
              <w:t>20,949,954.25</w:t>
            </w:r>
          </w:p>
        </w:tc>
        <w:tc>
          <w:tcPr>
            <w:tcW w:w="1830" w:type="dxa"/>
            <w:vAlign w:val="center"/>
          </w:tcPr>
          <w:p w:rsidR="00C81775" w:rsidRPr="002063BA" w:rsidRDefault="00C81775" w:rsidP="00CC4A8D">
            <w:pPr>
              <w:spacing w:before="29" w:line="288" w:lineRule="auto"/>
              <w:jc w:val="right"/>
              <w:rPr>
                <w:sz w:val="24"/>
              </w:rPr>
            </w:pPr>
            <w:r w:rsidRPr="002063BA">
              <w:rPr>
                <w:sz w:val="24"/>
              </w:rPr>
              <w:t>32,243,547.65</w:t>
            </w:r>
          </w:p>
        </w:tc>
        <w:tc>
          <w:tcPr>
            <w:tcW w:w="1770" w:type="dxa"/>
            <w:vAlign w:val="center"/>
          </w:tcPr>
          <w:p w:rsidR="00C81775" w:rsidRPr="002063BA" w:rsidRDefault="00A8103E" w:rsidP="00CC4A8D">
            <w:pPr>
              <w:spacing w:before="29" w:line="288" w:lineRule="auto"/>
              <w:jc w:val="right"/>
              <w:rPr>
                <w:sz w:val="24"/>
              </w:rPr>
            </w:pPr>
            <w:r w:rsidRPr="002063BA">
              <w:rPr>
                <w:sz w:val="24"/>
              </w:rPr>
              <w:t>125,661,243.40</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1980" w:type="dxa"/>
          </w:tcPr>
          <w:p w:rsidR="00C81775" w:rsidRPr="002063BA" w:rsidRDefault="00C81775" w:rsidP="001F391E">
            <w:pPr>
              <w:autoSpaceDE w:val="0"/>
              <w:autoSpaceDN w:val="0"/>
              <w:adjustRightInd w:val="0"/>
              <w:spacing w:before="29" w:line="288" w:lineRule="auto"/>
              <w:ind w:left="15"/>
              <w:jc w:val="right"/>
              <w:rPr>
                <w:sz w:val="24"/>
              </w:rPr>
            </w:pPr>
          </w:p>
        </w:tc>
        <w:tc>
          <w:tcPr>
            <w:tcW w:w="183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1980" w:type="dxa"/>
            <w:vAlign w:val="center"/>
          </w:tcPr>
          <w:p w:rsidR="00C81775" w:rsidRPr="002063BA" w:rsidRDefault="00592786" w:rsidP="00CC4A8D">
            <w:pPr>
              <w:spacing w:before="29" w:line="288" w:lineRule="auto"/>
              <w:jc w:val="right"/>
              <w:rPr>
                <w:sz w:val="24"/>
              </w:rPr>
            </w:pPr>
            <w:r w:rsidRPr="002063BA">
              <w:rPr>
                <w:sz w:val="24"/>
              </w:rPr>
              <w:t>-</w:t>
            </w:r>
          </w:p>
        </w:tc>
        <w:tc>
          <w:tcPr>
            <w:tcW w:w="1830" w:type="dxa"/>
            <w:vAlign w:val="center"/>
          </w:tcPr>
          <w:p w:rsidR="00C81775" w:rsidRPr="002063BA" w:rsidRDefault="00C81775"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w:t>
            </w:r>
          </w:p>
        </w:tc>
      </w:tr>
      <w:tr w:rsidR="00C81775" w:rsidRPr="001F391E"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72,467,741.50</w:t>
            </w:r>
          </w:p>
        </w:tc>
        <w:tc>
          <w:tcPr>
            <w:tcW w:w="1980" w:type="dxa"/>
            <w:vAlign w:val="center"/>
          </w:tcPr>
          <w:p w:rsidR="00C81775" w:rsidRPr="002063BA" w:rsidRDefault="00592786" w:rsidP="00CC4A8D">
            <w:pPr>
              <w:spacing w:line="360" w:lineRule="auto"/>
              <w:jc w:val="right"/>
              <w:rPr>
                <w:sz w:val="24"/>
              </w:rPr>
            </w:pPr>
            <w:r w:rsidRPr="002063BA">
              <w:rPr>
                <w:sz w:val="24"/>
              </w:rPr>
              <w:t>20,949,954.25</w:t>
            </w:r>
          </w:p>
        </w:tc>
        <w:tc>
          <w:tcPr>
            <w:tcW w:w="1830" w:type="dxa"/>
            <w:vAlign w:val="center"/>
          </w:tcPr>
          <w:p w:rsidR="00C81775" w:rsidRPr="002063BA" w:rsidRDefault="00C81775" w:rsidP="00CC4A8D">
            <w:pPr>
              <w:spacing w:line="360" w:lineRule="auto"/>
              <w:jc w:val="right"/>
              <w:rPr>
                <w:sz w:val="24"/>
              </w:rPr>
            </w:pPr>
            <w:r w:rsidRPr="002063BA">
              <w:rPr>
                <w:sz w:val="24"/>
              </w:rPr>
              <w:t>32,243,547.65</w:t>
            </w:r>
          </w:p>
        </w:tc>
        <w:tc>
          <w:tcPr>
            <w:tcW w:w="1770" w:type="dxa"/>
            <w:vAlign w:val="center"/>
          </w:tcPr>
          <w:p w:rsidR="00C81775" w:rsidRPr="002063BA" w:rsidRDefault="00626E98" w:rsidP="00CC4A8D">
            <w:pPr>
              <w:spacing w:line="360" w:lineRule="auto"/>
              <w:jc w:val="right"/>
              <w:rPr>
                <w:sz w:val="24"/>
              </w:rPr>
            </w:pPr>
            <w:r w:rsidRPr="002063BA">
              <w:rPr>
                <w:sz w:val="24"/>
              </w:rPr>
              <w:t>125,661,243.40</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2018</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D24F39" w:rsidRPr="00D0372D" w:rsidTr="001416AC">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98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83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其他币种</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C81775" w:rsidRPr="00D0372D" w:rsidTr="001416AC">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D4322F">
        <w:tc>
          <w:tcPr>
            <w:tcW w:w="1477" w:type="dxa"/>
            <w:vAlign w:val="center"/>
          </w:tcPr>
          <w:p w:rsidR="00D4322F" w:rsidRDefault="00012D29">
            <w:pPr>
              <w:jc w:val="left"/>
            </w:pPr>
            <w:r>
              <w:rPr>
                <w:color w:val="000000"/>
                <w:sz w:val="24"/>
              </w:rPr>
              <w:t>银行存款</w:t>
            </w:r>
          </w:p>
        </w:tc>
        <w:tc>
          <w:tcPr>
            <w:tcW w:w="1943" w:type="dxa"/>
            <w:vAlign w:val="center"/>
          </w:tcPr>
          <w:p w:rsidR="00D4322F" w:rsidRDefault="00012D29">
            <w:pPr>
              <w:jc w:val="right"/>
            </w:pPr>
            <w:r>
              <w:rPr>
                <w:color w:val="000000"/>
                <w:sz w:val="24"/>
              </w:rPr>
              <w:t>4,483,041.56</w:t>
            </w:r>
          </w:p>
        </w:tc>
        <w:tc>
          <w:tcPr>
            <w:tcW w:w="1980" w:type="dxa"/>
            <w:vAlign w:val="center"/>
          </w:tcPr>
          <w:p w:rsidR="00D4322F" w:rsidRDefault="00012D29">
            <w:pPr>
              <w:jc w:val="right"/>
            </w:pPr>
            <w:r>
              <w:rPr>
                <w:color w:val="000000"/>
                <w:sz w:val="24"/>
              </w:rPr>
              <w:t>7,092,250.04</w:t>
            </w:r>
          </w:p>
        </w:tc>
        <w:tc>
          <w:tcPr>
            <w:tcW w:w="1830" w:type="dxa"/>
            <w:vAlign w:val="center"/>
          </w:tcPr>
          <w:p w:rsidR="00D4322F" w:rsidRDefault="00012D29">
            <w:pPr>
              <w:jc w:val="right"/>
            </w:pPr>
            <w:r>
              <w:rPr>
                <w:color w:val="000000"/>
                <w:sz w:val="24"/>
              </w:rPr>
              <w:t>0.05</w:t>
            </w:r>
          </w:p>
        </w:tc>
        <w:tc>
          <w:tcPr>
            <w:tcW w:w="1770" w:type="dxa"/>
            <w:vAlign w:val="center"/>
          </w:tcPr>
          <w:p w:rsidR="00D4322F" w:rsidRDefault="00012D29">
            <w:pPr>
              <w:jc w:val="right"/>
            </w:pPr>
            <w:r>
              <w:rPr>
                <w:color w:val="000000"/>
                <w:sz w:val="24"/>
              </w:rPr>
              <w:t>11,575,291.65</w:t>
            </w:r>
          </w:p>
        </w:tc>
      </w:tr>
      <w:tr w:rsidR="00D4322F">
        <w:tc>
          <w:tcPr>
            <w:tcW w:w="1477" w:type="dxa"/>
            <w:vAlign w:val="center"/>
          </w:tcPr>
          <w:p w:rsidR="00D4322F" w:rsidRDefault="00012D29">
            <w:pPr>
              <w:jc w:val="left"/>
            </w:pPr>
            <w:r>
              <w:rPr>
                <w:color w:val="000000"/>
                <w:sz w:val="24"/>
              </w:rPr>
              <w:t>交易性金融资产</w:t>
            </w:r>
          </w:p>
        </w:tc>
        <w:tc>
          <w:tcPr>
            <w:tcW w:w="1943" w:type="dxa"/>
            <w:vAlign w:val="center"/>
          </w:tcPr>
          <w:p w:rsidR="00D4322F" w:rsidRDefault="00012D29">
            <w:pPr>
              <w:jc w:val="right"/>
            </w:pPr>
            <w:r>
              <w:rPr>
                <w:color w:val="000000"/>
                <w:sz w:val="24"/>
              </w:rPr>
              <w:t>54,331,346.83</w:t>
            </w:r>
          </w:p>
        </w:tc>
        <w:tc>
          <w:tcPr>
            <w:tcW w:w="1980" w:type="dxa"/>
            <w:vAlign w:val="center"/>
          </w:tcPr>
          <w:p w:rsidR="00D4322F" w:rsidRDefault="00012D29">
            <w:pPr>
              <w:jc w:val="right"/>
            </w:pPr>
            <w:r>
              <w:rPr>
                <w:color w:val="000000"/>
                <w:sz w:val="24"/>
              </w:rPr>
              <w:t>15,007,885.62</w:t>
            </w:r>
          </w:p>
        </w:tc>
        <w:tc>
          <w:tcPr>
            <w:tcW w:w="1830" w:type="dxa"/>
            <w:vAlign w:val="center"/>
          </w:tcPr>
          <w:p w:rsidR="00D4322F" w:rsidRDefault="00012D29">
            <w:pPr>
              <w:jc w:val="right"/>
            </w:pPr>
            <w:r>
              <w:rPr>
                <w:color w:val="000000"/>
                <w:sz w:val="24"/>
              </w:rPr>
              <w:t>22,084,661.88</w:t>
            </w:r>
          </w:p>
        </w:tc>
        <w:tc>
          <w:tcPr>
            <w:tcW w:w="1770" w:type="dxa"/>
            <w:vAlign w:val="center"/>
          </w:tcPr>
          <w:p w:rsidR="00D4322F" w:rsidRDefault="00012D29">
            <w:pPr>
              <w:jc w:val="right"/>
            </w:pPr>
            <w:r>
              <w:rPr>
                <w:color w:val="000000"/>
                <w:sz w:val="24"/>
              </w:rPr>
              <w:t>91,423,894.33</w:t>
            </w:r>
          </w:p>
        </w:tc>
      </w:tr>
      <w:tr w:rsidR="00D4322F">
        <w:tc>
          <w:tcPr>
            <w:tcW w:w="1477" w:type="dxa"/>
            <w:vAlign w:val="center"/>
          </w:tcPr>
          <w:p w:rsidR="00D4322F" w:rsidRDefault="00012D29">
            <w:pPr>
              <w:jc w:val="left"/>
            </w:pPr>
            <w:r>
              <w:rPr>
                <w:color w:val="000000"/>
                <w:sz w:val="24"/>
              </w:rPr>
              <w:t>应收股利</w:t>
            </w:r>
          </w:p>
        </w:tc>
        <w:tc>
          <w:tcPr>
            <w:tcW w:w="1943" w:type="dxa"/>
            <w:vAlign w:val="center"/>
          </w:tcPr>
          <w:p w:rsidR="00D4322F" w:rsidRDefault="00012D29">
            <w:pPr>
              <w:jc w:val="right"/>
            </w:pPr>
            <w:r>
              <w:rPr>
                <w:color w:val="000000"/>
                <w:sz w:val="24"/>
              </w:rPr>
              <w:t>78,004.11</w:t>
            </w:r>
          </w:p>
        </w:tc>
        <w:tc>
          <w:tcPr>
            <w:tcW w:w="1980" w:type="dxa"/>
            <w:vAlign w:val="center"/>
          </w:tcPr>
          <w:p w:rsidR="00D4322F" w:rsidRDefault="00012D29">
            <w:pPr>
              <w:jc w:val="right"/>
            </w:pPr>
            <w:r>
              <w:rPr>
                <w:color w:val="000000"/>
                <w:sz w:val="24"/>
              </w:rPr>
              <w:t>113.08</w:t>
            </w:r>
          </w:p>
        </w:tc>
        <w:tc>
          <w:tcPr>
            <w:tcW w:w="1830" w:type="dxa"/>
            <w:vAlign w:val="center"/>
          </w:tcPr>
          <w:p w:rsidR="00D4322F" w:rsidRDefault="00012D29">
            <w:pPr>
              <w:jc w:val="right"/>
            </w:pPr>
            <w:r>
              <w:rPr>
                <w:color w:val="000000"/>
                <w:sz w:val="24"/>
              </w:rPr>
              <w:t>61,208.32</w:t>
            </w:r>
          </w:p>
        </w:tc>
        <w:tc>
          <w:tcPr>
            <w:tcW w:w="1770" w:type="dxa"/>
            <w:vAlign w:val="center"/>
          </w:tcPr>
          <w:p w:rsidR="00D4322F" w:rsidRDefault="00012D29">
            <w:pPr>
              <w:jc w:val="right"/>
            </w:pPr>
            <w:r>
              <w:rPr>
                <w:color w:val="000000"/>
                <w:sz w:val="24"/>
              </w:rPr>
              <w:t>139,325.51</w:t>
            </w:r>
          </w:p>
        </w:tc>
      </w:tr>
      <w:tr w:rsidR="009B47DE" w:rsidRPr="00612228"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58,892,392.50</w:t>
            </w:r>
          </w:p>
        </w:tc>
        <w:tc>
          <w:tcPr>
            <w:tcW w:w="1980" w:type="dxa"/>
            <w:vAlign w:val="center"/>
          </w:tcPr>
          <w:p w:rsidR="009B47DE" w:rsidRPr="002063BA" w:rsidRDefault="00592786" w:rsidP="00CC4A8D">
            <w:pPr>
              <w:spacing w:before="29" w:line="288" w:lineRule="auto"/>
              <w:jc w:val="right"/>
              <w:rPr>
                <w:sz w:val="24"/>
              </w:rPr>
            </w:pPr>
            <w:r w:rsidRPr="002063BA">
              <w:rPr>
                <w:sz w:val="24"/>
              </w:rPr>
              <w:t>22,100,248.74</w:t>
            </w:r>
          </w:p>
        </w:tc>
        <w:tc>
          <w:tcPr>
            <w:tcW w:w="1830" w:type="dxa"/>
            <w:vAlign w:val="center"/>
          </w:tcPr>
          <w:p w:rsidR="009B47DE" w:rsidRPr="002063BA" w:rsidRDefault="009B47DE" w:rsidP="00CC4A8D">
            <w:pPr>
              <w:spacing w:before="29" w:line="288" w:lineRule="auto"/>
              <w:jc w:val="right"/>
              <w:rPr>
                <w:sz w:val="24"/>
              </w:rPr>
            </w:pPr>
            <w:r w:rsidRPr="002063BA">
              <w:rPr>
                <w:sz w:val="24"/>
              </w:rPr>
              <w:t>22,145,870.25</w:t>
            </w:r>
          </w:p>
        </w:tc>
        <w:tc>
          <w:tcPr>
            <w:tcW w:w="1770" w:type="dxa"/>
            <w:vAlign w:val="center"/>
          </w:tcPr>
          <w:p w:rsidR="009B47DE" w:rsidRPr="002063BA" w:rsidRDefault="009B47DE" w:rsidP="00CC4A8D">
            <w:pPr>
              <w:spacing w:before="29" w:line="288" w:lineRule="auto"/>
              <w:jc w:val="right"/>
              <w:rPr>
                <w:sz w:val="24"/>
              </w:rPr>
            </w:pPr>
            <w:r w:rsidRPr="002063BA">
              <w:rPr>
                <w:sz w:val="24"/>
              </w:rPr>
              <w:t>103,138,511.49</w:t>
            </w:r>
          </w:p>
        </w:tc>
      </w:tr>
      <w:tr w:rsidR="00C81775" w:rsidRPr="00D0372D" w:rsidTr="00E03E78">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1980" w:type="dxa"/>
          </w:tcPr>
          <w:p w:rsidR="00C81775" w:rsidRPr="002063BA" w:rsidRDefault="00C81775" w:rsidP="00FC1A03">
            <w:pPr>
              <w:spacing w:before="29" w:line="288" w:lineRule="auto"/>
              <w:rPr>
                <w:sz w:val="24"/>
              </w:rPr>
            </w:pPr>
          </w:p>
        </w:tc>
        <w:tc>
          <w:tcPr>
            <w:tcW w:w="183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9B47DE" w:rsidRPr="00D0372D"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1980" w:type="dxa"/>
            <w:vAlign w:val="center"/>
          </w:tcPr>
          <w:p w:rsidR="009B47DE" w:rsidRPr="002063BA" w:rsidRDefault="00592786" w:rsidP="00CC4A8D">
            <w:pPr>
              <w:spacing w:before="29" w:line="288" w:lineRule="auto"/>
              <w:jc w:val="right"/>
              <w:rPr>
                <w:sz w:val="24"/>
              </w:rPr>
            </w:pPr>
            <w:r w:rsidRPr="002063BA">
              <w:rPr>
                <w:sz w:val="24"/>
              </w:rPr>
              <w:t>-</w:t>
            </w:r>
          </w:p>
        </w:tc>
        <w:tc>
          <w:tcPr>
            <w:tcW w:w="1830" w:type="dxa"/>
            <w:vAlign w:val="center"/>
          </w:tcPr>
          <w:p w:rsidR="009B47DE" w:rsidRPr="002063BA" w:rsidRDefault="009B47DE"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C81775" w:rsidRPr="00D0372D" w:rsidTr="00E03E7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58,892,392.50</w:t>
            </w:r>
          </w:p>
        </w:tc>
        <w:tc>
          <w:tcPr>
            <w:tcW w:w="1980" w:type="dxa"/>
            <w:vAlign w:val="center"/>
          </w:tcPr>
          <w:p w:rsidR="00C81775" w:rsidRPr="002063BA" w:rsidRDefault="00592786" w:rsidP="00CC4A8D">
            <w:pPr>
              <w:spacing w:before="29" w:line="288" w:lineRule="auto"/>
              <w:jc w:val="right"/>
              <w:rPr>
                <w:sz w:val="24"/>
              </w:rPr>
            </w:pPr>
            <w:r w:rsidRPr="002063BA">
              <w:rPr>
                <w:sz w:val="24"/>
              </w:rPr>
              <w:t>22,100,248.74</w:t>
            </w:r>
          </w:p>
        </w:tc>
        <w:tc>
          <w:tcPr>
            <w:tcW w:w="1830" w:type="dxa"/>
            <w:vAlign w:val="center"/>
          </w:tcPr>
          <w:p w:rsidR="00C81775" w:rsidRPr="002063BA" w:rsidRDefault="00C81775" w:rsidP="00CC4A8D">
            <w:pPr>
              <w:spacing w:before="29" w:line="288" w:lineRule="auto"/>
              <w:jc w:val="right"/>
              <w:rPr>
                <w:sz w:val="24"/>
              </w:rPr>
            </w:pPr>
            <w:r w:rsidRPr="002063BA">
              <w:rPr>
                <w:sz w:val="24"/>
              </w:rPr>
              <w:t>22,145,870.25</w:t>
            </w:r>
          </w:p>
        </w:tc>
        <w:tc>
          <w:tcPr>
            <w:tcW w:w="1770" w:type="dxa"/>
            <w:vAlign w:val="center"/>
          </w:tcPr>
          <w:p w:rsidR="00C81775" w:rsidRPr="002063BA" w:rsidRDefault="009B47DE" w:rsidP="00CC4A8D">
            <w:pPr>
              <w:spacing w:before="29" w:line="288" w:lineRule="auto"/>
              <w:jc w:val="right"/>
              <w:rPr>
                <w:sz w:val="24"/>
              </w:rPr>
            </w:pPr>
            <w:r w:rsidRPr="002063BA">
              <w:rPr>
                <w:sz w:val="24"/>
              </w:rPr>
              <w:t>103,138,511.49</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D4322F">
        <w:tc>
          <w:tcPr>
            <w:tcW w:w="993" w:type="dxa"/>
            <w:vAlign w:val="center"/>
          </w:tcPr>
          <w:p w:rsidR="00D4322F" w:rsidRDefault="00012D29">
            <w:pPr>
              <w:jc w:val="left"/>
            </w:pPr>
            <w:r>
              <w:rPr>
                <w:bCs/>
                <w:color w:val="000000"/>
                <w:sz w:val="24"/>
              </w:rPr>
              <w:t>假设</w:t>
            </w:r>
          </w:p>
        </w:tc>
        <w:tc>
          <w:tcPr>
            <w:tcW w:w="8007" w:type="dxa"/>
            <w:gridSpan w:val="3"/>
            <w:vAlign w:val="center"/>
          </w:tcPr>
          <w:p w:rsidR="00D4322F" w:rsidRDefault="00012D29">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2019</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2018</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D4322F">
        <w:tc>
          <w:tcPr>
            <w:tcW w:w="993" w:type="dxa"/>
            <w:vMerge/>
          </w:tcPr>
          <w:p w:rsidR="00D4322F" w:rsidRDefault="00D4322F"/>
        </w:tc>
        <w:tc>
          <w:tcPr>
            <w:tcW w:w="3543" w:type="dxa"/>
            <w:vAlign w:val="center"/>
          </w:tcPr>
          <w:p w:rsidR="00D4322F" w:rsidRDefault="00012D29">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D4322F" w:rsidRDefault="00012D29">
            <w:pPr>
              <w:jc w:val="right"/>
            </w:pPr>
            <w:r>
              <w:rPr>
                <w:color w:val="000000"/>
                <w:sz w:val="24"/>
              </w:rPr>
              <w:t>增加约</w:t>
            </w:r>
            <w:r>
              <w:rPr>
                <w:color w:val="000000"/>
                <w:sz w:val="24"/>
              </w:rPr>
              <w:t>628</w:t>
            </w:r>
          </w:p>
        </w:tc>
        <w:tc>
          <w:tcPr>
            <w:tcW w:w="2196" w:type="dxa"/>
            <w:vAlign w:val="center"/>
          </w:tcPr>
          <w:p w:rsidR="00D4322F" w:rsidRDefault="00012D29">
            <w:pPr>
              <w:jc w:val="right"/>
            </w:pPr>
            <w:r>
              <w:rPr>
                <w:color w:val="000000"/>
                <w:sz w:val="24"/>
              </w:rPr>
              <w:t>增加约</w:t>
            </w:r>
            <w:r>
              <w:rPr>
                <w:color w:val="000000"/>
                <w:sz w:val="24"/>
              </w:rPr>
              <w:t>516</w:t>
            </w:r>
          </w:p>
        </w:tc>
      </w:tr>
      <w:tr w:rsidR="00D4322F">
        <w:tc>
          <w:tcPr>
            <w:tcW w:w="993" w:type="dxa"/>
            <w:vMerge/>
          </w:tcPr>
          <w:p w:rsidR="00D4322F" w:rsidRDefault="00D4322F"/>
        </w:tc>
        <w:tc>
          <w:tcPr>
            <w:tcW w:w="3543" w:type="dxa"/>
            <w:vAlign w:val="center"/>
          </w:tcPr>
          <w:p w:rsidR="00D4322F" w:rsidRDefault="00012D29">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D4322F" w:rsidRDefault="00012D29">
            <w:pPr>
              <w:jc w:val="right"/>
            </w:pPr>
            <w:r>
              <w:rPr>
                <w:color w:val="000000"/>
                <w:sz w:val="24"/>
              </w:rPr>
              <w:t>减少约</w:t>
            </w:r>
            <w:r>
              <w:rPr>
                <w:color w:val="000000"/>
                <w:sz w:val="24"/>
              </w:rPr>
              <w:t>628</w:t>
            </w:r>
          </w:p>
        </w:tc>
        <w:tc>
          <w:tcPr>
            <w:tcW w:w="2196" w:type="dxa"/>
            <w:vAlign w:val="center"/>
          </w:tcPr>
          <w:p w:rsidR="00D4322F" w:rsidRDefault="00012D29">
            <w:pPr>
              <w:jc w:val="right"/>
            </w:pPr>
            <w:r>
              <w:rPr>
                <w:color w:val="000000"/>
                <w:sz w:val="24"/>
              </w:rPr>
              <w:t>减少约</w:t>
            </w:r>
            <w:r>
              <w:rPr>
                <w:color w:val="000000"/>
                <w:sz w:val="24"/>
              </w:rPr>
              <w:t>516</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D4322F" w:rsidRDefault="00012D29">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D4322F" w:rsidRDefault="00012D29">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本基金通过投资组合的分散化降低市场价格风险。股票资产占基金资产的</w:t>
      </w:r>
      <w:r w:rsidRPr="002463BF">
        <w:rPr>
          <w:kern w:val="0"/>
          <w:sz w:val="24"/>
        </w:rPr>
        <w:t>60%-100%</w:t>
      </w:r>
      <w:r w:rsidRPr="002463BF">
        <w:rPr>
          <w:kern w:val="0"/>
          <w:sz w:val="24"/>
        </w:rPr>
        <w:t>，债券、货币市场工具以及中国证监会允许本基金投资的其他金融工具占基金资产的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E61EAF" w:rsidRDefault="00E61EAF" w:rsidP="00E61EAF">
      <w:pPr>
        <w:spacing w:before="29" w:line="288" w:lineRule="auto"/>
        <w:jc w:val="right"/>
        <w:rPr>
          <w:b/>
          <w:bCs/>
          <w:color w:val="000000"/>
          <w:kern w:val="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19"/>
        <w:gridCol w:w="1843"/>
        <w:gridCol w:w="1097"/>
        <w:gridCol w:w="1879"/>
        <w:gridCol w:w="1062"/>
      </w:tblGrid>
      <w:tr w:rsidR="00E61EAF" w:rsidTr="00E61EAF">
        <w:tc>
          <w:tcPr>
            <w:tcW w:w="3119" w:type="dxa"/>
            <w:vMerge w:val="restart"/>
            <w:tcMar>
              <w:top w:w="0" w:type="dxa"/>
              <w:left w:w="108" w:type="dxa"/>
              <w:bottom w:w="0" w:type="dxa"/>
              <w:right w:w="108" w:type="dxa"/>
            </w:tcMar>
            <w:vAlign w:val="center"/>
            <w:hideMark/>
          </w:tcPr>
          <w:p w:rsidR="00E61EAF" w:rsidRDefault="00E61EAF">
            <w:pPr>
              <w:spacing w:before="29" w:line="288" w:lineRule="auto"/>
              <w:jc w:val="center"/>
              <w:rPr>
                <w:color w:val="000000"/>
                <w:kern w:val="0"/>
                <w:sz w:val="24"/>
              </w:rPr>
            </w:pPr>
            <w:r>
              <w:rPr>
                <w:rFonts w:ascii="宋体" w:hAnsi="宋体" w:hint="eastAsia"/>
                <w:color w:val="000000"/>
                <w:sz w:val="24"/>
              </w:rPr>
              <w:t>项目</w:t>
            </w:r>
          </w:p>
        </w:tc>
        <w:tc>
          <w:tcPr>
            <w:tcW w:w="2940" w:type="dxa"/>
            <w:gridSpan w:val="2"/>
            <w:tcMar>
              <w:top w:w="0" w:type="dxa"/>
              <w:left w:w="108" w:type="dxa"/>
              <w:bottom w:w="0" w:type="dxa"/>
              <w:right w:w="108" w:type="dxa"/>
            </w:tcMar>
            <w:vAlign w:val="center"/>
            <w:hideMark/>
          </w:tcPr>
          <w:p w:rsidR="00E61EAF" w:rsidRDefault="00E61EAF">
            <w:pPr>
              <w:spacing w:before="29" w:line="288" w:lineRule="auto"/>
              <w:jc w:val="center"/>
              <w:rPr>
                <w:color w:val="000000"/>
                <w:sz w:val="24"/>
              </w:rPr>
            </w:pPr>
            <w:r>
              <w:rPr>
                <w:rFonts w:ascii="宋体" w:hAnsi="宋体" w:hint="eastAsia"/>
                <w:color w:val="000000"/>
                <w:sz w:val="24"/>
              </w:rPr>
              <w:t>本期末</w:t>
            </w:r>
          </w:p>
          <w:p w:rsidR="00E61EAF" w:rsidRDefault="00E61EAF">
            <w:pPr>
              <w:spacing w:before="29" w:line="288" w:lineRule="auto"/>
              <w:jc w:val="center"/>
              <w:rPr>
                <w:color w:val="000000"/>
                <w:sz w:val="24"/>
              </w:rPr>
            </w:pPr>
            <w:r>
              <w:rPr>
                <w:color w:val="000000"/>
                <w:sz w:val="24"/>
              </w:rPr>
              <w:t>2019</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c>
          <w:tcPr>
            <w:tcW w:w="2941" w:type="dxa"/>
            <w:gridSpan w:val="2"/>
            <w:tcMar>
              <w:top w:w="0" w:type="dxa"/>
              <w:left w:w="108" w:type="dxa"/>
              <w:bottom w:w="0" w:type="dxa"/>
              <w:right w:w="108" w:type="dxa"/>
            </w:tcMar>
            <w:vAlign w:val="center"/>
            <w:hideMark/>
          </w:tcPr>
          <w:p w:rsidR="00E61EAF" w:rsidRDefault="00E61EAF">
            <w:pPr>
              <w:spacing w:before="29" w:line="288" w:lineRule="auto"/>
              <w:jc w:val="center"/>
              <w:rPr>
                <w:color w:val="000000"/>
                <w:sz w:val="24"/>
              </w:rPr>
            </w:pPr>
            <w:r>
              <w:rPr>
                <w:rFonts w:ascii="宋体" w:hAnsi="宋体" w:hint="eastAsia"/>
                <w:color w:val="000000"/>
                <w:sz w:val="24"/>
              </w:rPr>
              <w:t>上年度末</w:t>
            </w:r>
          </w:p>
          <w:p w:rsidR="00E61EAF" w:rsidRDefault="00E61EAF">
            <w:pPr>
              <w:spacing w:before="29" w:line="288" w:lineRule="auto"/>
              <w:jc w:val="center"/>
              <w:rPr>
                <w:color w:val="000000"/>
                <w:sz w:val="24"/>
              </w:rPr>
            </w:pPr>
            <w:r>
              <w:rPr>
                <w:color w:val="000000"/>
                <w:sz w:val="24"/>
              </w:rPr>
              <w:t>2018</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r>
      <w:tr w:rsidR="00E61EAF" w:rsidTr="00E61EAF">
        <w:tc>
          <w:tcPr>
            <w:tcW w:w="0" w:type="auto"/>
            <w:vMerge/>
            <w:vAlign w:val="center"/>
            <w:hideMark/>
          </w:tcPr>
          <w:p w:rsidR="00E61EAF" w:rsidRDefault="00E61EAF">
            <w:pPr>
              <w:jc w:val="left"/>
              <w:rPr>
                <w:rFonts w:ascii="Calibri" w:hAnsi="Calibri" w:cs="宋体"/>
                <w:color w:val="000000"/>
                <w:sz w:val="24"/>
              </w:rPr>
            </w:pPr>
          </w:p>
        </w:tc>
        <w:tc>
          <w:tcPr>
            <w:tcW w:w="1843" w:type="dxa"/>
            <w:tcMar>
              <w:top w:w="0" w:type="dxa"/>
              <w:left w:w="108" w:type="dxa"/>
              <w:bottom w:w="0" w:type="dxa"/>
              <w:right w:w="108" w:type="dxa"/>
            </w:tcMar>
            <w:vAlign w:val="center"/>
            <w:hideMark/>
          </w:tcPr>
          <w:p w:rsidR="00E61EAF" w:rsidRDefault="00E61EAF">
            <w:pPr>
              <w:spacing w:before="29" w:line="288" w:lineRule="auto"/>
              <w:ind w:right="142"/>
              <w:jc w:val="center"/>
              <w:rPr>
                <w:color w:val="000000"/>
                <w:sz w:val="24"/>
              </w:rPr>
            </w:pPr>
            <w:r>
              <w:rPr>
                <w:rFonts w:ascii="宋体" w:hAnsi="宋体" w:hint="eastAsia"/>
                <w:color w:val="000000"/>
                <w:sz w:val="24"/>
              </w:rPr>
              <w:t>公允价值</w:t>
            </w:r>
          </w:p>
        </w:tc>
        <w:tc>
          <w:tcPr>
            <w:tcW w:w="1097" w:type="dxa"/>
            <w:tcMar>
              <w:top w:w="0" w:type="dxa"/>
              <w:left w:w="108" w:type="dxa"/>
              <w:bottom w:w="0" w:type="dxa"/>
              <w:right w:w="108" w:type="dxa"/>
            </w:tcMar>
            <w:vAlign w:val="center"/>
            <w:hideMark/>
          </w:tcPr>
          <w:p w:rsidR="00E61EAF" w:rsidRDefault="00E61EAF">
            <w:pPr>
              <w:spacing w:before="29" w:line="288" w:lineRule="auto"/>
              <w:ind w:right="141"/>
              <w:jc w:val="center"/>
              <w:rPr>
                <w:color w:val="000000"/>
                <w:sz w:val="24"/>
              </w:rPr>
            </w:pPr>
            <w:r>
              <w:rPr>
                <w:rFonts w:ascii="宋体" w:hAnsi="宋体" w:hint="eastAsia"/>
                <w:color w:val="000000"/>
                <w:sz w:val="24"/>
              </w:rPr>
              <w:t>占基金资产净值比例（</w:t>
            </w:r>
            <w:r>
              <w:rPr>
                <w:color w:val="000000"/>
                <w:sz w:val="24"/>
              </w:rPr>
              <w:t>%</w:t>
            </w:r>
            <w:r>
              <w:rPr>
                <w:rFonts w:ascii="宋体" w:hAnsi="宋体" w:hint="eastAsia"/>
                <w:color w:val="000000"/>
                <w:sz w:val="24"/>
              </w:rPr>
              <w:t>）</w:t>
            </w:r>
          </w:p>
        </w:tc>
        <w:tc>
          <w:tcPr>
            <w:tcW w:w="1879" w:type="dxa"/>
            <w:tcMar>
              <w:top w:w="0" w:type="dxa"/>
              <w:left w:w="108" w:type="dxa"/>
              <w:bottom w:w="0" w:type="dxa"/>
              <w:right w:w="108" w:type="dxa"/>
            </w:tcMar>
            <w:vAlign w:val="center"/>
            <w:hideMark/>
          </w:tcPr>
          <w:p w:rsidR="00E61EAF" w:rsidRDefault="00E61EAF">
            <w:pPr>
              <w:spacing w:before="29" w:line="288" w:lineRule="auto"/>
              <w:jc w:val="center"/>
              <w:rPr>
                <w:color w:val="000000"/>
                <w:sz w:val="24"/>
              </w:rPr>
            </w:pPr>
            <w:r>
              <w:rPr>
                <w:rFonts w:ascii="宋体" w:hAnsi="宋体" w:hint="eastAsia"/>
                <w:color w:val="000000"/>
                <w:sz w:val="24"/>
              </w:rPr>
              <w:t>公允价值</w:t>
            </w:r>
          </w:p>
        </w:tc>
        <w:tc>
          <w:tcPr>
            <w:tcW w:w="1062" w:type="dxa"/>
            <w:tcMar>
              <w:top w:w="0" w:type="dxa"/>
              <w:left w:w="108" w:type="dxa"/>
              <w:bottom w:w="0" w:type="dxa"/>
              <w:right w:w="108" w:type="dxa"/>
            </w:tcMar>
            <w:vAlign w:val="center"/>
            <w:hideMark/>
          </w:tcPr>
          <w:p w:rsidR="00E61EAF" w:rsidRDefault="00E61EAF">
            <w:pPr>
              <w:spacing w:line="360" w:lineRule="auto"/>
              <w:jc w:val="center"/>
              <w:rPr>
                <w:color w:val="000000"/>
                <w:sz w:val="24"/>
              </w:rPr>
            </w:pPr>
            <w:r>
              <w:rPr>
                <w:rFonts w:ascii="宋体" w:hAnsi="宋体" w:hint="eastAsia"/>
                <w:color w:val="000000"/>
                <w:sz w:val="24"/>
              </w:rPr>
              <w:t>占基金资产净值比例（</w:t>
            </w:r>
            <w:r>
              <w:rPr>
                <w:color w:val="000000"/>
                <w:sz w:val="24"/>
              </w:rPr>
              <w:t>%</w:t>
            </w:r>
            <w:r>
              <w:rPr>
                <w:rFonts w:ascii="宋体" w:hAnsi="宋体" w:hint="eastAsia"/>
                <w:color w:val="000000"/>
                <w:sz w:val="24"/>
              </w:rPr>
              <w:t>）</w:t>
            </w:r>
          </w:p>
        </w:tc>
      </w:tr>
      <w:tr w:rsidR="00E61EAF" w:rsidTr="00E61EAF">
        <w:tc>
          <w:tcPr>
            <w:tcW w:w="3119" w:type="dxa"/>
            <w:tcMar>
              <w:top w:w="0" w:type="dxa"/>
              <w:left w:w="108" w:type="dxa"/>
              <w:bottom w:w="0" w:type="dxa"/>
              <w:right w:w="108" w:type="dxa"/>
            </w:tcMar>
            <w:vAlign w:val="center"/>
            <w:hideMark/>
          </w:tcPr>
          <w:p w:rsidR="00E61EAF" w:rsidRDefault="00E61EAF">
            <w:pPr>
              <w:spacing w:before="29" w:line="288" w:lineRule="auto"/>
              <w:jc w:val="left"/>
              <w:rPr>
                <w:color w:val="000000"/>
                <w:sz w:val="24"/>
              </w:rPr>
            </w:pPr>
            <w:r>
              <w:rPr>
                <w:rFonts w:ascii="宋体" w:hAnsi="宋体" w:hint="eastAsia"/>
                <w:color w:val="000000"/>
                <w:sz w:val="24"/>
              </w:rPr>
              <w:t>交易性金融资产－股票投资</w:t>
            </w:r>
          </w:p>
        </w:tc>
        <w:tc>
          <w:tcPr>
            <w:tcW w:w="1843" w:type="dxa"/>
            <w:tcMar>
              <w:top w:w="0" w:type="dxa"/>
              <w:left w:w="108" w:type="dxa"/>
              <w:bottom w:w="0" w:type="dxa"/>
              <w:right w:w="108" w:type="dxa"/>
            </w:tcMar>
            <w:vAlign w:val="center"/>
            <w:hideMark/>
          </w:tcPr>
          <w:p w:rsidR="00E61EAF" w:rsidRDefault="00E61EAF">
            <w:pPr>
              <w:spacing w:before="29" w:line="288" w:lineRule="auto"/>
              <w:jc w:val="right"/>
              <w:rPr>
                <w:color w:val="000000"/>
                <w:sz w:val="24"/>
              </w:rPr>
            </w:pPr>
            <w:r>
              <w:rPr>
                <w:color w:val="000000"/>
                <w:sz w:val="24"/>
              </w:rPr>
              <w:t>110,370,717.87</w:t>
            </w:r>
          </w:p>
        </w:tc>
        <w:tc>
          <w:tcPr>
            <w:tcW w:w="1097" w:type="dxa"/>
            <w:tcMar>
              <w:top w:w="0" w:type="dxa"/>
              <w:left w:w="108" w:type="dxa"/>
              <w:bottom w:w="0" w:type="dxa"/>
              <w:right w:w="108" w:type="dxa"/>
            </w:tcMar>
            <w:vAlign w:val="center"/>
            <w:hideMark/>
          </w:tcPr>
          <w:p w:rsidR="00E61EAF" w:rsidRDefault="00E61EAF">
            <w:pPr>
              <w:spacing w:before="29" w:line="288" w:lineRule="auto"/>
              <w:jc w:val="right"/>
              <w:rPr>
                <w:color w:val="000000"/>
                <w:sz w:val="24"/>
              </w:rPr>
            </w:pPr>
            <w:r>
              <w:rPr>
                <w:color w:val="000000"/>
                <w:sz w:val="24"/>
              </w:rPr>
              <w:t>85.30</w:t>
            </w:r>
          </w:p>
        </w:tc>
        <w:tc>
          <w:tcPr>
            <w:tcW w:w="1879" w:type="dxa"/>
            <w:tcMar>
              <w:top w:w="0" w:type="dxa"/>
              <w:left w:w="108" w:type="dxa"/>
              <w:bottom w:w="0" w:type="dxa"/>
              <w:right w:w="108" w:type="dxa"/>
            </w:tcMar>
            <w:vAlign w:val="center"/>
            <w:hideMark/>
          </w:tcPr>
          <w:p w:rsidR="00E61EAF" w:rsidRDefault="00E61EAF">
            <w:pPr>
              <w:spacing w:before="29" w:line="288" w:lineRule="auto"/>
              <w:jc w:val="right"/>
              <w:rPr>
                <w:color w:val="000000"/>
                <w:sz w:val="24"/>
              </w:rPr>
            </w:pPr>
            <w:r>
              <w:rPr>
                <w:color w:val="000000"/>
                <w:sz w:val="24"/>
              </w:rPr>
              <w:t>91,423,894.33</w:t>
            </w:r>
          </w:p>
        </w:tc>
        <w:tc>
          <w:tcPr>
            <w:tcW w:w="1062" w:type="dxa"/>
            <w:tcMar>
              <w:top w:w="0" w:type="dxa"/>
              <w:left w:w="108" w:type="dxa"/>
              <w:bottom w:w="0" w:type="dxa"/>
              <w:right w:w="108" w:type="dxa"/>
            </w:tcMar>
            <w:vAlign w:val="center"/>
            <w:hideMark/>
          </w:tcPr>
          <w:p w:rsidR="00E61EAF" w:rsidRDefault="00E61EAF">
            <w:pPr>
              <w:spacing w:before="29" w:line="288" w:lineRule="auto"/>
              <w:jc w:val="right"/>
              <w:rPr>
                <w:color w:val="000000"/>
                <w:sz w:val="24"/>
              </w:rPr>
            </w:pPr>
            <w:r>
              <w:rPr>
                <w:color w:val="000000"/>
                <w:sz w:val="24"/>
              </w:rPr>
              <w:t>84.23</w:t>
            </w:r>
          </w:p>
        </w:tc>
      </w:tr>
      <w:tr w:rsidR="00E61EAF" w:rsidTr="00E61EAF">
        <w:tc>
          <w:tcPr>
            <w:tcW w:w="3119" w:type="dxa"/>
            <w:tcMar>
              <w:top w:w="0" w:type="dxa"/>
              <w:left w:w="108" w:type="dxa"/>
              <w:bottom w:w="0" w:type="dxa"/>
              <w:right w:w="108" w:type="dxa"/>
            </w:tcMar>
            <w:vAlign w:val="center"/>
            <w:hideMark/>
          </w:tcPr>
          <w:p w:rsidR="00E61EAF" w:rsidRDefault="00E61EAF">
            <w:pPr>
              <w:spacing w:before="29" w:line="288" w:lineRule="auto"/>
              <w:jc w:val="left"/>
              <w:rPr>
                <w:color w:val="000000"/>
                <w:sz w:val="24"/>
              </w:rPr>
            </w:pPr>
            <w:r>
              <w:rPr>
                <w:rFonts w:ascii="宋体" w:hAnsi="宋体" w:hint="eastAsia"/>
                <w:color w:val="000000"/>
                <w:sz w:val="24"/>
              </w:rPr>
              <w:t>交易性金融资产－基金投资</w:t>
            </w:r>
          </w:p>
        </w:tc>
        <w:tc>
          <w:tcPr>
            <w:tcW w:w="1843"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97"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879"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62"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r>
      <w:tr w:rsidR="00E61EAF" w:rsidTr="00E61EAF">
        <w:tc>
          <w:tcPr>
            <w:tcW w:w="3119" w:type="dxa"/>
            <w:tcMar>
              <w:top w:w="0" w:type="dxa"/>
              <w:left w:w="108" w:type="dxa"/>
              <w:bottom w:w="0" w:type="dxa"/>
              <w:right w:w="108" w:type="dxa"/>
            </w:tcMar>
            <w:hideMark/>
          </w:tcPr>
          <w:p w:rsidR="00E61EAF" w:rsidRDefault="00E61EAF">
            <w:pPr>
              <w:spacing w:before="29" w:line="288" w:lineRule="auto"/>
              <w:jc w:val="left"/>
              <w:rPr>
                <w:color w:val="000000"/>
                <w:sz w:val="24"/>
              </w:rPr>
            </w:pPr>
            <w:r>
              <w:rPr>
                <w:rFonts w:ascii="宋体" w:hAnsi="宋体" w:hint="eastAsia"/>
              </w:rPr>
              <w:t>交易性金融资产－贵金属投资</w:t>
            </w:r>
          </w:p>
        </w:tc>
        <w:tc>
          <w:tcPr>
            <w:tcW w:w="1843" w:type="dxa"/>
            <w:tcMar>
              <w:top w:w="0" w:type="dxa"/>
              <w:left w:w="108" w:type="dxa"/>
              <w:bottom w:w="0" w:type="dxa"/>
              <w:right w:w="108" w:type="dxa"/>
            </w:tcMar>
            <w:hideMark/>
          </w:tcPr>
          <w:p w:rsidR="00E61EAF" w:rsidRDefault="00E61EAF">
            <w:pPr>
              <w:spacing w:before="29" w:line="288" w:lineRule="auto"/>
              <w:jc w:val="right"/>
              <w:rPr>
                <w:color w:val="000000"/>
                <w:sz w:val="24"/>
              </w:rPr>
            </w:pPr>
            <w:r>
              <w:t>-</w:t>
            </w:r>
          </w:p>
        </w:tc>
        <w:tc>
          <w:tcPr>
            <w:tcW w:w="1097" w:type="dxa"/>
            <w:tcMar>
              <w:top w:w="0" w:type="dxa"/>
              <w:left w:w="108" w:type="dxa"/>
              <w:bottom w:w="0" w:type="dxa"/>
              <w:right w:w="108" w:type="dxa"/>
            </w:tcMar>
            <w:hideMark/>
          </w:tcPr>
          <w:p w:rsidR="00E61EAF" w:rsidRDefault="00E61EAF">
            <w:pPr>
              <w:spacing w:before="29" w:line="288" w:lineRule="auto"/>
              <w:jc w:val="right"/>
              <w:rPr>
                <w:color w:val="000000"/>
                <w:sz w:val="24"/>
              </w:rPr>
            </w:pPr>
            <w:r>
              <w:t>-</w:t>
            </w:r>
          </w:p>
        </w:tc>
        <w:tc>
          <w:tcPr>
            <w:tcW w:w="1879" w:type="dxa"/>
            <w:tcMar>
              <w:top w:w="0" w:type="dxa"/>
              <w:left w:w="108" w:type="dxa"/>
              <w:bottom w:w="0" w:type="dxa"/>
              <w:right w:w="108" w:type="dxa"/>
            </w:tcMar>
            <w:hideMark/>
          </w:tcPr>
          <w:p w:rsidR="00E61EAF" w:rsidRDefault="00E61EAF">
            <w:pPr>
              <w:spacing w:before="29" w:line="288" w:lineRule="auto"/>
              <w:jc w:val="right"/>
              <w:rPr>
                <w:color w:val="000000"/>
                <w:sz w:val="24"/>
              </w:rPr>
            </w:pPr>
            <w:r>
              <w:t xml:space="preserve">- </w:t>
            </w:r>
          </w:p>
        </w:tc>
        <w:tc>
          <w:tcPr>
            <w:tcW w:w="1062" w:type="dxa"/>
            <w:tcMar>
              <w:top w:w="0" w:type="dxa"/>
              <w:left w:w="108" w:type="dxa"/>
              <w:bottom w:w="0" w:type="dxa"/>
              <w:right w:w="108" w:type="dxa"/>
            </w:tcMar>
            <w:hideMark/>
          </w:tcPr>
          <w:p w:rsidR="00E61EAF" w:rsidRDefault="00E61EAF">
            <w:pPr>
              <w:spacing w:before="29" w:line="288" w:lineRule="auto"/>
              <w:jc w:val="right"/>
              <w:rPr>
                <w:color w:val="000000"/>
                <w:sz w:val="24"/>
              </w:rPr>
            </w:pPr>
            <w:r>
              <w:t xml:space="preserve">- </w:t>
            </w:r>
          </w:p>
        </w:tc>
      </w:tr>
      <w:tr w:rsidR="00E61EAF" w:rsidTr="00E61EAF">
        <w:tc>
          <w:tcPr>
            <w:tcW w:w="3119" w:type="dxa"/>
            <w:tcMar>
              <w:top w:w="0" w:type="dxa"/>
              <w:left w:w="108" w:type="dxa"/>
              <w:bottom w:w="0" w:type="dxa"/>
              <w:right w:w="108" w:type="dxa"/>
            </w:tcMar>
            <w:vAlign w:val="center"/>
            <w:hideMark/>
          </w:tcPr>
          <w:p w:rsidR="00E61EAF" w:rsidRDefault="00E61EAF">
            <w:pPr>
              <w:spacing w:before="29" w:line="288" w:lineRule="auto"/>
              <w:jc w:val="left"/>
              <w:rPr>
                <w:color w:val="000000"/>
                <w:sz w:val="24"/>
              </w:rPr>
            </w:pPr>
            <w:r>
              <w:rPr>
                <w:rFonts w:ascii="宋体" w:hAnsi="宋体" w:hint="eastAsia"/>
                <w:color w:val="000000"/>
                <w:sz w:val="24"/>
              </w:rPr>
              <w:t>衍生金融资产－权证投资</w:t>
            </w:r>
          </w:p>
        </w:tc>
        <w:tc>
          <w:tcPr>
            <w:tcW w:w="1843"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97"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879"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62"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r>
      <w:tr w:rsidR="00E61EAF" w:rsidTr="00E61EAF">
        <w:tc>
          <w:tcPr>
            <w:tcW w:w="3119" w:type="dxa"/>
            <w:tcMar>
              <w:top w:w="0" w:type="dxa"/>
              <w:left w:w="108" w:type="dxa"/>
              <w:bottom w:w="0" w:type="dxa"/>
              <w:right w:w="108" w:type="dxa"/>
            </w:tcMar>
            <w:vAlign w:val="center"/>
            <w:hideMark/>
          </w:tcPr>
          <w:p w:rsidR="00E61EAF" w:rsidRDefault="00E61EAF">
            <w:pPr>
              <w:spacing w:before="29" w:line="288" w:lineRule="auto"/>
              <w:jc w:val="left"/>
              <w:rPr>
                <w:color w:val="000000"/>
                <w:sz w:val="24"/>
              </w:rPr>
            </w:pPr>
            <w:r>
              <w:rPr>
                <w:rFonts w:ascii="宋体" w:hAnsi="宋体" w:hint="eastAsia"/>
                <w:color w:val="000000"/>
                <w:sz w:val="24"/>
              </w:rPr>
              <w:t>其他</w:t>
            </w:r>
          </w:p>
        </w:tc>
        <w:tc>
          <w:tcPr>
            <w:tcW w:w="1843"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97"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879"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c>
          <w:tcPr>
            <w:tcW w:w="1062"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w:t>
            </w:r>
          </w:p>
        </w:tc>
      </w:tr>
      <w:tr w:rsidR="00E61EAF" w:rsidTr="00E61EAF">
        <w:tc>
          <w:tcPr>
            <w:tcW w:w="3119" w:type="dxa"/>
            <w:tcMar>
              <w:top w:w="0" w:type="dxa"/>
              <w:left w:w="108" w:type="dxa"/>
              <w:bottom w:w="0" w:type="dxa"/>
              <w:right w:w="108" w:type="dxa"/>
            </w:tcMar>
            <w:vAlign w:val="center"/>
            <w:hideMark/>
          </w:tcPr>
          <w:p w:rsidR="00E61EAF" w:rsidRDefault="00E61EAF">
            <w:pPr>
              <w:spacing w:before="29" w:line="288" w:lineRule="auto"/>
              <w:jc w:val="left"/>
              <w:rPr>
                <w:color w:val="000000"/>
                <w:sz w:val="24"/>
              </w:rPr>
            </w:pPr>
            <w:r>
              <w:rPr>
                <w:rFonts w:ascii="宋体" w:hAnsi="宋体" w:hint="eastAsia"/>
                <w:color w:val="000000"/>
                <w:sz w:val="24"/>
              </w:rPr>
              <w:t>合计</w:t>
            </w:r>
          </w:p>
        </w:tc>
        <w:tc>
          <w:tcPr>
            <w:tcW w:w="1843"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110,370,717.87</w:t>
            </w:r>
          </w:p>
        </w:tc>
        <w:tc>
          <w:tcPr>
            <w:tcW w:w="1097"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85.30</w:t>
            </w:r>
          </w:p>
        </w:tc>
        <w:tc>
          <w:tcPr>
            <w:tcW w:w="1879"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91,423,894.33</w:t>
            </w:r>
          </w:p>
        </w:tc>
        <w:tc>
          <w:tcPr>
            <w:tcW w:w="1062" w:type="dxa"/>
            <w:tcMar>
              <w:top w:w="0" w:type="dxa"/>
              <w:left w:w="108" w:type="dxa"/>
              <w:bottom w:w="0" w:type="dxa"/>
              <w:right w:w="108" w:type="dxa"/>
            </w:tcMar>
            <w:hideMark/>
          </w:tcPr>
          <w:p w:rsidR="00E61EAF" w:rsidRDefault="00E61EAF">
            <w:pPr>
              <w:spacing w:before="29" w:line="288" w:lineRule="auto"/>
              <w:jc w:val="right"/>
              <w:rPr>
                <w:color w:val="000000"/>
                <w:sz w:val="24"/>
              </w:rPr>
            </w:pPr>
            <w:r>
              <w:rPr>
                <w:color w:val="000000"/>
                <w:sz w:val="24"/>
              </w:rPr>
              <w:t>84.23</w:t>
            </w:r>
          </w:p>
        </w:tc>
      </w:tr>
    </w:tbl>
    <w:p w:rsidR="007B62FA" w:rsidRPr="00D0372D" w:rsidRDefault="007B62FA" w:rsidP="00E4631E">
      <w:pPr>
        <w:tabs>
          <w:tab w:val="left" w:pos="426"/>
        </w:tabs>
        <w:spacing w:before="29" w:line="288" w:lineRule="auto"/>
        <w:jc w:val="left"/>
        <w:rPr>
          <w:rFonts w:ascii="宋体" w:hAnsi="宋体" w:hint="eastAsia"/>
          <w:color w:val="000000"/>
          <w:szCs w:val="21"/>
        </w:rPr>
      </w:pPr>
      <w:bookmarkStart w:id="275" w:name="_GoBack"/>
      <w:bookmarkEnd w:id="275"/>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4322F">
        <w:tc>
          <w:tcPr>
            <w:tcW w:w="851" w:type="dxa"/>
            <w:vAlign w:val="center"/>
          </w:tcPr>
          <w:p w:rsidR="00D4322F" w:rsidRDefault="00012D29">
            <w:pPr>
              <w:jc w:val="left"/>
            </w:pPr>
            <w:r>
              <w:rPr>
                <w:bCs/>
                <w:color w:val="000000"/>
                <w:sz w:val="24"/>
              </w:rPr>
              <w:t>假设</w:t>
            </w:r>
          </w:p>
        </w:tc>
        <w:tc>
          <w:tcPr>
            <w:tcW w:w="8221" w:type="dxa"/>
            <w:gridSpan w:val="3"/>
            <w:vAlign w:val="center"/>
          </w:tcPr>
          <w:p w:rsidR="00D4322F" w:rsidRDefault="00012D29">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2019</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2018</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D4322F">
        <w:tc>
          <w:tcPr>
            <w:tcW w:w="851" w:type="dxa"/>
            <w:vMerge/>
          </w:tcPr>
          <w:p w:rsidR="00D4322F" w:rsidRDefault="00D4322F"/>
        </w:tc>
        <w:tc>
          <w:tcPr>
            <w:tcW w:w="3969" w:type="dxa"/>
            <w:vAlign w:val="center"/>
          </w:tcPr>
          <w:p w:rsidR="00D4322F" w:rsidRDefault="00012D29">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D4322F" w:rsidRDefault="00012D29">
            <w:pPr>
              <w:jc w:val="right"/>
            </w:pPr>
            <w:r>
              <w:rPr>
                <w:bCs/>
                <w:color w:val="000000"/>
                <w:sz w:val="24"/>
              </w:rPr>
              <w:t>增加约</w:t>
            </w:r>
            <w:r>
              <w:rPr>
                <w:bCs/>
                <w:color w:val="000000"/>
                <w:sz w:val="24"/>
              </w:rPr>
              <w:t>534</w:t>
            </w:r>
          </w:p>
        </w:tc>
        <w:tc>
          <w:tcPr>
            <w:tcW w:w="2126" w:type="dxa"/>
            <w:vAlign w:val="center"/>
          </w:tcPr>
          <w:p w:rsidR="00D4322F" w:rsidRDefault="00012D29">
            <w:pPr>
              <w:jc w:val="right"/>
            </w:pPr>
            <w:r>
              <w:rPr>
                <w:bCs/>
                <w:color w:val="000000"/>
                <w:sz w:val="24"/>
              </w:rPr>
              <w:t>增加约</w:t>
            </w:r>
            <w:r>
              <w:rPr>
                <w:bCs/>
                <w:color w:val="000000"/>
                <w:sz w:val="24"/>
              </w:rPr>
              <w:t>503</w:t>
            </w:r>
          </w:p>
        </w:tc>
      </w:tr>
      <w:tr w:rsidR="00D4322F">
        <w:tc>
          <w:tcPr>
            <w:tcW w:w="851" w:type="dxa"/>
            <w:vMerge/>
          </w:tcPr>
          <w:p w:rsidR="00D4322F" w:rsidRDefault="00D4322F"/>
        </w:tc>
        <w:tc>
          <w:tcPr>
            <w:tcW w:w="3969" w:type="dxa"/>
            <w:vAlign w:val="center"/>
          </w:tcPr>
          <w:p w:rsidR="00D4322F" w:rsidRDefault="00012D29">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D4322F" w:rsidRDefault="00012D29">
            <w:pPr>
              <w:jc w:val="right"/>
            </w:pPr>
            <w:r>
              <w:rPr>
                <w:bCs/>
                <w:color w:val="000000"/>
                <w:sz w:val="24"/>
              </w:rPr>
              <w:t>减少约</w:t>
            </w:r>
            <w:r>
              <w:rPr>
                <w:bCs/>
                <w:color w:val="000000"/>
                <w:sz w:val="24"/>
              </w:rPr>
              <w:t>534</w:t>
            </w:r>
          </w:p>
        </w:tc>
        <w:tc>
          <w:tcPr>
            <w:tcW w:w="2126" w:type="dxa"/>
            <w:vAlign w:val="center"/>
          </w:tcPr>
          <w:p w:rsidR="00D4322F" w:rsidRDefault="00012D29">
            <w:pPr>
              <w:jc w:val="right"/>
            </w:pPr>
            <w:r>
              <w:rPr>
                <w:bCs/>
                <w:color w:val="000000"/>
                <w:sz w:val="24"/>
              </w:rPr>
              <w:t>减少约</w:t>
            </w:r>
            <w:r>
              <w:rPr>
                <w:bCs/>
                <w:color w:val="000000"/>
                <w:sz w:val="24"/>
              </w:rPr>
              <w:t>503</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D4322F" w:rsidRDefault="00012D29">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D4322F" w:rsidRDefault="00012D29">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D4322F" w:rsidRDefault="00012D29">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D4322F" w:rsidRDefault="00012D29">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D4322F" w:rsidRDefault="00012D29">
      <w:pPr>
        <w:tabs>
          <w:tab w:val="left" w:pos="426"/>
        </w:tabs>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D4322F" w:rsidRDefault="00012D29">
      <w:pPr>
        <w:tabs>
          <w:tab w:val="left" w:pos="426"/>
        </w:tabs>
        <w:spacing w:before="29" w:line="288" w:lineRule="auto"/>
        <w:ind w:firstLineChars="200" w:firstLine="480"/>
        <w:rPr>
          <w:kern w:val="0"/>
          <w:sz w:val="24"/>
        </w:rPr>
      </w:pPr>
      <w:r>
        <w:rPr>
          <w:kern w:val="0"/>
          <w:sz w:val="24"/>
        </w:rPr>
        <w:t>第三层次：相关资产或负债的不可观察输入值。</w:t>
      </w:r>
    </w:p>
    <w:p w:rsidR="00D4322F" w:rsidRDefault="00012D29">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D4322F" w:rsidRDefault="00012D29">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D4322F" w:rsidRDefault="00012D29">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110,370,717.87</w:t>
      </w:r>
      <w:r>
        <w:rPr>
          <w:kern w:val="0"/>
          <w:sz w:val="24"/>
        </w:rPr>
        <w:t>元，</w:t>
      </w:r>
      <w:proofErr w:type="gramStart"/>
      <w:r>
        <w:rPr>
          <w:kern w:val="0"/>
          <w:sz w:val="24"/>
        </w:rPr>
        <w:t>无属于</w:t>
      </w:r>
      <w:proofErr w:type="gramEnd"/>
      <w:r>
        <w:rPr>
          <w:kern w:val="0"/>
          <w:sz w:val="24"/>
        </w:rPr>
        <w:t>第二或第三层次的余额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91,423,894.33</w:t>
      </w:r>
      <w:r>
        <w:rPr>
          <w:kern w:val="0"/>
          <w:sz w:val="24"/>
        </w:rPr>
        <w:t>元，无第二或第三层次</w:t>
      </w:r>
      <w:r>
        <w:rPr>
          <w:kern w:val="0"/>
          <w:sz w:val="24"/>
        </w:rPr>
        <w:t>)</w:t>
      </w:r>
      <w:r>
        <w:rPr>
          <w:kern w:val="0"/>
          <w:sz w:val="24"/>
        </w:rPr>
        <w:t>。</w:t>
      </w:r>
    </w:p>
    <w:p w:rsidR="00D4322F" w:rsidRDefault="00012D29">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D4322F" w:rsidRDefault="00012D29">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D4322F" w:rsidRDefault="00012D29">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D4322F" w:rsidRDefault="00012D29">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D4322F" w:rsidRDefault="00012D29">
      <w:pPr>
        <w:tabs>
          <w:tab w:val="left" w:pos="426"/>
        </w:tabs>
        <w:spacing w:before="29" w:line="288" w:lineRule="auto"/>
        <w:ind w:firstLineChars="200" w:firstLine="480"/>
        <w:rPr>
          <w:kern w:val="0"/>
          <w:sz w:val="24"/>
        </w:rPr>
      </w:pPr>
      <w:r>
        <w:rPr>
          <w:kern w:val="0"/>
          <w:sz w:val="24"/>
        </w:rPr>
        <w:t>无。</w:t>
      </w:r>
    </w:p>
    <w:p w:rsidR="00D4322F" w:rsidRDefault="00012D29">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D4322F" w:rsidRDefault="00012D29">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D4322F" w:rsidRDefault="00012D29">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D4322F" w:rsidRDefault="00012D29">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76" w:name="_Toc225498272"/>
      <w:bookmarkStart w:id="277" w:name="_Toc352255995"/>
      <w:bookmarkStart w:id="278" w:name="_Toc352256063"/>
      <w:bookmarkStart w:id="279" w:name="_Toc352331241"/>
      <w:bookmarkStart w:id="280" w:name="_Toc362424019"/>
      <w:bookmarkStart w:id="281" w:name="_Toc35962032"/>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76"/>
      <w:bookmarkEnd w:id="277"/>
      <w:bookmarkEnd w:id="278"/>
      <w:bookmarkEnd w:id="279"/>
      <w:bookmarkEnd w:id="280"/>
      <w:bookmarkEnd w:id="281"/>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82" w:name="_Toc225498273"/>
      <w:bookmarkStart w:id="283" w:name="_Toc352255996"/>
      <w:bookmarkStart w:id="284" w:name="_Toc352256064"/>
      <w:bookmarkStart w:id="285" w:name="_Toc352331242"/>
      <w:bookmarkStart w:id="286" w:name="_Toc362424020"/>
      <w:bookmarkStart w:id="287" w:name="_Toc35962033"/>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82"/>
      <w:bookmarkEnd w:id="283"/>
      <w:bookmarkEnd w:id="284"/>
      <w:bookmarkEnd w:id="285"/>
      <w:bookmarkEnd w:id="286"/>
      <w:bookmarkEnd w:id="28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110,370,717.87</w:t>
            </w:r>
          </w:p>
        </w:tc>
        <w:tc>
          <w:tcPr>
            <w:tcW w:w="1980" w:type="dxa"/>
            <w:vAlign w:val="bottom"/>
          </w:tcPr>
          <w:p w:rsidR="007B62FA" w:rsidRPr="0044666E" w:rsidRDefault="007B62FA" w:rsidP="0044666E">
            <w:pPr>
              <w:spacing w:before="29" w:line="288" w:lineRule="auto"/>
              <w:jc w:val="right"/>
              <w:rPr>
                <w:sz w:val="24"/>
              </w:rPr>
            </w:pPr>
            <w:r w:rsidRPr="0044666E">
              <w:rPr>
                <w:sz w:val="24"/>
              </w:rPr>
              <w:t>84.57</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108,843,767.35</w:t>
            </w:r>
          </w:p>
        </w:tc>
        <w:tc>
          <w:tcPr>
            <w:tcW w:w="1980" w:type="dxa"/>
            <w:vAlign w:val="bottom"/>
          </w:tcPr>
          <w:p w:rsidR="007B62FA" w:rsidRPr="0044666E" w:rsidRDefault="007B62FA" w:rsidP="0044666E">
            <w:pPr>
              <w:spacing w:before="29" w:line="288" w:lineRule="auto"/>
              <w:jc w:val="right"/>
              <w:rPr>
                <w:sz w:val="24"/>
              </w:rPr>
            </w:pPr>
            <w:r w:rsidRPr="0044666E">
              <w:rPr>
                <w:sz w:val="24"/>
              </w:rPr>
              <w:t>83.40</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1,526,950.52</w:t>
            </w:r>
          </w:p>
        </w:tc>
        <w:tc>
          <w:tcPr>
            <w:tcW w:w="1980" w:type="dxa"/>
            <w:vAlign w:val="bottom"/>
          </w:tcPr>
          <w:p w:rsidR="007B62FA" w:rsidRPr="0044666E" w:rsidRDefault="007B62FA" w:rsidP="0044666E">
            <w:pPr>
              <w:spacing w:before="29" w:line="288" w:lineRule="auto"/>
              <w:jc w:val="right"/>
              <w:rPr>
                <w:sz w:val="24"/>
              </w:rPr>
            </w:pPr>
            <w:r w:rsidRPr="0044666E">
              <w:rPr>
                <w:sz w:val="24"/>
              </w:rPr>
              <w:t>1.17</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w:t>
            </w:r>
            <w:proofErr w:type="gramStart"/>
            <w:r w:rsidRPr="00DE689F">
              <w:rPr>
                <w:rFonts w:hint="eastAsia"/>
                <w:sz w:val="24"/>
              </w:rPr>
              <w:t>品投资</w:t>
            </w:r>
            <w:proofErr w:type="gramEnd"/>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19,655,407.44</w:t>
            </w:r>
          </w:p>
        </w:tc>
        <w:tc>
          <w:tcPr>
            <w:tcW w:w="1980" w:type="dxa"/>
            <w:vAlign w:val="bottom"/>
          </w:tcPr>
          <w:p w:rsidR="00831232" w:rsidRPr="0044666E" w:rsidRDefault="00831232" w:rsidP="0044666E">
            <w:pPr>
              <w:spacing w:before="29" w:line="288" w:lineRule="auto"/>
              <w:jc w:val="right"/>
              <w:rPr>
                <w:sz w:val="24"/>
              </w:rPr>
            </w:pPr>
            <w:r w:rsidRPr="0044666E">
              <w:rPr>
                <w:sz w:val="24"/>
              </w:rPr>
              <w:t>15.06</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482,976.44</w:t>
            </w:r>
          </w:p>
        </w:tc>
        <w:tc>
          <w:tcPr>
            <w:tcW w:w="1980" w:type="dxa"/>
            <w:vAlign w:val="center"/>
          </w:tcPr>
          <w:p w:rsidR="00692972" w:rsidRPr="0044666E" w:rsidRDefault="00692972" w:rsidP="0044666E">
            <w:pPr>
              <w:spacing w:before="29" w:line="288" w:lineRule="auto"/>
              <w:jc w:val="right"/>
              <w:rPr>
                <w:sz w:val="24"/>
              </w:rPr>
            </w:pPr>
            <w:r w:rsidRPr="0044666E">
              <w:rPr>
                <w:sz w:val="24"/>
              </w:rPr>
              <w:t>0.37</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130,509,101.75</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88" w:name="_Toc35962034"/>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88"/>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D4322F">
        <w:tc>
          <w:tcPr>
            <w:tcW w:w="1998" w:type="dxa"/>
            <w:vAlign w:val="center"/>
          </w:tcPr>
          <w:p w:rsidR="00D4322F" w:rsidRDefault="00012D29">
            <w:pPr>
              <w:jc w:val="left"/>
            </w:pPr>
            <w:r>
              <w:rPr>
                <w:color w:val="000000"/>
                <w:sz w:val="24"/>
              </w:rPr>
              <w:t>美国</w:t>
            </w:r>
          </w:p>
        </w:tc>
        <w:tc>
          <w:tcPr>
            <w:tcW w:w="3459" w:type="dxa"/>
            <w:vAlign w:val="center"/>
          </w:tcPr>
          <w:p w:rsidR="00D4322F" w:rsidRDefault="00012D29">
            <w:pPr>
              <w:jc w:val="right"/>
            </w:pPr>
            <w:r>
              <w:rPr>
                <w:color w:val="000000"/>
                <w:sz w:val="24"/>
              </w:rPr>
              <w:t>58,575,243.47</w:t>
            </w:r>
          </w:p>
        </w:tc>
        <w:tc>
          <w:tcPr>
            <w:tcW w:w="3541" w:type="dxa"/>
            <w:vAlign w:val="center"/>
          </w:tcPr>
          <w:p w:rsidR="00D4322F" w:rsidRDefault="00012D29">
            <w:pPr>
              <w:jc w:val="right"/>
            </w:pPr>
            <w:r>
              <w:rPr>
                <w:color w:val="000000"/>
                <w:sz w:val="24"/>
              </w:rPr>
              <w:t>45.27</w:t>
            </w:r>
          </w:p>
        </w:tc>
      </w:tr>
      <w:tr w:rsidR="00D4322F">
        <w:tc>
          <w:tcPr>
            <w:tcW w:w="1998" w:type="dxa"/>
            <w:vAlign w:val="center"/>
          </w:tcPr>
          <w:p w:rsidR="00D4322F" w:rsidRDefault="00012D29">
            <w:pPr>
              <w:jc w:val="left"/>
            </w:pPr>
            <w:r>
              <w:rPr>
                <w:color w:val="000000"/>
                <w:sz w:val="24"/>
              </w:rPr>
              <w:t>香港</w:t>
            </w:r>
          </w:p>
        </w:tc>
        <w:tc>
          <w:tcPr>
            <w:tcW w:w="3459" w:type="dxa"/>
            <w:vAlign w:val="center"/>
          </w:tcPr>
          <w:p w:rsidR="00D4322F" w:rsidRDefault="00012D29">
            <w:pPr>
              <w:jc w:val="right"/>
            </w:pPr>
            <w:r>
              <w:rPr>
                <w:color w:val="000000"/>
                <w:sz w:val="24"/>
              </w:rPr>
              <w:t>19,584,398.74</w:t>
            </w:r>
          </w:p>
        </w:tc>
        <w:tc>
          <w:tcPr>
            <w:tcW w:w="3541" w:type="dxa"/>
            <w:vAlign w:val="center"/>
          </w:tcPr>
          <w:p w:rsidR="00D4322F" w:rsidRDefault="00012D29">
            <w:pPr>
              <w:jc w:val="right"/>
            </w:pPr>
            <w:r>
              <w:rPr>
                <w:color w:val="000000"/>
                <w:sz w:val="24"/>
              </w:rPr>
              <w:t>15.14</w:t>
            </w:r>
          </w:p>
        </w:tc>
      </w:tr>
      <w:tr w:rsidR="00D4322F">
        <w:tc>
          <w:tcPr>
            <w:tcW w:w="1998" w:type="dxa"/>
            <w:vAlign w:val="center"/>
          </w:tcPr>
          <w:p w:rsidR="00D4322F" w:rsidRDefault="00012D29">
            <w:pPr>
              <w:jc w:val="left"/>
            </w:pPr>
            <w:r>
              <w:rPr>
                <w:color w:val="000000"/>
                <w:sz w:val="24"/>
              </w:rPr>
              <w:t>法国</w:t>
            </w:r>
          </w:p>
        </w:tc>
        <w:tc>
          <w:tcPr>
            <w:tcW w:w="3459" w:type="dxa"/>
            <w:vAlign w:val="center"/>
          </w:tcPr>
          <w:p w:rsidR="00D4322F" w:rsidRDefault="00012D29">
            <w:pPr>
              <w:jc w:val="right"/>
            </w:pPr>
            <w:r>
              <w:rPr>
                <w:color w:val="000000"/>
                <w:sz w:val="24"/>
              </w:rPr>
              <w:t>8,066,187.27</w:t>
            </w:r>
          </w:p>
        </w:tc>
        <w:tc>
          <w:tcPr>
            <w:tcW w:w="3541" w:type="dxa"/>
            <w:vAlign w:val="center"/>
          </w:tcPr>
          <w:p w:rsidR="00D4322F" w:rsidRDefault="00012D29">
            <w:pPr>
              <w:jc w:val="right"/>
            </w:pPr>
            <w:r>
              <w:rPr>
                <w:color w:val="000000"/>
                <w:sz w:val="24"/>
              </w:rPr>
              <w:t>6.23</w:t>
            </w:r>
          </w:p>
        </w:tc>
      </w:tr>
      <w:tr w:rsidR="00D4322F">
        <w:tc>
          <w:tcPr>
            <w:tcW w:w="1998" w:type="dxa"/>
            <w:vAlign w:val="center"/>
          </w:tcPr>
          <w:p w:rsidR="00D4322F" w:rsidRDefault="00012D29">
            <w:pPr>
              <w:jc w:val="left"/>
            </w:pPr>
            <w:r>
              <w:rPr>
                <w:color w:val="000000"/>
                <w:sz w:val="24"/>
              </w:rPr>
              <w:t>瑞士</w:t>
            </w:r>
          </w:p>
        </w:tc>
        <w:tc>
          <w:tcPr>
            <w:tcW w:w="3459" w:type="dxa"/>
            <w:vAlign w:val="center"/>
          </w:tcPr>
          <w:p w:rsidR="00D4322F" w:rsidRDefault="00012D29">
            <w:pPr>
              <w:jc w:val="right"/>
            </w:pPr>
            <w:r>
              <w:rPr>
                <w:color w:val="000000"/>
                <w:sz w:val="24"/>
              </w:rPr>
              <w:t>5,503,879.16</w:t>
            </w:r>
          </w:p>
        </w:tc>
        <w:tc>
          <w:tcPr>
            <w:tcW w:w="3541" w:type="dxa"/>
            <w:vAlign w:val="center"/>
          </w:tcPr>
          <w:p w:rsidR="00D4322F" w:rsidRDefault="00012D29">
            <w:pPr>
              <w:jc w:val="right"/>
            </w:pPr>
            <w:r>
              <w:rPr>
                <w:color w:val="000000"/>
                <w:sz w:val="24"/>
              </w:rPr>
              <w:t>4.25</w:t>
            </w:r>
          </w:p>
        </w:tc>
      </w:tr>
      <w:tr w:rsidR="00D4322F">
        <w:tc>
          <w:tcPr>
            <w:tcW w:w="1998" w:type="dxa"/>
            <w:vAlign w:val="center"/>
          </w:tcPr>
          <w:p w:rsidR="00D4322F" w:rsidRDefault="00012D29">
            <w:pPr>
              <w:jc w:val="left"/>
            </w:pPr>
            <w:r>
              <w:rPr>
                <w:color w:val="000000"/>
                <w:sz w:val="24"/>
              </w:rPr>
              <w:t>德国</w:t>
            </w:r>
          </w:p>
        </w:tc>
        <w:tc>
          <w:tcPr>
            <w:tcW w:w="3459" w:type="dxa"/>
            <w:vAlign w:val="center"/>
          </w:tcPr>
          <w:p w:rsidR="00D4322F" w:rsidRDefault="00012D29">
            <w:pPr>
              <w:jc w:val="right"/>
            </w:pPr>
            <w:r>
              <w:rPr>
                <w:color w:val="000000"/>
                <w:sz w:val="24"/>
              </w:rPr>
              <w:t>4,939,986.02</w:t>
            </w:r>
          </w:p>
        </w:tc>
        <w:tc>
          <w:tcPr>
            <w:tcW w:w="3541" w:type="dxa"/>
            <w:vAlign w:val="center"/>
          </w:tcPr>
          <w:p w:rsidR="00D4322F" w:rsidRDefault="00012D29">
            <w:pPr>
              <w:jc w:val="right"/>
            </w:pPr>
            <w:r>
              <w:rPr>
                <w:color w:val="000000"/>
                <w:sz w:val="24"/>
              </w:rPr>
              <w:t>3.82</w:t>
            </w:r>
          </w:p>
        </w:tc>
      </w:tr>
      <w:tr w:rsidR="00D4322F">
        <w:tc>
          <w:tcPr>
            <w:tcW w:w="1998" w:type="dxa"/>
            <w:vAlign w:val="center"/>
          </w:tcPr>
          <w:p w:rsidR="00D4322F" w:rsidRDefault="00012D29">
            <w:pPr>
              <w:jc w:val="left"/>
            </w:pPr>
            <w:r>
              <w:rPr>
                <w:color w:val="000000"/>
                <w:sz w:val="24"/>
              </w:rPr>
              <w:t>日本</w:t>
            </w:r>
          </w:p>
        </w:tc>
        <w:tc>
          <w:tcPr>
            <w:tcW w:w="3459" w:type="dxa"/>
            <w:vAlign w:val="center"/>
          </w:tcPr>
          <w:p w:rsidR="00D4322F" w:rsidRDefault="00012D29">
            <w:pPr>
              <w:jc w:val="right"/>
            </w:pPr>
            <w:r>
              <w:rPr>
                <w:color w:val="000000"/>
                <w:sz w:val="24"/>
              </w:rPr>
              <w:t>4,461,844.21</w:t>
            </w:r>
          </w:p>
        </w:tc>
        <w:tc>
          <w:tcPr>
            <w:tcW w:w="3541" w:type="dxa"/>
            <w:vAlign w:val="center"/>
          </w:tcPr>
          <w:p w:rsidR="00D4322F" w:rsidRDefault="00012D29">
            <w:pPr>
              <w:jc w:val="right"/>
            </w:pPr>
            <w:r>
              <w:rPr>
                <w:color w:val="000000"/>
                <w:sz w:val="24"/>
              </w:rPr>
              <w:t>3.45</w:t>
            </w:r>
          </w:p>
        </w:tc>
      </w:tr>
      <w:tr w:rsidR="00D4322F">
        <w:tc>
          <w:tcPr>
            <w:tcW w:w="1998" w:type="dxa"/>
            <w:vAlign w:val="center"/>
          </w:tcPr>
          <w:p w:rsidR="00D4322F" w:rsidRDefault="00012D29">
            <w:pPr>
              <w:jc w:val="left"/>
            </w:pPr>
            <w:r>
              <w:rPr>
                <w:color w:val="000000"/>
                <w:sz w:val="24"/>
              </w:rPr>
              <w:t>荷兰</w:t>
            </w:r>
          </w:p>
        </w:tc>
        <w:tc>
          <w:tcPr>
            <w:tcW w:w="3459" w:type="dxa"/>
            <w:vAlign w:val="center"/>
          </w:tcPr>
          <w:p w:rsidR="00D4322F" w:rsidRDefault="00012D29">
            <w:pPr>
              <w:jc w:val="right"/>
            </w:pPr>
            <w:r>
              <w:rPr>
                <w:color w:val="000000"/>
                <w:sz w:val="24"/>
              </w:rPr>
              <w:t>2,833,149.64</w:t>
            </w:r>
          </w:p>
        </w:tc>
        <w:tc>
          <w:tcPr>
            <w:tcW w:w="3541" w:type="dxa"/>
            <w:vAlign w:val="center"/>
          </w:tcPr>
          <w:p w:rsidR="00D4322F" w:rsidRDefault="00012D29">
            <w:pPr>
              <w:jc w:val="right"/>
            </w:pPr>
            <w:r>
              <w:rPr>
                <w:color w:val="000000"/>
                <w:sz w:val="24"/>
              </w:rPr>
              <w:t>2.19</w:t>
            </w:r>
          </w:p>
        </w:tc>
      </w:tr>
      <w:tr w:rsidR="00D4322F">
        <w:tc>
          <w:tcPr>
            <w:tcW w:w="1998" w:type="dxa"/>
            <w:vAlign w:val="center"/>
          </w:tcPr>
          <w:p w:rsidR="00D4322F" w:rsidRDefault="00012D29">
            <w:pPr>
              <w:jc w:val="left"/>
            </w:pPr>
            <w:r>
              <w:rPr>
                <w:color w:val="000000"/>
                <w:sz w:val="24"/>
              </w:rPr>
              <w:t>韩国</w:t>
            </w:r>
          </w:p>
        </w:tc>
        <w:tc>
          <w:tcPr>
            <w:tcW w:w="3459" w:type="dxa"/>
            <w:vAlign w:val="center"/>
          </w:tcPr>
          <w:p w:rsidR="00D4322F" w:rsidRDefault="00012D29">
            <w:pPr>
              <w:jc w:val="right"/>
            </w:pPr>
            <w:r>
              <w:rPr>
                <w:color w:val="000000"/>
                <w:sz w:val="24"/>
              </w:rPr>
              <w:t>2,280,123.14</w:t>
            </w:r>
          </w:p>
        </w:tc>
        <w:tc>
          <w:tcPr>
            <w:tcW w:w="3541" w:type="dxa"/>
            <w:vAlign w:val="center"/>
          </w:tcPr>
          <w:p w:rsidR="00D4322F" w:rsidRDefault="00012D29">
            <w:pPr>
              <w:jc w:val="right"/>
            </w:pPr>
            <w:r>
              <w:rPr>
                <w:color w:val="000000"/>
                <w:sz w:val="24"/>
              </w:rPr>
              <w:t>1.76</w:t>
            </w:r>
          </w:p>
        </w:tc>
      </w:tr>
      <w:tr w:rsidR="00D4322F">
        <w:tc>
          <w:tcPr>
            <w:tcW w:w="1998" w:type="dxa"/>
            <w:vAlign w:val="center"/>
          </w:tcPr>
          <w:p w:rsidR="00D4322F" w:rsidRDefault="00012D29">
            <w:pPr>
              <w:jc w:val="left"/>
            </w:pPr>
            <w:r>
              <w:rPr>
                <w:color w:val="000000"/>
                <w:sz w:val="24"/>
              </w:rPr>
              <w:t>奥地利</w:t>
            </w:r>
          </w:p>
        </w:tc>
        <w:tc>
          <w:tcPr>
            <w:tcW w:w="3459" w:type="dxa"/>
            <w:vAlign w:val="center"/>
          </w:tcPr>
          <w:p w:rsidR="00D4322F" w:rsidRDefault="00012D29">
            <w:pPr>
              <w:jc w:val="right"/>
            </w:pPr>
            <w:r>
              <w:rPr>
                <w:color w:val="000000"/>
                <w:sz w:val="24"/>
              </w:rPr>
              <w:t>1,606,240.49</w:t>
            </w:r>
          </w:p>
        </w:tc>
        <w:tc>
          <w:tcPr>
            <w:tcW w:w="3541" w:type="dxa"/>
            <w:vAlign w:val="center"/>
          </w:tcPr>
          <w:p w:rsidR="00D4322F" w:rsidRDefault="00012D29">
            <w:pPr>
              <w:jc w:val="right"/>
            </w:pPr>
            <w:r>
              <w:rPr>
                <w:color w:val="000000"/>
                <w:sz w:val="24"/>
              </w:rPr>
              <w:t>1.24</w:t>
            </w:r>
          </w:p>
        </w:tc>
      </w:tr>
      <w:tr w:rsidR="00D4322F">
        <w:tc>
          <w:tcPr>
            <w:tcW w:w="1998" w:type="dxa"/>
            <w:vAlign w:val="center"/>
          </w:tcPr>
          <w:p w:rsidR="00D4322F" w:rsidRDefault="00012D29">
            <w:pPr>
              <w:jc w:val="left"/>
            </w:pPr>
            <w:r>
              <w:rPr>
                <w:color w:val="000000"/>
                <w:sz w:val="24"/>
              </w:rPr>
              <w:t>英国</w:t>
            </w:r>
          </w:p>
        </w:tc>
        <w:tc>
          <w:tcPr>
            <w:tcW w:w="3459" w:type="dxa"/>
            <w:vAlign w:val="center"/>
          </w:tcPr>
          <w:p w:rsidR="00D4322F" w:rsidRDefault="00012D29">
            <w:pPr>
              <w:jc w:val="right"/>
            </w:pPr>
            <w:r>
              <w:rPr>
                <w:color w:val="000000"/>
                <w:sz w:val="24"/>
              </w:rPr>
              <w:t>1,499,806.29</w:t>
            </w:r>
          </w:p>
        </w:tc>
        <w:tc>
          <w:tcPr>
            <w:tcW w:w="3541" w:type="dxa"/>
            <w:vAlign w:val="center"/>
          </w:tcPr>
          <w:p w:rsidR="00D4322F" w:rsidRDefault="00012D29">
            <w:pPr>
              <w:jc w:val="right"/>
            </w:pPr>
            <w:r>
              <w:rPr>
                <w:color w:val="000000"/>
                <w:sz w:val="24"/>
              </w:rPr>
              <w:t>1.16</w:t>
            </w:r>
          </w:p>
        </w:tc>
      </w:tr>
      <w:tr w:rsidR="00D4322F">
        <w:tc>
          <w:tcPr>
            <w:tcW w:w="1998" w:type="dxa"/>
            <w:vAlign w:val="center"/>
          </w:tcPr>
          <w:p w:rsidR="00D4322F" w:rsidRDefault="00012D29">
            <w:pPr>
              <w:jc w:val="left"/>
            </w:pPr>
            <w:r>
              <w:rPr>
                <w:color w:val="000000"/>
                <w:sz w:val="24"/>
              </w:rPr>
              <w:t>澳大利亚</w:t>
            </w:r>
          </w:p>
        </w:tc>
        <w:tc>
          <w:tcPr>
            <w:tcW w:w="3459" w:type="dxa"/>
            <w:vAlign w:val="center"/>
          </w:tcPr>
          <w:p w:rsidR="00D4322F" w:rsidRDefault="00012D29">
            <w:pPr>
              <w:jc w:val="right"/>
            </w:pPr>
            <w:r>
              <w:rPr>
                <w:color w:val="000000"/>
                <w:sz w:val="24"/>
              </w:rPr>
              <w:t>1,019,859.44</w:t>
            </w:r>
          </w:p>
        </w:tc>
        <w:tc>
          <w:tcPr>
            <w:tcW w:w="3541" w:type="dxa"/>
            <w:vAlign w:val="center"/>
          </w:tcPr>
          <w:p w:rsidR="00D4322F" w:rsidRDefault="00012D29">
            <w:pPr>
              <w:jc w:val="right"/>
            </w:pPr>
            <w:r>
              <w:rPr>
                <w:color w:val="000000"/>
                <w:sz w:val="24"/>
              </w:rPr>
              <w:t>0.79</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110,370,717.87</w:t>
            </w:r>
          </w:p>
        </w:tc>
        <w:tc>
          <w:tcPr>
            <w:tcW w:w="3684" w:type="dxa"/>
            <w:vAlign w:val="center"/>
          </w:tcPr>
          <w:p w:rsidR="007B62FA" w:rsidRPr="00D701B8" w:rsidRDefault="007B62FA" w:rsidP="00D701B8">
            <w:pPr>
              <w:spacing w:before="29" w:line="288" w:lineRule="auto"/>
              <w:jc w:val="right"/>
              <w:rPr>
                <w:sz w:val="24"/>
              </w:rPr>
            </w:pPr>
            <w:r w:rsidRPr="00D701B8">
              <w:rPr>
                <w:sz w:val="24"/>
              </w:rPr>
              <w:t>85.30</w:t>
            </w:r>
          </w:p>
        </w:tc>
      </w:tr>
    </w:tbl>
    <w:p w:rsidR="00D4322F" w:rsidRDefault="00012D29">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89" w:name="_Toc224618378"/>
      <w:bookmarkStart w:id="290" w:name="_Toc248233025"/>
      <w:bookmarkStart w:id="291" w:name="_Toc249790557"/>
      <w:bookmarkStart w:id="292" w:name="_Toc286929758"/>
      <w:bookmarkStart w:id="293" w:name="_Toc352255997"/>
      <w:bookmarkStart w:id="294" w:name="_Toc352256065"/>
      <w:bookmarkStart w:id="295" w:name="_Toc352331243"/>
      <w:bookmarkStart w:id="296" w:name="_Toc362424021"/>
      <w:bookmarkStart w:id="297" w:name="_Toc35962035"/>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89"/>
      <w:bookmarkEnd w:id="290"/>
      <w:bookmarkEnd w:id="291"/>
      <w:bookmarkEnd w:id="292"/>
      <w:bookmarkEnd w:id="293"/>
      <w:bookmarkEnd w:id="294"/>
      <w:bookmarkEnd w:id="295"/>
      <w:bookmarkEnd w:id="296"/>
      <w:bookmarkEnd w:id="297"/>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D4322F">
        <w:tc>
          <w:tcPr>
            <w:tcW w:w="3561" w:type="dxa"/>
            <w:vAlign w:val="center"/>
          </w:tcPr>
          <w:p w:rsidR="00D4322F" w:rsidRDefault="00012D29">
            <w:pPr>
              <w:jc w:val="left"/>
            </w:pPr>
            <w:r>
              <w:rPr>
                <w:sz w:val="24"/>
              </w:rPr>
              <w:t>信息技术</w:t>
            </w:r>
          </w:p>
        </w:tc>
        <w:tc>
          <w:tcPr>
            <w:tcW w:w="3000" w:type="dxa"/>
            <w:vAlign w:val="center"/>
          </w:tcPr>
          <w:p w:rsidR="00D4322F" w:rsidRDefault="00012D29">
            <w:pPr>
              <w:jc w:val="right"/>
            </w:pPr>
            <w:r>
              <w:rPr>
                <w:sz w:val="24"/>
              </w:rPr>
              <w:t>18,311,461.15</w:t>
            </w:r>
          </w:p>
        </w:tc>
        <w:tc>
          <w:tcPr>
            <w:tcW w:w="2437" w:type="dxa"/>
            <w:vAlign w:val="center"/>
          </w:tcPr>
          <w:p w:rsidR="00D4322F" w:rsidRDefault="00012D29">
            <w:pPr>
              <w:jc w:val="right"/>
            </w:pPr>
            <w:r>
              <w:rPr>
                <w:sz w:val="24"/>
              </w:rPr>
              <w:t>14.15</w:t>
            </w:r>
          </w:p>
        </w:tc>
      </w:tr>
      <w:tr w:rsidR="00D4322F">
        <w:tc>
          <w:tcPr>
            <w:tcW w:w="3561" w:type="dxa"/>
            <w:vAlign w:val="center"/>
          </w:tcPr>
          <w:p w:rsidR="00D4322F" w:rsidRDefault="00012D29">
            <w:pPr>
              <w:jc w:val="left"/>
            </w:pPr>
            <w:r>
              <w:rPr>
                <w:sz w:val="24"/>
              </w:rPr>
              <w:t>保健</w:t>
            </w:r>
          </w:p>
        </w:tc>
        <w:tc>
          <w:tcPr>
            <w:tcW w:w="3000" w:type="dxa"/>
            <w:vAlign w:val="center"/>
          </w:tcPr>
          <w:p w:rsidR="00D4322F" w:rsidRDefault="00012D29">
            <w:pPr>
              <w:jc w:val="right"/>
            </w:pPr>
            <w:r>
              <w:rPr>
                <w:sz w:val="24"/>
              </w:rPr>
              <w:t>16,504,424.81</w:t>
            </w:r>
          </w:p>
        </w:tc>
        <w:tc>
          <w:tcPr>
            <w:tcW w:w="2437" w:type="dxa"/>
            <w:vAlign w:val="center"/>
          </w:tcPr>
          <w:p w:rsidR="00D4322F" w:rsidRDefault="00012D29">
            <w:pPr>
              <w:jc w:val="right"/>
            </w:pPr>
            <w:r>
              <w:rPr>
                <w:sz w:val="24"/>
              </w:rPr>
              <w:t>12.76</w:t>
            </w:r>
          </w:p>
        </w:tc>
      </w:tr>
      <w:tr w:rsidR="00D4322F">
        <w:tc>
          <w:tcPr>
            <w:tcW w:w="3561" w:type="dxa"/>
            <w:vAlign w:val="center"/>
          </w:tcPr>
          <w:p w:rsidR="00D4322F" w:rsidRDefault="00012D29">
            <w:pPr>
              <w:jc w:val="left"/>
            </w:pPr>
            <w:r>
              <w:rPr>
                <w:sz w:val="24"/>
              </w:rPr>
              <w:t>金融业</w:t>
            </w:r>
          </w:p>
        </w:tc>
        <w:tc>
          <w:tcPr>
            <w:tcW w:w="3000" w:type="dxa"/>
            <w:vAlign w:val="center"/>
          </w:tcPr>
          <w:p w:rsidR="00D4322F" w:rsidRDefault="00012D29">
            <w:pPr>
              <w:jc w:val="right"/>
            </w:pPr>
            <w:r>
              <w:rPr>
                <w:sz w:val="24"/>
              </w:rPr>
              <w:t>16,500,762.12</w:t>
            </w:r>
          </w:p>
        </w:tc>
        <w:tc>
          <w:tcPr>
            <w:tcW w:w="2437" w:type="dxa"/>
            <w:vAlign w:val="center"/>
          </w:tcPr>
          <w:p w:rsidR="00D4322F" w:rsidRDefault="00012D29">
            <w:pPr>
              <w:jc w:val="right"/>
            </w:pPr>
            <w:r>
              <w:rPr>
                <w:sz w:val="24"/>
              </w:rPr>
              <w:t>12.75</w:t>
            </w:r>
          </w:p>
        </w:tc>
      </w:tr>
      <w:tr w:rsidR="00D4322F">
        <w:tc>
          <w:tcPr>
            <w:tcW w:w="3561" w:type="dxa"/>
            <w:vAlign w:val="center"/>
          </w:tcPr>
          <w:p w:rsidR="00D4322F" w:rsidRDefault="00012D29">
            <w:pPr>
              <w:jc w:val="left"/>
            </w:pPr>
            <w:r>
              <w:rPr>
                <w:sz w:val="24"/>
              </w:rPr>
              <w:t>非必需消费品</w:t>
            </w:r>
          </w:p>
        </w:tc>
        <w:tc>
          <w:tcPr>
            <w:tcW w:w="3000" w:type="dxa"/>
            <w:vAlign w:val="center"/>
          </w:tcPr>
          <w:p w:rsidR="00D4322F" w:rsidRDefault="00012D29">
            <w:pPr>
              <w:jc w:val="right"/>
            </w:pPr>
            <w:r>
              <w:rPr>
                <w:sz w:val="24"/>
              </w:rPr>
              <w:t>14,748,054.02</w:t>
            </w:r>
          </w:p>
        </w:tc>
        <w:tc>
          <w:tcPr>
            <w:tcW w:w="2437" w:type="dxa"/>
            <w:vAlign w:val="center"/>
          </w:tcPr>
          <w:p w:rsidR="00D4322F" w:rsidRDefault="00012D29">
            <w:pPr>
              <w:jc w:val="right"/>
            </w:pPr>
            <w:r>
              <w:rPr>
                <w:sz w:val="24"/>
              </w:rPr>
              <w:t>11.40</w:t>
            </w:r>
          </w:p>
        </w:tc>
      </w:tr>
      <w:tr w:rsidR="00D4322F">
        <w:tc>
          <w:tcPr>
            <w:tcW w:w="3561" w:type="dxa"/>
            <w:vAlign w:val="center"/>
          </w:tcPr>
          <w:p w:rsidR="00D4322F" w:rsidRDefault="00012D29">
            <w:pPr>
              <w:jc w:val="left"/>
            </w:pPr>
            <w:r>
              <w:rPr>
                <w:sz w:val="24"/>
              </w:rPr>
              <w:t>必需消费品</w:t>
            </w:r>
          </w:p>
        </w:tc>
        <w:tc>
          <w:tcPr>
            <w:tcW w:w="3000" w:type="dxa"/>
            <w:vAlign w:val="center"/>
          </w:tcPr>
          <w:p w:rsidR="00D4322F" w:rsidRDefault="00012D29">
            <w:pPr>
              <w:jc w:val="right"/>
            </w:pPr>
            <w:r>
              <w:rPr>
                <w:sz w:val="24"/>
              </w:rPr>
              <w:t>12,074,594.92</w:t>
            </w:r>
          </w:p>
        </w:tc>
        <w:tc>
          <w:tcPr>
            <w:tcW w:w="2437" w:type="dxa"/>
            <w:vAlign w:val="center"/>
          </w:tcPr>
          <w:p w:rsidR="00D4322F" w:rsidRDefault="00012D29">
            <w:pPr>
              <w:jc w:val="right"/>
            </w:pPr>
            <w:r>
              <w:rPr>
                <w:sz w:val="24"/>
              </w:rPr>
              <w:t>9.33</w:t>
            </w:r>
          </w:p>
        </w:tc>
      </w:tr>
      <w:tr w:rsidR="00D4322F">
        <w:tc>
          <w:tcPr>
            <w:tcW w:w="3561" w:type="dxa"/>
            <w:vAlign w:val="center"/>
          </w:tcPr>
          <w:p w:rsidR="00D4322F" w:rsidRDefault="00012D29">
            <w:pPr>
              <w:jc w:val="left"/>
            </w:pPr>
            <w:r>
              <w:rPr>
                <w:sz w:val="24"/>
              </w:rPr>
              <w:t>工业</w:t>
            </w:r>
          </w:p>
        </w:tc>
        <w:tc>
          <w:tcPr>
            <w:tcW w:w="3000" w:type="dxa"/>
            <w:vAlign w:val="center"/>
          </w:tcPr>
          <w:p w:rsidR="00D4322F" w:rsidRDefault="00012D29">
            <w:pPr>
              <w:jc w:val="right"/>
            </w:pPr>
            <w:r>
              <w:rPr>
                <w:sz w:val="24"/>
              </w:rPr>
              <w:t>11,957,067.66</w:t>
            </w:r>
          </w:p>
        </w:tc>
        <w:tc>
          <w:tcPr>
            <w:tcW w:w="2437" w:type="dxa"/>
            <w:vAlign w:val="center"/>
          </w:tcPr>
          <w:p w:rsidR="00D4322F" w:rsidRDefault="00012D29">
            <w:pPr>
              <w:jc w:val="right"/>
            </w:pPr>
            <w:r>
              <w:rPr>
                <w:sz w:val="24"/>
              </w:rPr>
              <w:t>9.24</w:t>
            </w:r>
          </w:p>
        </w:tc>
      </w:tr>
      <w:tr w:rsidR="00D4322F">
        <w:tc>
          <w:tcPr>
            <w:tcW w:w="3561" w:type="dxa"/>
            <w:vAlign w:val="center"/>
          </w:tcPr>
          <w:p w:rsidR="00D4322F" w:rsidRDefault="00012D29">
            <w:pPr>
              <w:jc w:val="left"/>
            </w:pPr>
            <w:r>
              <w:rPr>
                <w:sz w:val="24"/>
              </w:rPr>
              <w:t>电信服务</w:t>
            </w:r>
          </w:p>
        </w:tc>
        <w:tc>
          <w:tcPr>
            <w:tcW w:w="3000" w:type="dxa"/>
            <w:vAlign w:val="center"/>
          </w:tcPr>
          <w:p w:rsidR="00D4322F" w:rsidRDefault="00012D29">
            <w:pPr>
              <w:jc w:val="right"/>
            </w:pPr>
            <w:r>
              <w:rPr>
                <w:sz w:val="24"/>
              </w:rPr>
              <w:t>11,372,926.98</w:t>
            </w:r>
          </w:p>
        </w:tc>
        <w:tc>
          <w:tcPr>
            <w:tcW w:w="2437" w:type="dxa"/>
            <w:vAlign w:val="center"/>
          </w:tcPr>
          <w:p w:rsidR="00D4322F" w:rsidRDefault="00012D29">
            <w:pPr>
              <w:jc w:val="right"/>
            </w:pPr>
            <w:r>
              <w:rPr>
                <w:sz w:val="24"/>
              </w:rPr>
              <w:t>8.79</w:t>
            </w:r>
          </w:p>
        </w:tc>
      </w:tr>
      <w:tr w:rsidR="00D4322F">
        <w:tc>
          <w:tcPr>
            <w:tcW w:w="3561" w:type="dxa"/>
            <w:vAlign w:val="center"/>
          </w:tcPr>
          <w:p w:rsidR="00D4322F" w:rsidRDefault="00012D29">
            <w:pPr>
              <w:jc w:val="left"/>
            </w:pPr>
            <w:r>
              <w:rPr>
                <w:sz w:val="24"/>
              </w:rPr>
              <w:t>能源</w:t>
            </w:r>
          </w:p>
        </w:tc>
        <w:tc>
          <w:tcPr>
            <w:tcW w:w="3000" w:type="dxa"/>
            <w:vAlign w:val="center"/>
          </w:tcPr>
          <w:p w:rsidR="00D4322F" w:rsidRDefault="00012D29">
            <w:pPr>
              <w:jc w:val="right"/>
            </w:pPr>
            <w:r>
              <w:rPr>
                <w:sz w:val="24"/>
              </w:rPr>
              <w:t>4,470,963.24</w:t>
            </w:r>
          </w:p>
        </w:tc>
        <w:tc>
          <w:tcPr>
            <w:tcW w:w="2437" w:type="dxa"/>
            <w:vAlign w:val="center"/>
          </w:tcPr>
          <w:p w:rsidR="00D4322F" w:rsidRDefault="00012D29">
            <w:pPr>
              <w:jc w:val="right"/>
            </w:pPr>
            <w:r>
              <w:rPr>
                <w:sz w:val="24"/>
              </w:rPr>
              <w:t>3.46</w:t>
            </w:r>
          </w:p>
        </w:tc>
      </w:tr>
      <w:tr w:rsidR="00D4322F">
        <w:tc>
          <w:tcPr>
            <w:tcW w:w="3561" w:type="dxa"/>
            <w:vAlign w:val="center"/>
          </w:tcPr>
          <w:p w:rsidR="00D4322F" w:rsidRDefault="00012D29">
            <w:pPr>
              <w:jc w:val="left"/>
            </w:pPr>
            <w:r>
              <w:rPr>
                <w:sz w:val="24"/>
              </w:rPr>
              <w:t>材料</w:t>
            </w:r>
          </w:p>
        </w:tc>
        <w:tc>
          <w:tcPr>
            <w:tcW w:w="3000" w:type="dxa"/>
            <w:vAlign w:val="center"/>
          </w:tcPr>
          <w:p w:rsidR="00D4322F" w:rsidRDefault="00012D29">
            <w:pPr>
              <w:jc w:val="right"/>
            </w:pPr>
            <w:r>
              <w:rPr>
                <w:sz w:val="24"/>
              </w:rPr>
              <w:t>1,992,391.19</w:t>
            </w:r>
          </w:p>
        </w:tc>
        <w:tc>
          <w:tcPr>
            <w:tcW w:w="2437" w:type="dxa"/>
            <w:vAlign w:val="center"/>
          </w:tcPr>
          <w:p w:rsidR="00D4322F" w:rsidRDefault="00012D29">
            <w:pPr>
              <w:jc w:val="right"/>
            </w:pPr>
            <w:r>
              <w:rPr>
                <w:sz w:val="24"/>
              </w:rPr>
              <w:t>1.54</w:t>
            </w:r>
          </w:p>
        </w:tc>
      </w:tr>
      <w:tr w:rsidR="00D4322F">
        <w:tc>
          <w:tcPr>
            <w:tcW w:w="3561" w:type="dxa"/>
            <w:vAlign w:val="center"/>
          </w:tcPr>
          <w:p w:rsidR="00D4322F" w:rsidRDefault="00012D29">
            <w:pPr>
              <w:jc w:val="left"/>
            </w:pPr>
            <w:r>
              <w:rPr>
                <w:sz w:val="24"/>
              </w:rPr>
              <w:t>房地产</w:t>
            </w:r>
          </w:p>
        </w:tc>
        <w:tc>
          <w:tcPr>
            <w:tcW w:w="3000" w:type="dxa"/>
            <w:vAlign w:val="center"/>
          </w:tcPr>
          <w:p w:rsidR="00D4322F" w:rsidRDefault="00012D29">
            <w:pPr>
              <w:jc w:val="right"/>
            </w:pPr>
            <w:r>
              <w:rPr>
                <w:sz w:val="24"/>
              </w:rPr>
              <w:t>1,945,246.22</w:t>
            </w:r>
          </w:p>
        </w:tc>
        <w:tc>
          <w:tcPr>
            <w:tcW w:w="2437" w:type="dxa"/>
            <w:vAlign w:val="center"/>
          </w:tcPr>
          <w:p w:rsidR="00D4322F" w:rsidRDefault="00012D29">
            <w:pPr>
              <w:jc w:val="right"/>
            </w:pPr>
            <w:r>
              <w:rPr>
                <w:sz w:val="24"/>
              </w:rPr>
              <w:t>1.50</w:t>
            </w:r>
          </w:p>
        </w:tc>
      </w:tr>
      <w:tr w:rsidR="00D4322F">
        <w:tc>
          <w:tcPr>
            <w:tcW w:w="3561" w:type="dxa"/>
            <w:vAlign w:val="center"/>
          </w:tcPr>
          <w:p w:rsidR="00D4322F" w:rsidRDefault="00012D29">
            <w:pPr>
              <w:jc w:val="left"/>
            </w:pPr>
            <w:r>
              <w:rPr>
                <w:sz w:val="24"/>
              </w:rPr>
              <w:t>公共事业</w:t>
            </w:r>
          </w:p>
        </w:tc>
        <w:tc>
          <w:tcPr>
            <w:tcW w:w="3000" w:type="dxa"/>
            <w:vAlign w:val="center"/>
          </w:tcPr>
          <w:p w:rsidR="00D4322F" w:rsidRDefault="00012D29">
            <w:pPr>
              <w:jc w:val="right"/>
            </w:pPr>
            <w:r>
              <w:rPr>
                <w:sz w:val="24"/>
              </w:rPr>
              <w:t>492,825.56</w:t>
            </w:r>
          </w:p>
        </w:tc>
        <w:tc>
          <w:tcPr>
            <w:tcW w:w="2437" w:type="dxa"/>
            <w:vAlign w:val="center"/>
          </w:tcPr>
          <w:p w:rsidR="00D4322F" w:rsidRDefault="00012D29">
            <w:pPr>
              <w:jc w:val="right"/>
            </w:pPr>
            <w:r>
              <w:rPr>
                <w:sz w:val="24"/>
              </w:rPr>
              <w:t>0.38</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110,370,717.87</w:t>
            </w:r>
          </w:p>
        </w:tc>
        <w:tc>
          <w:tcPr>
            <w:tcW w:w="2534" w:type="dxa"/>
            <w:vAlign w:val="center"/>
          </w:tcPr>
          <w:p w:rsidR="00B83412" w:rsidRPr="000510A2" w:rsidRDefault="00B83412" w:rsidP="000510A2">
            <w:pPr>
              <w:spacing w:before="29" w:line="288" w:lineRule="auto"/>
              <w:jc w:val="right"/>
              <w:rPr>
                <w:sz w:val="24"/>
              </w:rPr>
            </w:pPr>
            <w:r w:rsidRPr="000510A2">
              <w:rPr>
                <w:sz w:val="24"/>
              </w:rPr>
              <w:t>85.30</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98" w:name="_Toc352255998"/>
      <w:bookmarkStart w:id="299" w:name="_Toc352256066"/>
      <w:bookmarkStart w:id="300" w:name="_Toc352331244"/>
      <w:bookmarkStart w:id="301" w:name="_Toc362424022"/>
      <w:bookmarkStart w:id="302" w:name="_Toc35962036"/>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98"/>
      <w:bookmarkEnd w:id="299"/>
      <w:bookmarkEnd w:id="300"/>
      <w:bookmarkEnd w:id="301"/>
      <w:bookmarkEnd w:id="30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D4322F">
        <w:tc>
          <w:tcPr>
            <w:tcW w:w="653" w:type="dxa"/>
            <w:vAlign w:val="center"/>
          </w:tcPr>
          <w:p w:rsidR="00D4322F" w:rsidRDefault="00012D29">
            <w:pPr>
              <w:jc w:val="center"/>
            </w:pPr>
            <w:r>
              <w:rPr>
                <w:sz w:val="24"/>
              </w:rPr>
              <w:t>1</w:t>
            </w:r>
          </w:p>
        </w:tc>
        <w:tc>
          <w:tcPr>
            <w:tcW w:w="871" w:type="dxa"/>
            <w:vAlign w:val="center"/>
          </w:tcPr>
          <w:p w:rsidR="00D4322F" w:rsidRDefault="00012D29">
            <w:pPr>
              <w:jc w:val="center"/>
            </w:pPr>
            <w:r>
              <w:rPr>
                <w:sz w:val="24"/>
              </w:rPr>
              <w:t>MERCK &amp; CO. INC.</w:t>
            </w:r>
          </w:p>
        </w:tc>
        <w:tc>
          <w:tcPr>
            <w:tcW w:w="976" w:type="dxa"/>
            <w:vAlign w:val="center"/>
          </w:tcPr>
          <w:p w:rsidR="00D4322F" w:rsidRDefault="00012D29">
            <w:pPr>
              <w:jc w:val="center"/>
            </w:pPr>
            <w:r>
              <w:rPr>
                <w:sz w:val="24"/>
              </w:rPr>
              <w:t>默克</w:t>
            </w:r>
          </w:p>
        </w:tc>
        <w:tc>
          <w:tcPr>
            <w:tcW w:w="1138" w:type="dxa"/>
            <w:vAlign w:val="center"/>
          </w:tcPr>
          <w:p w:rsidR="00D4322F" w:rsidRDefault="00012D29">
            <w:pPr>
              <w:jc w:val="center"/>
            </w:pPr>
            <w:r>
              <w:rPr>
                <w:sz w:val="24"/>
              </w:rPr>
              <w:t>MRK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4,995</w:t>
            </w:r>
          </w:p>
        </w:tc>
        <w:tc>
          <w:tcPr>
            <w:tcW w:w="1624" w:type="dxa"/>
            <w:vAlign w:val="center"/>
          </w:tcPr>
          <w:p w:rsidR="00D4322F" w:rsidRDefault="00012D29">
            <w:pPr>
              <w:jc w:val="right"/>
            </w:pPr>
            <w:r>
              <w:rPr>
                <w:sz w:val="24"/>
              </w:rPr>
              <w:t>3,169,254.52</w:t>
            </w:r>
          </w:p>
        </w:tc>
        <w:tc>
          <w:tcPr>
            <w:tcW w:w="959" w:type="dxa"/>
            <w:vAlign w:val="center"/>
          </w:tcPr>
          <w:p w:rsidR="00D4322F" w:rsidRDefault="00012D29">
            <w:pPr>
              <w:jc w:val="right"/>
            </w:pPr>
            <w:r>
              <w:rPr>
                <w:sz w:val="24"/>
              </w:rPr>
              <w:t>2.45</w:t>
            </w:r>
          </w:p>
        </w:tc>
      </w:tr>
      <w:tr w:rsidR="00D4322F">
        <w:tc>
          <w:tcPr>
            <w:tcW w:w="653" w:type="dxa"/>
            <w:vAlign w:val="center"/>
          </w:tcPr>
          <w:p w:rsidR="00D4322F" w:rsidRDefault="00012D29">
            <w:pPr>
              <w:jc w:val="center"/>
            </w:pPr>
            <w:r>
              <w:rPr>
                <w:sz w:val="24"/>
              </w:rPr>
              <w:t>2</w:t>
            </w:r>
          </w:p>
        </w:tc>
        <w:tc>
          <w:tcPr>
            <w:tcW w:w="871" w:type="dxa"/>
            <w:vAlign w:val="center"/>
          </w:tcPr>
          <w:p w:rsidR="00D4322F" w:rsidRDefault="00012D29">
            <w:pPr>
              <w:jc w:val="center"/>
            </w:pPr>
            <w:r>
              <w:rPr>
                <w:sz w:val="24"/>
              </w:rPr>
              <w:t>UNITEDHEALTH GROUP I</w:t>
            </w:r>
          </w:p>
        </w:tc>
        <w:tc>
          <w:tcPr>
            <w:tcW w:w="976" w:type="dxa"/>
            <w:vAlign w:val="center"/>
          </w:tcPr>
          <w:p w:rsidR="00D4322F" w:rsidRDefault="00012D29">
            <w:pPr>
              <w:jc w:val="center"/>
            </w:pPr>
            <w:r>
              <w:rPr>
                <w:sz w:val="24"/>
              </w:rPr>
              <w:t>联合健康</w:t>
            </w:r>
          </w:p>
        </w:tc>
        <w:tc>
          <w:tcPr>
            <w:tcW w:w="1138" w:type="dxa"/>
            <w:vAlign w:val="center"/>
          </w:tcPr>
          <w:p w:rsidR="00D4322F" w:rsidRDefault="00012D29">
            <w:pPr>
              <w:jc w:val="center"/>
            </w:pPr>
            <w:r>
              <w:rPr>
                <w:sz w:val="24"/>
              </w:rPr>
              <w:t>UNH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1,422</w:t>
            </w:r>
          </w:p>
        </w:tc>
        <w:tc>
          <w:tcPr>
            <w:tcW w:w="1624" w:type="dxa"/>
            <w:vAlign w:val="center"/>
          </w:tcPr>
          <w:p w:rsidR="00D4322F" w:rsidRDefault="00012D29">
            <w:pPr>
              <w:jc w:val="right"/>
            </w:pPr>
            <w:r>
              <w:rPr>
                <w:sz w:val="24"/>
              </w:rPr>
              <w:t>2,916,327.58</w:t>
            </w:r>
          </w:p>
        </w:tc>
        <w:tc>
          <w:tcPr>
            <w:tcW w:w="959" w:type="dxa"/>
            <w:vAlign w:val="center"/>
          </w:tcPr>
          <w:p w:rsidR="00D4322F" w:rsidRDefault="00012D29">
            <w:pPr>
              <w:jc w:val="right"/>
            </w:pPr>
            <w:r>
              <w:rPr>
                <w:sz w:val="24"/>
              </w:rPr>
              <w:t>2.25</w:t>
            </w:r>
          </w:p>
        </w:tc>
      </w:tr>
      <w:tr w:rsidR="00D4322F">
        <w:tc>
          <w:tcPr>
            <w:tcW w:w="653" w:type="dxa"/>
            <w:vAlign w:val="center"/>
          </w:tcPr>
          <w:p w:rsidR="00D4322F" w:rsidRDefault="00012D29">
            <w:pPr>
              <w:jc w:val="center"/>
            </w:pPr>
            <w:r>
              <w:rPr>
                <w:sz w:val="24"/>
              </w:rPr>
              <w:t>3</w:t>
            </w:r>
          </w:p>
        </w:tc>
        <w:tc>
          <w:tcPr>
            <w:tcW w:w="871" w:type="dxa"/>
            <w:vAlign w:val="center"/>
          </w:tcPr>
          <w:p w:rsidR="00D4322F" w:rsidRDefault="00012D29">
            <w:pPr>
              <w:jc w:val="center"/>
            </w:pPr>
            <w:r>
              <w:rPr>
                <w:sz w:val="24"/>
              </w:rPr>
              <w:t>ROCHE HOLDING AG-GEN</w:t>
            </w:r>
          </w:p>
        </w:tc>
        <w:tc>
          <w:tcPr>
            <w:tcW w:w="976" w:type="dxa"/>
            <w:vAlign w:val="center"/>
          </w:tcPr>
          <w:p w:rsidR="00D4322F" w:rsidRDefault="00012D29">
            <w:pPr>
              <w:jc w:val="center"/>
            </w:pPr>
            <w:r>
              <w:rPr>
                <w:sz w:val="24"/>
              </w:rPr>
              <w:t>罗氏</w:t>
            </w:r>
          </w:p>
        </w:tc>
        <w:tc>
          <w:tcPr>
            <w:tcW w:w="1138" w:type="dxa"/>
            <w:vAlign w:val="center"/>
          </w:tcPr>
          <w:p w:rsidR="00D4322F" w:rsidRDefault="00012D29">
            <w:pPr>
              <w:jc w:val="center"/>
            </w:pPr>
            <w:r>
              <w:rPr>
                <w:sz w:val="24"/>
              </w:rPr>
              <w:t>ROG SW</w:t>
            </w:r>
          </w:p>
        </w:tc>
        <w:tc>
          <w:tcPr>
            <w:tcW w:w="815" w:type="dxa"/>
            <w:vAlign w:val="center"/>
          </w:tcPr>
          <w:p w:rsidR="00D4322F" w:rsidRDefault="00012D29">
            <w:pPr>
              <w:jc w:val="center"/>
            </w:pPr>
            <w:r>
              <w:rPr>
                <w:sz w:val="24"/>
              </w:rPr>
              <w:t>瑞士证券交易所</w:t>
            </w:r>
          </w:p>
        </w:tc>
        <w:tc>
          <w:tcPr>
            <w:tcW w:w="986" w:type="dxa"/>
            <w:vAlign w:val="center"/>
          </w:tcPr>
          <w:p w:rsidR="00D4322F" w:rsidRDefault="00012D29">
            <w:pPr>
              <w:jc w:val="center"/>
            </w:pPr>
            <w:r>
              <w:rPr>
                <w:sz w:val="24"/>
              </w:rPr>
              <w:t>瑞士</w:t>
            </w:r>
          </w:p>
        </w:tc>
        <w:tc>
          <w:tcPr>
            <w:tcW w:w="976" w:type="dxa"/>
            <w:vAlign w:val="center"/>
          </w:tcPr>
          <w:p w:rsidR="00D4322F" w:rsidRDefault="00012D29">
            <w:pPr>
              <w:jc w:val="right"/>
            </w:pPr>
            <w:r>
              <w:rPr>
                <w:sz w:val="24"/>
              </w:rPr>
              <w:t>1,270</w:t>
            </w:r>
          </w:p>
        </w:tc>
        <w:tc>
          <w:tcPr>
            <w:tcW w:w="1624" w:type="dxa"/>
            <w:vAlign w:val="center"/>
          </w:tcPr>
          <w:p w:rsidR="00D4322F" w:rsidRDefault="00012D29">
            <w:pPr>
              <w:jc w:val="right"/>
            </w:pPr>
            <w:r>
              <w:rPr>
                <w:sz w:val="24"/>
              </w:rPr>
              <w:t>2,872,661.23</w:t>
            </w:r>
          </w:p>
        </w:tc>
        <w:tc>
          <w:tcPr>
            <w:tcW w:w="959" w:type="dxa"/>
            <w:vAlign w:val="center"/>
          </w:tcPr>
          <w:p w:rsidR="00D4322F" w:rsidRDefault="00012D29">
            <w:pPr>
              <w:jc w:val="right"/>
            </w:pPr>
            <w:r>
              <w:rPr>
                <w:sz w:val="24"/>
              </w:rPr>
              <w:t>2.22</w:t>
            </w:r>
          </w:p>
        </w:tc>
      </w:tr>
      <w:tr w:rsidR="00D4322F">
        <w:tc>
          <w:tcPr>
            <w:tcW w:w="653" w:type="dxa"/>
            <w:vAlign w:val="center"/>
          </w:tcPr>
          <w:p w:rsidR="00D4322F" w:rsidRDefault="00012D29">
            <w:pPr>
              <w:jc w:val="center"/>
            </w:pPr>
            <w:r>
              <w:rPr>
                <w:sz w:val="24"/>
              </w:rPr>
              <w:t>4</w:t>
            </w:r>
          </w:p>
        </w:tc>
        <w:tc>
          <w:tcPr>
            <w:tcW w:w="871" w:type="dxa"/>
            <w:vAlign w:val="center"/>
          </w:tcPr>
          <w:p w:rsidR="00D4322F" w:rsidRDefault="00012D29">
            <w:pPr>
              <w:jc w:val="center"/>
            </w:pPr>
            <w:r>
              <w:rPr>
                <w:sz w:val="24"/>
              </w:rPr>
              <w:t>ASML HOLDING NV</w:t>
            </w:r>
          </w:p>
        </w:tc>
        <w:tc>
          <w:tcPr>
            <w:tcW w:w="976" w:type="dxa"/>
            <w:vAlign w:val="center"/>
          </w:tcPr>
          <w:p w:rsidR="00D4322F" w:rsidRDefault="00012D29">
            <w:pPr>
              <w:jc w:val="center"/>
            </w:pPr>
            <w:r>
              <w:rPr>
                <w:sz w:val="24"/>
              </w:rPr>
              <w:t>阿斯麦控股公司</w:t>
            </w:r>
          </w:p>
        </w:tc>
        <w:tc>
          <w:tcPr>
            <w:tcW w:w="1138" w:type="dxa"/>
            <w:vAlign w:val="center"/>
          </w:tcPr>
          <w:p w:rsidR="00D4322F" w:rsidRDefault="00012D29">
            <w:pPr>
              <w:jc w:val="center"/>
            </w:pPr>
            <w:r>
              <w:rPr>
                <w:sz w:val="24"/>
              </w:rPr>
              <w:t>ASML NA</w:t>
            </w:r>
          </w:p>
        </w:tc>
        <w:tc>
          <w:tcPr>
            <w:tcW w:w="815" w:type="dxa"/>
            <w:vAlign w:val="center"/>
          </w:tcPr>
          <w:p w:rsidR="00D4322F" w:rsidRDefault="00012D29">
            <w:pPr>
              <w:jc w:val="center"/>
            </w:pPr>
            <w:r>
              <w:rPr>
                <w:sz w:val="24"/>
              </w:rPr>
              <w:t>荷兰证券交易所</w:t>
            </w:r>
          </w:p>
        </w:tc>
        <w:tc>
          <w:tcPr>
            <w:tcW w:w="986" w:type="dxa"/>
            <w:vAlign w:val="center"/>
          </w:tcPr>
          <w:p w:rsidR="00D4322F" w:rsidRDefault="00012D29">
            <w:pPr>
              <w:jc w:val="center"/>
            </w:pPr>
            <w:r>
              <w:rPr>
                <w:sz w:val="24"/>
              </w:rPr>
              <w:t>荷兰</w:t>
            </w:r>
          </w:p>
        </w:tc>
        <w:tc>
          <w:tcPr>
            <w:tcW w:w="976" w:type="dxa"/>
            <w:vAlign w:val="center"/>
          </w:tcPr>
          <w:p w:rsidR="00D4322F" w:rsidRDefault="00012D29">
            <w:pPr>
              <w:jc w:val="right"/>
            </w:pPr>
            <w:r>
              <w:rPr>
                <w:sz w:val="24"/>
              </w:rPr>
              <w:t>1,372</w:t>
            </w:r>
          </w:p>
        </w:tc>
        <w:tc>
          <w:tcPr>
            <w:tcW w:w="1624" w:type="dxa"/>
            <w:vAlign w:val="center"/>
          </w:tcPr>
          <w:p w:rsidR="00D4322F" w:rsidRDefault="00012D29">
            <w:pPr>
              <w:jc w:val="right"/>
            </w:pPr>
            <w:r>
              <w:rPr>
                <w:sz w:val="24"/>
              </w:rPr>
              <w:t>2,833,149.64</w:t>
            </w:r>
          </w:p>
        </w:tc>
        <w:tc>
          <w:tcPr>
            <w:tcW w:w="959" w:type="dxa"/>
            <w:vAlign w:val="center"/>
          </w:tcPr>
          <w:p w:rsidR="00D4322F" w:rsidRDefault="00012D29">
            <w:pPr>
              <w:jc w:val="right"/>
            </w:pPr>
            <w:r>
              <w:rPr>
                <w:sz w:val="24"/>
              </w:rPr>
              <w:t>2.19</w:t>
            </w:r>
          </w:p>
        </w:tc>
      </w:tr>
      <w:tr w:rsidR="00D4322F">
        <w:tc>
          <w:tcPr>
            <w:tcW w:w="653" w:type="dxa"/>
            <w:vAlign w:val="center"/>
          </w:tcPr>
          <w:p w:rsidR="00D4322F" w:rsidRDefault="00012D29">
            <w:pPr>
              <w:jc w:val="center"/>
            </w:pPr>
            <w:r>
              <w:rPr>
                <w:sz w:val="24"/>
              </w:rPr>
              <w:t>5</w:t>
            </w:r>
          </w:p>
        </w:tc>
        <w:tc>
          <w:tcPr>
            <w:tcW w:w="871" w:type="dxa"/>
            <w:vAlign w:val="center"/>
          </w:tcPr>
          <w:p w:rsidR="00D4322F" w:rsidRDefault="00012D29">
            <w:pPr>
              <w:jc w:val="center"/>
            </w:pPr>
            <w:r>
              <w:rPr>
                <w:sz w:val="24"/>
              </w:rPr>
              <w:t>AMAZON.COM INC</w:t>
            </w:r>
          </w:p>
        </w:tc>
        <w:tc>
          <w:tcPr>
            <w:tcW w:w="976" w:type="dxa"/>
            <w:vAlign w:val="center"/>
          </w:tcPr>
          <w:p w:rsidR="00D4322F" w:rsidRDefault="00012D29">
            <w:pPr>
              <w:jc w:val="center"/>
            </w:pPr>
            <w:r>
              <w:rPr>
                <w:sz w:val="24"/>
              </w:rPr>
              <w:t>亚马逊公司</w:t>
            </w:r>
          </w:p>
        </w:tc>
        <w:tc>
          <w:tcPr>
            <w:tcW w:w="1138" w:type="dxa"/>
            <w:vAlign w:val="center"/>
          </w:tcPr>
          <w:p w:rsidR="00D4322F" w:rsidRDefault="00012D29">
            <w:pPr>
              <w:jc w:val="center"/>
            </w:pPr>
            <w:r>
              <w:rPr>
                <w:sz w:val="24"/>
              </w:rPr>
              <w:t>AMZN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212</w:t>
            </w:r>
          </w:p>
        </w:tc>
        <w:tc>
          <w:tcPr>
            <w:tcW w:w="1624" w:type="dxa"/>
            <w:vAlign w:val="center"/>
          </w:tcPr>
          <w:p w:rsidR="00D4322F" w:rsidRDefault="00012D29">
            <w:pPr>
              <w:jc w:val="right"/>
            </w:pPr>
            <w:r>
              <w:rPr>
                <w:sz w:val="24"/>
              </w:rPr>
              <w:t>2,732,871.10</w:t>
            </w:r>
          </w:p>
        </w:tc>
        <w:tc>
          <w:tcPr>
            <w:tcW w:w="959" w:type="dxa"/>
            <w:vAlign w:val="center"/>
          </w:tcPr>
          <w:p w:rsidR="00D4322F" w:rsidRDefault="00012D29">
            <w:pPr>
              <w:jc w:val="right"/>
            </w:pPr>
            <w:r>
              <w:rPr>
                <w:sz w:val="24"/>
              </w:rPr>
              <w:t>2.11</w:t>
            </w:r>
          </w:p>
        </w:tc>
      </w:tr>
      <w:tr w:rsidR="00D4322F">
        <w:tc>
          <w:tcPr>
            <w:tcW w:w="653" w:type="dxa"/>
            <w:vAlign w:val="center"/>
          </w:tcPr>
          <w:p w:rsidR="00D4322F" w:rsidRDefault="00012D29">
            <w:pPr>
              <w:jc w:val="center"/>
            </w:pPr>
            <w:r>
              <w:rPr>
                <w:sz w:val="24"/>
              </w:rPr>
              <w:t>6</w:t>
            </w:r>
          </w:p>
        </w:tc>
        <w:tc>
          <w:tcPr>
            <w:tcW w:w="871" w:type="dxa"/>
            <w:vAlign w:val="center"/>
          </w:tcPr>
          <w:p w:rsidR="00D4322F" w:rsidRDefault="00012D29">
            <w:pPr>
              <w:jc w:val="center"/>
            </w:pPr>
            <w:r>
              <w:rPr>
                <w:sz w:val="24"/>
              </w:rPr>
              <w:t>TOTAL SA</w:t>
            </w:r>
          </w:p>
        </w:tc>
        <w:tc>
          <w:tcPr>
            <w:tcW w:w="976" w:type="dxa"/>
            <w:vAlign w:val="center"/>
          </w:tcPr>
          <w:p w:rsidR="00D4322F" w:rsidRDefault="00012D29">
            <w:pPr>
              <w:jc w:val="center"/>
            </w:pPr>
            <w:r>
              <w:rPr>
                <w:sz w:val="24"/>
              </w:rPr>
              <w:t>道达尔</w:t>
            </w:r>
          </w:p>
        </w:tc>
        <w:tc>
          <w:tcPr>
            <w:tcW w:w="1138" w:type="dxa"/>
            <w:vAlign w:val="center"/>
          </w:tcPr>
          <w:p w:rsidR="00D4322F" w:rsidRDefault="00012D29">
            <w:pPr>
              <w:jc w:val="center"/>
            </w:pPr>
            <w:r>
              <w:rPr>
                <w:sz w:val="24"/>
              </w:rPr>
              <w:t>FP FP</w:t>
            </w:r>
          </w:p>
        </w:tc>
        <w:tc>
          <w:tcPr>
            <w:tcW w:w="815" w:type="dxa"/>
            <w:vAlign w:val="center"/>
          </w:tcPr>
          <w:p w:rsidR="00D4322F" w:rsidRDefault="00012D29">
            <w:pPr>
              <w:jc w:val="center"/>
            </w:pPr>
            <w:r>
              <w:rPr>
                <w:sz w:val="24"/>
              </w:rPr>
              <w:t>法国证券交易所</w:t>
            </w:r>
          </w:p>
        </w:tc>
        <w:tc>
          <w:tcPr>
            <w:tcW w:w="986" w:type="dxa"/>
            <w:vAlign w:val="center"/>
          </w:tcPr>
          <w:p w:rsidR="00D4322F" w:rsidRDefault="00012D29">
            <w:pPr>
              <w:jc w:val="center"/>
            </w:pPr>
            <w:r>
              <w:rPr>
                <w:sz w:val="24"/>
              </w:rPr>
              <w:t>法国</w:t>
            </w:r>
          </w:p>
        </w:tc>
        <w:tc>
          <w:tcPr>
            <w:tcW w:w="976" w:type="dxa"/>
            <w:vAlign w:val="center"/>
          </w:tcPr>
          <w:p w:rsidR="00D4322F" w:rsidRDefault="00012D29">
            <w:pPr>
              <w:jc w:val="right"/>
            </w:pPr>
            <w:r>
              <w:rPr>
                <w:sz w:val="24"/>
              </w:rPr>
              <w:t>6,852</w:t>
            </w:r>
          </w:p>
        </w:tc>
        <w:tc>
          <w:tcPr>
            <w:tcW w:w="1624" w:type="dxa"/>
            <w:vAlign w:val="center"/>
          </w:tcPr>
          <w:p w:rsidR="00D4322F" w:rsidRDefault="00012D29">
            <w:pPr>
              <w:jc w:val="right"/>
            </w:pPr>
            <w:r>
              <w:rPr>
                <w:sz w:val="24"/>
              </w:rPr>
              <w:t>2,639,901.54</w:t>
            </w:r>
          </w:p>
        </w:tc>
        <w:tc>
          <w:tcPr>
            <w:tcW w:w="959" w:type="dxa"/>
            <w:vAlign w:val="center"/>
          </w:tcPr>
          <w:p w:rsidR="00D4322F" w:rsidRDefault="00012D29">
            <w:pPr>
              <w:jc w:val="right"/>
            </w:pPr>
            <w:r>
              <w:rPr>
                <w:sz w:val="24"/>
              </w:rPr>
              <w:t>2.04</w:t>
            </w:r>
          </w:p>
        </w:tc>
      </w:tr>
      <w:tr w:rsidR="00D4322F">
        <w:tc>
          <w:tcPr>
            <w:tcW w:w="653" w:type="dxa"/>
            <w:vAlign w:val="center"/>
          </w:tcPr>
          <w:p w:rsidR="00D4322F" w:rsidRDefault="00012D29">
            <w:pPr>
              <w:jc w:val="center"/>
            </w:pPr>
            <w:r>
              <w:rPr>
                <w:sz w:val="24"/>
              </w:rPr>
              <w:t>7</w:t>
            </w:r>
          </w:p>
        </w:tc>
        <w:tc>
          <w:tcPr>
            <w:tcW w:w="871" w:type="dxa"/>
            <w:vAlign w:val="center"/>
          </w:tcPr>
          <w:p w:rsidR="00D4322F" w:rsidRDefault="00012D29">
            <w:pPr>
              <w:jc w:val="center"/>
            </w:pPr>
            <w:r>
              <w:rPr>
                <w:sz w:val="24"/>
              </w:rPr>
              <w:t>NESTLE SA-REG</w:t>
            </w:r>
          </w:p>
        </w:tc>
        <w:tc>
          <w:tcPr>
            <w:tcW w:w="976" w:type="dxa"/>
            <w:vAlign w:val="center"/>
          </w:tcPr>
          <w:p w:rsidR="00D4322F" w:rsidRDefault="00012D29">
            <w:pPr>
              <w:jc w:val="center"/>
            </w:pPr>
            <w:r>
              <w:rPr>
                <w:sz w:val="24"/>
              </w:rPr>
              <w:t>雀巢</w:t>
            </w:r>
          </w:p>
        </w:tc>
        <w:tc>
          <w:tcPr>
            <w:tcW w:w="1138" w:type="dxa"/>
            <w:vAlign w:val="center"/>
          </w:tcPr>
          <w:p w:rsidR="00D4322F" w:rsidRDefault="00012D29">
            <w:pPr>
              <w:jc w:val="center"/>
            </w:pPr>
            <w:r>
              <w:rPr>
                <w:sz w:val="24"/>
              </w:rPr>
              <w:t>NESN SW</w:t>
            </w:r>
          </w:p>
        </w:tc>
        <w:tc>
          <w:tcPr>
            <w:tcW w:w="815" w:type="dxa"/>
            <w:vAlign w:val="center"/>
          </w:tcPr>
          <w:p w:rsidR="00D4322F" w:rsidRDefault="00012D29">
            <w:pPr>
              <w:jc w:val="center"/>
            </w:pPr>
            <w:r>
              <w:rPr>
                <w:sz w:val="24"/>
              </w:rPr>
              <w:t>瑞士证券交易所</w:t>
            </w:r>
          </w:p>
        </w:tc>
        <w:tc>
          <w:tcPr>
            <w:tcW w:w="986" w:type="dxa"/>
            <w:vAlign w:val="center"/>
          </w:tcPr>
          <w:p w:rsidR="00D4322F" w:rsidRDefault="00012D29">
            <w:pPr>
              <w:jc w:val="center"/>
            </w:pPr>
            <w:r>
              <w:rPr>
                <w:sz w:val="24"/>
              </w:rPr>
              <w:t>瑞士</w:t>
            </w:r>
          </w:p>
        </w:tc>
        <w:tc>
          <w:tcPr>
            <w:tcW w:w="976" w:type="dxa"/>
            <w:vAlign w:val="center"/>
          </w:tcPr>
          <w:p w:rsidR="00D4322F" w:rsidRDefault="00012D29">
            <w:pPr>
              <w:jc w:val="right"/>
            </w:pPr>
            <w:r>
              <w:rPr>
                <w:sz w:val="24"/>
              </w:rPr>
              <w:t>3,486</w:t>
            </w:r>
          </w:p>
        </w:tc>
        <w:tc>
          <w:tcPr>
            <w:tcW w:w="1624" w:type="dxa"/>
            <w:vAlign w:val="center"/>
          </w:tcPr>
          <w:p w:rsidR="00D4322F" w:rsidRDefault="00012D29">
            <w:pPr>
              <w:jc w:val="right"/>
            </w:pPr>
            <w:r>
              <w:rPr>
                <w:sz w:val="24"/>
              </w:rPr>
              <w:t>2,631,217.93</w:t>
            </w:r>
          </w:p>
        </w:tc>
        <w:tc>
          <w:tcPr>
            <w:tcW w:w="959" w:type="dxa"/>
            <w:vAlign w:val="center"/>
          </w:tcPr>
          <w:p w:rsidR="00D4322F" w:rsidRDefault="00012D29">
            <w:pPr>
              <w:jc w:val="right"/>
            </w:pPr>
            <w:r>
              <w:rPr>
                <w:sz w:val="24"/>
              </w:rPr>
              <w:t>2.03</w:t>
            </w:r>
          </w:p>
        </w:tc>
      </w:tr>
      <w:tr w:rsidR="00D4322F">
        <w:tc>
          <w:tcPr>
            <w:tcW w:w="653" w:type="dxa"/>
            <w:vAlign w:val="center"/>
          </w:tcPr>
          <w:p w:rsidR="00D4322F" w:rsidRDefault="00012D29">
            <w:pPr>
              <w:jc w:val="center"/>
            </w:pPr>
            <w:r>
              <w:rPr>
                <w:sz w:val="24"/>
              </w:rPr>
              <w:t>8</w:t>
            </w:r>
          </w:p>
        </w:tc>
        <w:tc>
          <w:tcPr>
            <w:tcW w:w="871" w:type="dxa"/>
            <w:vAlign w:val="center"/>
          </w:tcPr>
          <w:p w:rsidR="00D4322F" w:rsidRDefault="00012D29">
            <w:pPr>
              <w:jc w:val="center"/>
            </w:pPr>
            <w:r>
              <w:rPr>
                <w:sz w:val="24"/>
              </w:rPr>
              <w:t>JPMORGAN CHASE &amp; CO</w:t>
            </w:r>
          </w:p>
        </w:tc>
        <w:tc>
          <w:tcPr>
            <w:tcW w:w="976" w:type="dxa"/>
            <w:vAlign w:val="center"/>
          </w:tcPr>
          <w:p w:rsidR="00D4322F" w:rsidRDefault="00012D29">
            <w:pPr>
              <w:jc w:val="center"/>
            </w:pPr>
            <w:r>
              <w:rPr>
                <w:sz w:val="24"/>
              </w:rPr>
              <w:t>摩根大通</w:t>
            </w:r>
          </w:p>
        </w:tc>
        <w:tc>
          <w:tcPr>
            <w:tcW w:w="1138" w:type="dxa"/>
            <w:vAlign w:val="center"/>
          </w:tcPr>
          <w:p w:rsidR="00D4322F" w:rsidRDefault="00012D29">
            <w:pPr>
              <w:jc w:val="center"/>
            </w:pPr>
            <w:r>
              <w:rPr>
                <w:sz w:val="24"/>
              </w:rPr>
              <w:t>JPM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2,697</w:t>
            </w:r>
          </w:p>
        </w:tc>
        <w:tc>
          <w:tcPr>
            <w:tcW w:w="1624" w:type="dxa"/>
            <w:vAlign w:val="center"/>
          </w:tcPr>
          <w:p w:rsidR="00D4322F" w:rsidRDefault="00012D29">
            <w:pPr>
              <w:jc w:val="right"/>
            </w:pPr>
            <w:r>
              <w:rPr>
                <w:sz w:val="24"/>
              </w:rPr>
              <w:t>2,622,784.71</w:t>
            </w:r>
          </w:p>
        </w:tc>
        <w:tc>
          <w:tcPr>
            <w:tcW w:w="959" w:type="dxa"/>
            <w:vAlign w:val="center"/>
          </w:tcPr>
          <w:p w:rsidR="00D4322F" w:rsidRDefault="00012D29">
            <w:pPr>
              <w:jc w:val="right"/>
            </w:pPr>
            <w:r>
              <w:rPr>
                <w:sz w:val="24"/>
              </w:rPr>
              <w:t>2.03</w:t>
            </w:r>
          </w:p>
        </w:tc>
      </w:tr>
      <w:tr w:rsidR="00D4322F">
        <w:tc>
          <w:tcPr>
            <w:tcW w:w="653" w:type="dxa"/>
            <w:vAlign w:val="center"/>
          </w:tcPr>
          <w:p w:rsidR="00D4322F" w:rsidRDefault="00012D29">
            <w:pPr>
              <w:jc w:val="center"/>
            </w:pPr>
            <w:r>
              <w:rPr>
                <w:sz w:val="24"/>
              </w:rPr>
              <w:t>9</w:t>
            </w:r>
          </w:p>
        </w:tc>
        <w:tc>
          <w:tcPr>
            <w:tcW w:w="871" w:type="dxa"/>
            <w:vAlign w:val="center"/>
          </w:tcPr>
          <w:p w:rsidR="00D4322F" w:rsidRDefault="00012D29">
            <w:pPr>
              <w:jc w:val="center"/>
            </w:pPr>
            <w:r>
              <w:rPr>
                <w:sz w:val="24"/>
              </w:rPr>
              <w:t>COMCAST CORP-CL A</w:t>
            </w:r>
          </w:p>
        </w:tc>
        <w:tc>
          <w:tcPr>
            <w:tcW w:w="976" w:type="dxa"/>
            <w:vAlign w:val="center"/>
          </w:tcPr>
          <w:p w:rsidR="00D4322F" w:rsidRDefault="00012D29">
            <w:pPr>
              <w:jc w:val="center"/>
            </w:pPr>
            <w:r>
              <w:rPr>
                <w:sz w:val="24"/>
              </w:rPr>
              <w:t>康卡斯特</w:t>
            </w:r>
          </w:p>
        </w:tc>
        <w:tc>
          <w:tcPr>
            <w:tcW w:w="1138" w:type="dxa"/>
            <w:vAlign w:val="center"/>
          </w:tcPr>
          <w:p w:rsidR="00D4322F" w:rsidRDefault="00012D29">
            <w:pPr>
              <w:jc w:val="center"/>
            </w:pPr>
            <w:r>
              <w:rPr>
                <w:sz w:val="24"/>
              </w:rPr>
              <w:t>CMCSA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8,340</w:t>
            </w:r>
          </w:p>
        </w:tc>
        <w:tc>
          <w:tcPr>
            <w:tcW w:w="1624" w:type="dxa"/>
            <w:vAlign w:val="center"/>
          </w:tcPr>
          <w:p w:rsidR="00D4322F" w:rsidRDefault="00012D29">
            <w:pPr>
              <w:jc w:val="right"/>
            </w:pPr>
            <w:r>
              <w:rPr>
                <w:sz w:val="24"/>
              </w:rPr>
              <w:t>2,616,422.41</w:t>
            </w:r>
          </w:p>
        </w:tc>
        <w:tc>
          <w:tcPr>
            <w:tcW w:w="959" w:type="dxa"/>
            <w:vAlign w:val="center"/>
          </w:tcPr>
          <w:p w:rsidR="00D4322F" w:rsidRDefault="00012D29">
            <w:pPr>
              <w:jc w:val="right"/>
            </w:pPr>
            <w:r>
              <w:rPr>
                <w:sz w:val="24"/>
              </w:rPr>
              <w:t>2.02</w:t>
            </w:r>
          </w:p>
        </w:tc>
      </w:tr>
      <w:tr w:rsidR="00D4322F">
        <w:tc>
          <w:tcPr>
            <w:tcW w:w="653" w:type="dxa"/>
            <w:vAlign w:val="center"/>
          </w:tcPr>
          <w:p w:rsidR="00D4322F" w:rsidRDefault="00012D29">
            <w:pPr>
              <w:jc w:val="center"/>
            </w:pPr>
            <w:r>
              <w:rPr>
                <w:sz w:val="24"/>
              </w:rPr>
              <w:t>10</w:t>
            </w:r>
          </w:p>
        </w:tc>
        <w:tc>
          <w:tcPr>
            <w:tcW w:w="871" w:type="dxa"/>
            <w:vAlign w:val="center"/>
          </w:tcPr>
          <w:p w:rsidR="00D4322F" w:rsidRDefault="00012D29">
            <w:pPr>
              <w:jc w:val="center"/>
            </w:pPr>
            <w:r>
              <w:rPr>
                <w:sz w:val="24"/>
              </w:rPr>
              <w:t>Facebook Inc</w:t>
            </w:r>
          </w:p>
        </w:tc>
        <w:tc>
          <w:tcPr>
            <w:tcW w:w="976" w:type="dxa"/>
            <w:vAlign w:val="center"/>
          </w:tcPr>
          <w:p w:rsidR="00D4322F" w:rsidRDefault="00012D29">
            <w:pPr>
              <w:jc w:val="center"/>
            </w:pPr>
            <w:proofErr w:type="gramStart"/>
            <w:r>
              <w:rPr>
                <w:sz w:val="24"/>
              </w:rPr>
              <w:t>脸书</w:t>
            </w:r>
            <w:proofErr w:type="gramEnd"/>
          </w:p>
        </w:tc>
        <w:tc>
          <w:tcPr>
            <w:tcW w:w="1138" w:type="dxa"/>
            <w:vAlign w:val="center"/>
          </w:tcPr>
          <w:p w:rsidR="00D4322F" w:rsidRDefault="00012D29">
            <w:pPr>
              <w:jc w:val="center"/>
            </w:pPr>
            <w:r>
              <w:rPr>
                <w:sz w:val="24"/>
              </w:rPr>
              <w:t>FB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1,825</w:t>
            </w:r>
          </w:p>
        </w:tc>
        <w:tc>
          <w:tcPr>
            <w:tcW w:w="1624" w:type="dxa"/>
            <w:vAlign w:val="center"/>
          </w:tcPr>
          <w:p w:rsidR="00D4322F" w:rsidRDefault="00012D29">
            <w:pPr>
              <w:jc w:val="right"/>
            </w:pPr>
            <w:r>
              <w:rPr>
                <w:sz w:val="24"/>
              </w:rPr>
              <w:t>2,613,153.72</w:t>
            </w:r>
          </w:p>
        </w:tc>
        <w:tc>
          <w:tcPr>
            <w:tcW w:w="959" w:type="dxa"/>
            <w:vAlign w:val="center"/>
          </w:tcPr>
          <w:p w:rsidR="00D4322F" w:rsidRDefault="00012D29">
            <w:pPr>
              <w:jc w:val="right"/>
            </w:pPr>
            <w:r>
              <w:rPr>
                <w:sz w:val="24"/>
              </w:rPr>
              <w:t>2.02</w:t>
            </w:r>
          </w:p>
        </w:tc>
      </w:tr>
      <w:tr w:rsidR="00D4322F">
        <w:tc>
          <w:tcPr>
            <w:tcW w:w="653" w:type="dxa"/>
            <w:vAlign w:val="center"/>
          </w:tcPr>
          <w:p w:rsidR="00D4322F" w:rsidRDefault="00012D29">
            <w:pPr>
              <w:jc w:val="center"/>
            </w:pPr>
            <w:r>
              <w:rPr>
                <w:sz w:val="24"/>
              </w:rPr>
              <w:t>11</w:t>
            </w:r>
          </w:p>
        </w:tc>
        <w:tc>
          <w:tcPr>
            <w:tcW w:w="871" w:type="dxa"/>
            <w:vAlign w:val="center"/>
          </w:tcPr>
          <w:p w:rsidR="00D4322F" w:rsidRDefault="00012D29">
            <w:pPr>
              <w:jc w:val="center"/>
            </w:pPr>
            <w:r>
              <w:rPr>
                <w:sz w:val="24"/>
              </w:rPr>
              <w:t>VISA INC-CLASS A SHARES</w:t>
            </w:r>
          </w:p>
        </w:tc>
        <w:tc>
          <w:tcPr>
            <w:tcW w:w="976" w:type="dxa"/>
            <w:vAlign w:val="center"/>
          </w:tcPr>
          <w:p w:rsidR="00D4322F" w:rsidRDefault="00012D29">
            <w:pPr>
              <w:jc w:val="center"/>
            </w:pPr>
            <w:r>
              <w:rPr>
                <w:sz w:val="24"/>
              </w:rPr>
              <w:t>维</w:t>
            </w:r>
            <w:proofErr w:type="gramStart"/>
            <w:r>
              <w:rPr>
                <w:sz w:val="24"/>
              </w:rPr>
              <w:t>萨</w:t>
            </w:r>
            <w:proofErr w:type="gramEnd"/>
            <w:r>
              <w:rPr>
                <w:sz w:val="24"/>
              </w:rPr>
              <w:t>公司</w:t>
            </w:r>
          </w:p>
        </w:tc>
        <w:tc>
          <w:tcPr>
            <w:tcW w:w="1138" w:type="dxa"/>
            <w:vAlign w:val="center"/>
          </w:tcPr>
          <w:p w:rsidR="00D4322F" w:rsidRDefault="00012D29">
            <w:pPr>
              <w:jc w:val="center"/>
            </w:pPr>
            <w:r>
              <w:rPr>
                <w:sz w:val="24"/>
              </w:rPr>
              <w:t>V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1,972</w:t>
            </w:r>
          </w:p>
        </w:tc>
        <w:tc>
          <w:tcPr>
            <w:tcW w:w="1624" w:type="dxa"/>
            <w:vAlign w:val="center"/>
          </w:tcPr>
          <w:p w:rsidR="00D4322F" w:rsidRDefault="00012D29">
            <w:pPr>
              <w:jc w:val="right"/>
            </w:pPr>
            <w:r>
              <w:rPr>
                <w:sz w:val="24"/>
              </w:rPr>
              <w:t>2,584,952.78</w:t>
            </w:r>
          </w:p>
        </w:tc>
        <w:tc>
          <w:tcPr>
            <w:tcW w:w="959" w:type="dxa"/>
            <w:vAlign w:val="center"/>
          </w:tcPr>
          <w:p w:rsidR="00D4322F" w:rsidRDefault="00012D29">
            <w:pPr>
              <w:jc w:val="right"/>
            </w:pPr>
            <w:r>
              <w:rPr>
                <w:sz w:val="24"/>
              </w:rPr>
              <w:t>2.00</w:t>
            </w:r>
          </w:p>
        </w:tc>
      </w:tr>
      <w:tr w:rsidR="00D4322F">
        <w:tc>
          <w:tcPr>
            <w:tcW w:w="653" w:type="dxa"/>
            <w:vAlign w:val="center"/>
          </w:tcPr>
          <w:p w:rsidR="00D4322F" w:rsidRDefault="00012D29">
            <w:pPr>
              <w:jc w:val="center"/>
            </w:pPr>
            <w:r>
              <w:rPr>
                <w:sz w:val="24"/>
              </w:rPr>
              <w:t>12</w:t>
            </w:r>
          </w:p>
        </w:tc>
        <w:tc>
          <w:tcPr>
            <w:tcW w:w="871" w:type="dxa"/>
            <w:vAlign w:val="center"/>
          </w:tcPr>
          <w:p w:rsidR="00D4322F" w:rsidRDefault="00012D29">
            <w:pPr>
              <w:jc w:val="center"/>
            </w:pPr>
            <w:r>
              <w:rPr>
                <w:sz w:val="24"/>
              </w:rPr>
              <w:t>ALPHABET INC</w:t>
            </w:r>
          </w:p>
        </w:tc>
        <w:tc>
          <w:tcPr>
            <w:tcW w:w="976" w:type="dxa"/>
            <w:vAlign w:val="center"/>
          </w:tcPr>
          <w:p w:rsidR="00D4322F" w:rsidRDefault="00012D29">
            <w:pPr>
              <w:jc w:val="center"/>
            </w:pPr>
            <w:r>
              <w:rPr>
                <w:sz w:val="24"/>
              </w:rPr>
              <w:t>Alphabet</w:t>
            </w:r>
            <w:r>
              <w:rPr>
                <w:sz w:val="24"/>
              </w:rPr>
              <w:t>公司</w:t>
            </w:r>
          </w:p>
        </w:tc>
        <w:tc>
          <w:tcPr>
            <w:tcW w:w="1138" w:type="dxa"/>
            <w:vAlign w:val="center"/>
          </w:tcPr>
          <w:p w:rsidR="00D4322F" w:rsidRDefault="00012D29">
            <w:pPr>
              <w:jc w:val="center"/>
            </w:pPr>
            <w:r>
              <w:rPr>
                <w:sz w:val="24"/>
              </w:rPr>
              <w:t>GOOGL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266</w:t>
            </w:r>
          </w:p>
        </w:tc>
        <w:tc>
          <w:tcPr>
            <w:tcW w:w="1624" w:type="dxa"/>
            <w:vAlign w:val="center"/>
          </w:tcPr>
          <w:p w:rsidR="00D4322F" w:rsidRDefault="00012D29">
            <w:pPr>
              <w:jc w:val="right"/>
            </w:pPr>
            <w:r>
              <w:rPr>
                <w:sz w:val="24"/>
              </w:rPr>
              <w:t>2,485,464.77</w:t>
            </w:r>
          </w:p>
        </w:tc>
        <w:tc>
          <w:tcPr>
            <w:tcW w:w="959" w:type="dxa"/>
            <w:vAlign w:val="center"/>
          </w:tcPr>
          <w:p w:rsidR="00D4322F" w:rsidRDefault="00012D29">
            <w:pPr>
              <w:jc w:val="right"/>
            </w:pPr>
            <w:r>
              <w:rPr>
                <w:sz w:val="24"/>
              </w:rPr>
              <w:t>1.92</w:t>
            </w:r>
          </w:p>
        </w:tc>
      </w:tr>
      <w:tr w:rsidR="00D4322F">
        <w:tc>
          <w:tcPr>
            <w:tcW w:w="653" w:type="dxa"/>
            <w:vAlign w:val="center"/>
          </w:tcPr>
          <w:p w:rsidR="00D4322F" w:rsidRDefault="00012D29">
            <w:pPr>
              <w:jc w:val="center"/>
            </w:pPr>
            <w:r>
              <w:rPr>
                <w:sz w:val="24"/>
              </w:rPr>
              <w:t>13</w:t>
            </w:r>
          </w:p>
        </w:tc>
        <w:tc>
          <w:tcPr>
            <w:tcW w:w="871" w:type="dxa"/>
            <w:vAlign w:val="center"/>
          </w:tcPr>
          <w:p w:rsidR="00D4322F" w:rsidRDefault="00012D29">
            <w:pPr>
              <w:jc w:val="center"/>
            </w:pPr>
            <w:r>
              <w:rPr>
                <w:sz w:val="24"/>
              </w:rPr>
              <w:t>SCHNEIDER ELECTRIC S</w:t>
            </w:r>
          </w:p>
        </w:tc>
        <w:tc>
          <w:tcPr>
            <w:tcW w:w="976" w:type="dxa"/>
            <w:vAlign w:val="center"/>
          </w:tcPr>
          <w:p w:rsidR="00D4322F" w:rsidRDefault="00012D29">
            <w:pPr>
              <w:jc w:val="center"/>
            </w:pPr>
            <w:r>
              <w:rPr>
                <w:sz w:val="24"/>
              </w:rPr>
              <w:t>施耐德电气股份公司</w:t>
            </w:r>
          </w:p>
        </w:tc>
        <w:tc>
          <w:tcPr>
            <w:tcW w:w="1138" w:type="dxa"/>
            <w:vAlign w:val="center"/>
          </w:tcPr>
          <w:p w:rsidR="00D4322F" w:rsidRDefault="00012D29">
            <w:pPr>
              <w:jc w:val="center"/>
            </w:pPr>
            <w:r>
              <w:rPr>
                <w:sz w:val="24"/>
              </w:rPr>
              <w:t>SU FP</w:t>
            </w:r>
          </w:p>
        </w:tc>
        <w:tc>
          <w:tcPr>
            <w:tcW w:w="815" w:type="dxa"/>
            <w:vAlign w:val="center"/>
          </w:tcPr>
          <w:p w:rsidR="00D4322F" w:rsidRDefault="00012D29">
            <w:pPr>
              <w:jc w:val="center"/>
            </w:pPr>
            <w:r>
              <w:rPr>
                <w:sz w:val="24"/>
              </w:rPr>
              <w:t>法国证券交易所</w:t>
            </w:r>
          </w:p>
        </w:tc>
        <w:tc>
          <w:tcPr>
            <w:tcW w:w="986" w:type="dxa"/>
            <w:vAlign w:val="center"/>
          </w:tcPr>
          <w:p w:rsidR="00D4322F" w:rsidRDefault="00012D29">
            <w:pPr>
              <w:jc w:val="center"/>
            </w:pPr>
            <w:r>
              <w:rPr>
                <w:sz w:val="24"/>
              </w:rPr>
              <w:t>法国</w:t>
            </w:r>
          </w:p>
        </w:tc>
        <w:tc>
          <w:tcPr>
            <w:tcW w:w="976" w:type="dxa"/>
            <w:vAlign w:val="center"/>
          </w:tcPr>
          <w:p w:rsidR="00D4322F" w:rsidRDefault="00012D29">
            <w:pPr>
              <w:jc w:val="right"/>
            </w:pPr>
            <w:r>
              <w:rPr>
                <w:sz w:val="24"/>
              </w:rPr>
              <w:t>3,417</w:t>
            </w:r>
          </w:p>
        </w:tc>
        <w:tc>
          <w:tcPr>
            <w:tcW w:w="1624" w:type="dxa"/>
            <w:vAlign w:val="center"/>
          </w:tcPr>
          <w:p w:rsidR="00D4322F" w:rsidRDefault="00012D29">
            <w:pPr>
              <w:jc w:val="right"/>
            </w:pPr>
            <w:r>
              <w:rPr>
                <w:sz w:val="24"/>
              </w:rPr>
              <w:t>2,448,337.84</w:t>
            </w:r>
          </w:p>
        </w:tc>
        <w:tc>
          <w:tcPr>
            <w:tcW w:w="959" w:type="dxa"/>
            <w:vAlign w:val="center"/>
          </w:tcPr>
          <w:p w:rsidR="00D4322F" w:rsidRDefault="00012D29">
            <w:pPr>
              <w:jc w:val="right"/>
            </w:pPr>
            <w:r>
              <w:rPr>
                <w:sz w:val="24"/>
              </w:rPr>
              <w:t>1.89</w:t>
            </w:r>
          </w:p>
        </w:tc>
      </w:tr>
      <w:tr w:rsidR="00D4322F">
        <w:tc>
          <w:tcPr>
            <w:tcW w:w="653" w:type="dxa"/>
            <w:vAlign w:val="center"/>
          </w:tcPr>
          <w:p w:rsidR="00D4322F" w:rsidRDefault="00012D29">
            <w:pPr>
              <w:jc w:val="center"/>
            </w:pPr>
            <w:r>
              <w:rPr>
                <w:sz w:val="24"/>
              </w:rPr>
              <w:t>14</w:t>
            </w:r>
          </w:p>
        </w:tc>
        <w:tc>
          <w:tcPr>
            <w:tcW w:w="871" w:type="dxa"/>
            <w:vAlign w:val="center"/>
          </w:tcPr>
          <w:p w:rsidR="00D4322F" w:rsidRDefault="00012D29">
            <w:pPr>
              <w:jc w:val="center"/>
            </w:pPr>
            <w:r>
              <w:rPr>
                <w:sz w:val="24"/>
              </w:rPr>
              <w:t>UNION PACIFIC CORP</w:t>
            </w:r>
          </w:p>
        </w:tc>
        <w:tc>
          <w:tcPr>
            <w:tcW w:w="976" w:type="dxa"/>
            <w:vAlign w:val="center"/>
          </w:tcPr>
          <w:p w:rsidR="00D4322F" w:rsidRDefault="00012D29">
            <w:pPr>
              <w:jc w:val="center"/>
            </w:pPr>
            <w:r>
              <w:rPr>
                <w:sz w:val="24"/>
              </w:rPr>
              <w:t>联合太平洋</w:t>
            </w:r>
          </w:p>
        </w:tc>
        <w:tc>
          <w:tcPr>
            <w:tcW w:w="1138" w:type="dxa"/>
            <w:vAlign w:val="center"/>
          </w:tcPr>
          <w:p w:rsidR="00D4322F" w:rsidRDefault="00012D29">
            <w:pPr>
              <w:jc w:val="center"/>
            </w:pPr>
            <w:r>
              <w:rPr>
                <w:sz w:val="24"/>
              </w:rPr>
              <w:t>UNP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1,875</w:t>
            </w:r>
          </w:p>
        </w:tc>
        <w:tc>
          <w:tcPr>
            <w:tcW w:w="1624" w:type="dxa"/>
            <w:vAlign w:val="center"/>
          </w:tcPr>
          <w:p w:rsidR="00D4322F" w:rsidRDefault="00012D29">
            <w:pPr>
              <w:jc w:val="right"/>
            </w:pPr>
            <w:r>
              <w:rPr>
                <w:sz w:val="24"/>
              </w:rPr>
              <w:t>2,364,801.00</w:t>
            </w:r>
          </w:p>
        </w:tc>
        <w:tc>
          <w:tcPr>
            <w:tcW w:w="959" w:type="dxa"/>
            <w:vAlign w:val="center"/>
          </w:tcPr>
          <w:p w:rsidR="00D4322F" w:rsidRDefault="00012D29">
            <w:pPr>
              <w:jc w:val="right"/>
            </w:pPr>
            <w:r>
              <w:rPr>
                <w:sz w:val="24"/>
              </w:rPr>
              <w:t>1.83</w:t>
            </w:r>
          </w:p>
        </w:tc>
      </w:tr>
      <w:tr w:rsidR="00D4322F">
        <w:tc>
          <w:tcPr>
            <w:tcW w:w="653" w:type="dxa"/>
            <w:vAlign w:val="center"/>
          </w:tcPr>
          <w:p w:rsidR="00D4322F" w:rsidRDefault="00012D29">
            <w:pPr>
              <w:jc w:val="center"/>
            </w:pPr>
            <w:r>
              <w:rPr>
                <w:sz w:val="24"/>
              </w:rPr>
              <w:t>15</w:t>
            </w:r>
          </w:p>
        </w:tc>
        <w:tc>
          <w:tcPr>
            <w:tcW w:w="871" w:type="dxa"/>
            <w:vAlign w:val="center"/>
          </w:tcPr>
          <w:p w:rsidR="00D4322F" w:rsidRDefault="00012D29">
            <w:pPr>
              <w:jc w:val="center"/>
            </w:pPr>
            <w:r>
              <w:rPr>
                <w:sz w:val="24"/>
              </w:rPr>
              <w:t>SAMSUNG ELECTRONICS</w:t>
            </w:r>
          </w:p>
        </w:tc>
        <w:tc>
          <w:tcPr>
            <w:tcW w:w="976" w:type="dxa"/>
            <w:vAlign w:val="center"/>
          </w:tcPr>
          <w:p w:rsidR="00D4322F" w:rsidRDefault="00012D29">
            <w:pPr>
              <w:jc w:val="center"/>
            </w:pPr>
            <w:r>
              <w:rPr>
                <w:sz w:val="24"/>
              </w:rPr>
              <w:t>三星电子有限公司</w:t>
            </w:r>
          </w:p>
        </w:tc>
        <w:tc>
          <w:tcPr>
            <w:tcW w:w="1138" w:type="dxa"/>
            <w:vAlign w:val="center"/>
          </w:tcPr>
          <w:p w:rsidR="00D4322F" w:rsidRDefault="00012D29">
            <w:pPr>
              <w:jc w:val="center"/>
            </w:pPr>
            <w:r>
              <w:rPr>
                <w:sz w:val="24"/>
              </w:rPr>
              <w:t>005930 KS</w:t>
            </w:r>
          </w:p>
        </w:tc>
        <w:tc>
          <w:tcPr>
            <w:tcW w:w="815" w:type="dxa"/>
            <w:vAlign w:val="center"/>
          </w:tcPr>
          <w:p w:rsidR="00D4322F" w:rsidRDefault="00012D29">
            <w:pPr>
              <w:jc w:val="center"/>
            </w:pPr>
            <w:r>
              <w:rPr>
                <w:sz w:val="24"/>
              </w:rPr>
              <w:t>韩国证券交易所</w:t>
            </w:r>
          </w:p>
        </w:tc>
        <w:tc>
          <w:tcPr>
            <w:tcW w:w="986" w:type="dxa"/>
            <w:vAlign w:val="center"/>
          </w:tcPr>
          <w:p w:rsidR="00D4322F" w:rsidRDefault="00012D29">
            <w:pPr>
              <w:jc w:val="center"/>
            </w:pPr>
            <w:r>
              <w:rPr>
                <w:sz w:val="24"/>
              </w:rPr>
              <w:t>韩国</w:t>
            </w:r>
          </w:p>
        </w:tc>
        <w:tc>
          <w:tcPr>
            <w:tcW w:w="976" w:type="dxa"/>
            <w:vAlign w:val="center"/>
          </w:tcPr>
          <w:p w:rsidR="00D4322F" w:rsidRDefault="00012D29">
            <w:pPr>
              <w:jc w:val="right"/>
            </w:pPr>
            <w:r>
              <w:rPr>
                <w:sz w:val="24"/>
              </w:rPr>
              <w:t>6,770</w:t>
            </w:r>
          </w:p>
        </w:tc>
        <w:tc>
          <w:tcPr>
            <w:tcW w:w="1624" w:type="dxa"/>
            <w:vAlign w:val="center"/>
          </w:tcPr>
          <w:p w:rsidR="00D4322F" w:rsidRDefault="00012D29">
            <w:pPr>
              <w:jc w:val="right"/>
            </w:pPr>
            <w:r>
              <w:rPr>
                <w:sz w:val="24"/>
              </w:rPr>
              <w:t>2,280,123.14</w:t>
            </w:r>
          </w:p>
        </w:tc>
        <w:tc>
          <w:tcPr>
            <w:tcW w:w="959" w:type="dxa"/>
            <w:vAlign w:val="center"/>
          </w:tcPr>
          <w:p w:rsidR="00D4322F" w:rsidRDefault="00012D29">
            <w:pPr>
              <w:jc w:val="right"/>
            </w:pPr>
            <w:r>
              <w:rPr>
                <w:sz w:val="24"/>
              </w:rPr>
              <w:t>1.76</w:t>
            </w:r>
          </w:p>
        </w:tc>
      </w:tr>
      <w:tr w:rsidR="00D4322F">
        <w:tc>
          <w:tcPr>
            <w:tcW w:w="653" w:type="dxa"/>
            <w:vAlign w:val="center"/>
          </w:tcPr>
          <w:p w:rsidR="00D4322F" w:rsidRDefault="00012D29">
            <w:pPr>
              <w:jc w:val="center"/>
            </w:pPr>
            <w:r>
              <w:rPr>
                <w:sz w:val="24"/>
              </w:rPr>
              <w:t>16</w:t>
            </w:r>
          </w:p>
        </w:tc>
        <w:tc>
          <w:tcPr>
            <w:tcW w:w="871" w:type="dxa"/>
            <w:vAlign w:val="center"/>
          </w:tcPr>
          <w:p w:rsidR="00D4322F" w:rsidRDefault="00012D29">
            <w:pPr>
              <w:jc w:val="center"/>
            </w:pPr>
            <w:r>
              <w:rPr>
                <w:sz w:val="24"/>
              </w:rPr>
              <w:t>MICROSOFT CORP</w:t>
            </w:r>
          </w:p>
        </w:tc>
        <w:tc>
          <w:tcPr>
            <w:tcW w:w="976" w:type="dxa"/>
            <w:vAlign w:val="center"/>
          </w:tcPr>
          <w:p w:rsidR="00D4322F" w:rsidRDefault="00012D29">
            <w:pPr>
              <w:jc w:val="center"/>
            </w:pPr>
            <w:r>
              <w:rPr>
                <w:sz w:val="24"/>
              </w:rPr>
              <w:t>微软</w:t>
            </w:r>
          </w:p>
        </w:tc>
        <w:tc>
          <w:tcPr>
            <w:tcW w:w="1138" w:type="dxa"/>
            <w:vAlign w:val="center"/>
          </w:tcPr>
          <w:p w:rsidR="00D4322F" w:rsidRDefault="00012D29">
            <w:pPr>
              <w:jc w:val="center"/>
            </w:pPr>
            <w:r>
              <w:rPr>
                <w:sz w:val="24"/>
              </w:rPr>
              <w:t>MSFT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2,044</w:t>
            </w:r>
          </w:p>
        </w:tc>
        <w:tc>
          <w:tcPr>
            <w:tcW w:w="1624" w:type="dxa"/>
            <w:vAlign w:val="center"/>
          </w:tcPr>
          <w:p w:rsidR="00D4322F" w:rsidRDefault="00012D29">
            <w:pPr>
              <w:jc w:val="right"/>
            </w:pPr>
            <w:r>
              <w:rPr>
                <w:sz w:val="24"/>
              </w:rPr>
              <w:t>2,248,699.94</w:t>
            </w:r>
          </w:p>
        </w:tc>
        <w:tc>
          <w:tcPr>
            <w:tcW w:w="959" w:type="dxa"/>
            <w:vAlign w:val="center"/>
          </w:tcPr>
          <w:p w:rsidR="00D4322F" w:rsidRDefault="00012D29">
            <w:pPr>
              <w:jc w:val="right"/>
            </w:pPr>
            <w:r>
              <w:rPr>
                <w:sz w:val="24"/>
              </w:rPr>
              <w:t>1.74</w:t>
            </w:r>
          </w:p>
        </w:tc>
      </w:tr>
      <w:tr w:rsidR="00D4322F">
        <w:tc>
          <w:tcPr>
            <w:tcW w:w="653" w:type="dxa"/>
            <w:vAlign w:val="center"/>
          </w:tcPr>
          <w:p w:rsidR="00D4322F" w:rsidRDefault="00012D29">
            <w:pPr>
              <w:jc w:val="center"/>
            </w:pPr>
            <w:r>
              <w:rPr>
                <w:sz w:val="24"/>
              </w:rPr>
              <w:t>17</w:t>
            </w:r>
          </w:p>
        </w:tc>
        <w:tc>
          <w:tcPr>
            <w:tcW w:w="871" w:type="dxa"/>
            <w:vAlign w:val="center"/>
          </w:tcPr>
          <w:p w:rsidR="00D4322F" w:rsidRDefault="00012D29">
            <w:pPr>
              <w:jc w:val="center"/>
            </w:pPr>
            <w:r>
              <w:rPr>
                <w:sz w:val="24"/>
              </w:rPr>
              <w:t>TEXAS INSTRUMENTS IN</w:t>
            </w:r>
          </w:p>
        </w:tc>
        <w:tc>
          <w:tcPr>
            <w:tcW w:w="976" w:type="dxa"/>
            <w:vAlign w:val="center"/>
          </w:tcPr>
          <w:p w:rsidR="00D4322F" w:rsidRDefault="00012D29">
            <w:pPr>
              <w:jc w:val="center"/>
            </w:pPr>
            <w:r>
              <w:rPr>
                <w:sz w:val="24"/>
              </w:rPr>
              <w:t>德州仪器</w:t>
            </w:r>
          </w:p>
        </w:tc>
        <w:tc>
          <w:tcPr>
            <w:tcW w:w="1138" w:type="dxa"/>
            <w:vAlign w:val="center"/>
          </w:tcPr>
          <w:p w:rsidR="00D4322F" w:rsidRDefault="00012D29">
            <w:pPr>
              <w:jc w:val="center"/>
            </w:pPr>
            <w:r>
              <w:rPr>
                <w:sz w:val="24"/>
              </w:rPr>
              <w:t>TXN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2,439</w:t>
            </w:r>
          </w:p>
        </w:tc>
        <w:tc>
          <w:tcPr>
            <w:tcW w:w="1624" w:type="dxa"/>
            <w:vAlign w:val="center"/>
          </w:tcPr>
          <w:p w:rsidR="00D4322F" w:rsidRDefault="00012D29">
            <w:pPr>
              <w:jc w:val="right"/>
            </w:pPr>
            <w:r>
              <w:rPr>
                <w:sz w:val="24"/>
              </w:rPr>
              <w:t>2,182,848.17</w:t>
            </w:r>
          </w:p>
        </w:tc>
        <w:tc>
          <w:tcPr>
            <w:tcW w:w="959" w:type="dxa"/>
            <w:vAlign w:val="center"/>
          </w:tcPr>
          <w:p w:rsidR="00D4322F" w:rsidRDefault="00012D29">
            <w:pPr>
              <w:jc w:val="right"/>
            </w:pPr>
            <w:r>
              <w:rPr>
                <w:sz w:val="24"/>
              </w:rPr>
              <w:t>1.69</w:t>
            </w:r>
          </w:p>
        </w:tc>
      </w:tr>
      <w:tr w:rsidR="00D4322F">
        <w:tc>
          <w:tcPr>
            <w:tcW w:w="653" w:type="dxa"/>
            <w:vAlign w:val="center"/>
          </w:tcPr>
          <w:p w:rsidR="00D4322F" w:rsidRDefault="00012D29">
            <w:pPr>
              <w:jc w:val="center"/>
            </w:pPr>
            <w:r>
              <w:rPr>
                <w:sz w:val="24"/>
              </w:rPr>
              <w:t>18</w:t>
            </w:r>
          </w:p>
        </w:tc>
        <w:tc>
          <w:tcPr>
            <w:tcW w:w="871" w:type="dxa"/>
            <w:vAlign w:val="center"/>
          </w:tcPr>
          <w:p w:rsidR="00D4322F" w:rsidRDefault="00012D29">
            <w:pPr>
              <w:jc w:val="center"/>
            </w:pPr>
            <w:r>
              <w:rPr>
                <w:sz w:val="24"/>
              </w:rPr>
              <w:t>DANAHER CORP</w:t>
            </w:r>
          </w:p>
        </w:tc>
        <w:tc>
          <w:tcPr>
            <w:tcW w:w="976" w:type="dxa"/>
            <w:vAlign w:val="center"/>
          </w:tcPr>
          <w:p w:rsidR="00D4322F" w:rsidRDefault="00012D29">
            <w:pPr>
              <w:jc w:val="center"/>
            </w:pPr>
            <w:r>
              <w:rPr>
                <w:sz w:val="24"/>
              </w:rPr>
              <w:t>丹纳</w:t>
            </w:r>
            <w:proofErr w:type="gramStart"/>
            <w:r>
              <w:rPr>
                <w:sz w:val="24"/>
              </w:rPr>
              <w:t>赫</w:t>
            </w:r>
            <w:proofErr w:type="gramEnd"/>
          </w:p>
        </w:tc>
        <w:tc>
          <w:tcPr>
            <w:tcW w:w="1138" w:type="dxa"/>
            <w:vAlign w:val="center"/>
          </w:tcPr>
          <w:p w:rsidR="00D4322F" w:rsidRDefault="00012D29">
            <w:pPr>
              <w:jc w:val="center"/>
            </w:pPr>
            <w:r>
              <w:rPr>
                <w:sz w:val="24"/>
              </w:rPr>
              <w:t>DHR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2,036</w:t>
            </w:r>
          </w:p>
        </w:tc>
        <w:tc>
          <w:tcPr>
            <w:tcW w:w="1624" w:type="dxa"/>
            <w:vAlign w:val="center"/>
          </w:tcPr>
          <w:p w:rsidR="00D4322F" w:rsidRDefault="00012D29">
            <w:pPr>
              <w:jc w:val="right"/>
            </w:pPr>
            <w:r>
              <w:rPr>
                <w:sz w:val="24"/>
              </w:rPr>
              <w:t>2,179,959.81</w:t>
            </w:r>
          </w:p>
        </w:tc>
        <w:tc>
          <w:tcPr>
            <w:tcW w:w="959" w:type="dxa"/>
            <w:vAlign w:val="center"/>
          </w:tcPr>
          <w:p w:rsidR="00D4322F" w:rsidRDefault="00012D29">
            <w:pPr>
              <w:jc w:val="right"/>
            </w:pPr>
            <w:r>
              <w:rPr>
                <w:sz w:val="24"/>
              </w:rPr>
              <w:t>1.68</w:t>
            </w:r>
          </w:p>
        </w:tc>
      </w:tr>
      <w:tr w:rsidR="00D4322F">
        <w:tc>
          <w:tcPr>
            <w:tcW w:w="653" w:type="dxa"/>
            <w:vAlign w:val="center"/>
          </w:tcPr>
          <w:p w:rsidR="00D4322F" w:rsidRDefault="00012D29">
            <w:pPr>
              <w:jc w:val="center"/>
            </w:pPr>
            <w:r>
              <w:rPr>
                <w:sz w:val="24"/>
              </w:rPr>
              <w:t>19</w:t>
            </w:r>
          </w:p>
        </w:tc>
        <w:tc>
          <w:tcPr>
            <w:tcW w:w="871" w:type="dxa"/>
            <w:vAlign w:val="center"/>
          </w:tcPr>
          <w:p w:rsidR="00D4322F" w:rsidRDefault="00012D29">
            <w:pPr>
              <w:jc w:val="center"/>
            </w:pPr>
            <w:r>
              <w:rPr>
                <w:sz w:val="24"/>
              </w:rPr>
              <w:t>PROCTER &amp; GAMBLE CO</w:t>
            </w:r>
          </w:p>
        </w:tc>
        <w:tc>
          <w:tcPr>
            <w:tcW w:w="976" w:type="dxa"/>
            <w:vAlign w:val="center"/>
          </w:tcPr>
          <w:p w:rsidR="00D4322F" w:rsidRDefault="00012D29">
            <w:pPr>
              <w:jc w:val="center"/>
            </w:pPr>
            <w:r>
              <w:rPr>
                <w:sz w:val="24"/>
              </w:rPr>
              <w:t>宝洁</w:t>
            </w:r>
          </w:p>
        </w:tc>
        <w:tc>
          <w:tcPr>
            <w:tcW w:w="1138" w:type="dxa"/>
            <w:vAlign w:val="center"/>
          </w:tcPr>
          <w:p w:rsidR="00D4322F" w:rsidRDefault="00012D29">
            <w:pPr>
              <w:jc w:val="center"/>
            </w:pPr>
            <w:r>
              <w:rPr>
                <w:sz w:val="24"/>
              </w:rPr>
              <w:t>PG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2,341</w:t>
            </w:r>
          </w:p>
        </w:tc>
        <w:tc>
          <w:tcPr>
            <w:tcW w:w="1624" w:type="dxa"/>
            <w:vAlign w:val="center"/>
          </w:tcPr>
          <w:p w:rsidR="00D4322F" w:rsidRDefault="00012D29">
            <w:pPr>
              <w:jc w:val="right"/>
            </w:pPr>
            <w:r>
              <w:rPr>
                <w:sz w:val="24"/>
              </w:rPr>
              <w:t>2,039,777.40</w:t>
            </w:r>
          </w:p>
        </w:tc>
        <w:tc>
          <w:tcPr>
            <w:tcW w:w="959" w:type="dxa"/>
            <w:vAlign w:val="center"/>
          </w:tcPr>
          <w:p w:rsidR="00D4322F" w:rsidRDefault="00012D29">
            <w:pPr>
              <w:jc w:val="right"/>
            </w:pPr>
            <w:r>
              <w:rPr>
                <w:sz w:val="24"/>
              </w:rPr>
              <w:t>1.58</w:t>
            </w:r>
          </w:p>
        </w:tc>
      </w:tr>
      <w:tr w:rsidR="00D4322F">
        <w:tc>
          <w:tcPr>
            <w:tcW w:w="653" w:type="dxa"/>
            <w:vAlign w:val="center"/>
          </w:tcPr>
          <w:p w:rsidR="00D4322F" w:rsidRDefault="00012D29">
            <w:pPr>
              <w:jc w:val="center"/>
            </w:pPr>
            <w:r>
              <w:rPr>
                <w:sz w:val="24"/>
              </w:rPr>
              <w:t>20</w:t>
            </w:r>
          </w:p>
        </w:tc>
        <w:tc>
          <w:tcPr>
            <w:tcW w:w="871" w:type="dxa"/>
            <w:vAlign w:val="center"/>
          </w:tcPr>
          <w:p w:rsidR="00D4322F" w:rsidRDefault="00012D29">
            <w:pPr>
              <w:jc w:val="center"/>
            </w:pPr>
            <w:r>
              <w:rPr>
                <w:sz w:val="24"/>
              </w:rPr>
              <w:t>LVMH MOET HENNESSY L</w:t>
            </w:r>
          </w:p>
        </w:tc>
        <w:tc>
          <w:tcPr>
            <w:tcW w:w="976" w:type="dxa"/>
            <w:vAlign w:val="center"/>
          </w:tcPr>
          <w:p w:rsidR="00D4322F" w:rsidRDefault="00012D29">
            <w:pPr>
              <w:jc w:val="center"/>
            </w:pPr>
            <w:r>
              <w:rPr>
                <w:sz w:val="24"/>
              </w:rPr>
              <w:t>LVMH</w:t>
            </w:r>
            <w:r>
              <w:rPr>
                <w:sz w:val="24"/>
              </w:rPr>
              <w:t>集团公司</w:t>
            </w:r>
          </w:p>
        </w:tc>
        <w:tc>
          <w:tcPr>
            <w:tcW w:w="1138" w:type="dxa"/>
            <w:vAlign w:val="center"/>
          </w:tcPr>
          <w:p w:rsidR="00D4322F" w:rsidRDefault="00012D29">
            <w:pPr>
              <w:jc w:val="center"/>
            </w:pPr>
            <w:r>
              <w:rPr>
                <w:sz w:val="24"/>
              </w:rPr>
              <w:t>MC FP</w:t>
            </w:r>
          </w:p>
        </w:tc>
        <w:tc>
          <w:tcPr>
            <w:tcW w:w="815" w:type="dxa"/>
            <w:vAlign w:val="center"/>
          </w:tcPr>
          <w:p w:rsidR="00D4322F" w:rsidRDefault="00012D29">
            <w:pPr>
              <w:jc w:val="center"/>
            </w:pPr>
            <w:r>
              <w:rPr>
                <w:sz w:val="24"/>
              </w:rPr>
              <w:t>法国证券交易所</w:t>
            </w:r>
          </w:p>
        </w:tc>
        <w:tc>
          <w:tcPr>
            <w:tcW w:w="986" w:type="dxa"/>
            <w:vAlign w:val="center"/>
          </w:tcPr>
          <w:p w:rsidR="00D4322F" w:rsidRDefault="00012D29">
            <w:pPr>
              <w:jc w:val="center"/>
            </w:pPr>
            <w:r>
              <w:rPr>
                <w:sz w:val="24"/>
              </w:rPr>
              <w:t>法国</w:t>
            </w:r>
          </w:p>
        </w:tc>
        <w:tc>
          <w:tcPr>
            <w:tcW w:w="976" w:type="dxa"/>
            <w:vAlign w:val="center"/>
          </w:tcPr>
          <w:p w:rsidR="00D4322F" w:rsidRDefault="00012D29">
            <w:pPr>
              <w:jc w:val="right"/>
            </w:pPr>
            <w:r>
              <w:rPr>
                <w:sz w:val="24"/>
              </w:rPr>
              <w:t>610</w:t>
            </w:r>
          </w:p>
        </w:tc>
        <w:tc>
          <w:tcPr>
            <w:tcW w:w="1624" w:type="dxa"/>
            <w:vAlign w:val="center"/>
          </w:tcPr>
          <w:p w:rsidR="00D4322F" w:rsidRDefault="00012D29">
            <w:pPr>
              <w:jc w:val="right"/>
            </w:pPr>
            <w:r>
              <w:rPr>
                <w:sz w:val="24"/>
              </w:rPr>
              <w:t>1,978,541.67</w:t>
            </w:r>
          </w:p>
        </w:tc>
        <w:tc>
          <w:tcPr>
            <w:tcW w:w="959" w:type="dxa"/>
            <w:vAlign w:val="center"/>
          </w:tcPr>
          <w:p w:rsidR="00D4322F" w:rsidRDefault="00012D29">
            <w:pPr>
              <w:jc w:val="right"/>
            </w:pPr>
            <w:r>
              <w:rPr>
                <w:sz w:val="24"/>
              </w:rPr>
              <w:t>1.53</w:t>
            </w:r>
          </w:p>
        </w:tc>
      </w:tr>
      <w:tr w:rsidR="00D4322F">
        <w:tc>
          <w:tcPr>
            <w:tcW w:w="653" w:type="dxa"/>
            <w:vAlign w:val="center"/>
          </w:tcPr>
          <w:p w:rsidR="00D4322F" w:rsidRDefault="00012D29">
            <w:pPr>
              <w:jc w:val="center"/>
            </w:pPr>
            <w:r>
              <w:rPr>
                <w:sz w:val="24"/>
              </w:rPr>
              <w:t>21</w:t>
            </w:r>
          </w:p>
        </w:tc>
        <w:tc>
          <w:tcPr>
            <w:tcW w:w="871" w:type="dxa"/>
            <w:vAlign w:val="center"/>
          </w:tcPr>
          <w:p w:rsidR="00D4322F" w:rsidRDefault="00012D29">
            <w:pPr>
              <w:jc w:val="center"/>
            </w:pPr>
            <w:r>
              <w:rPr>
                <w:sz w:val="24"/>
              </w:rPr>
              <w:t>BANK OF AMERICA CORP</w:t>
            </w:r>
          </w:p>
        </w:tc>
        <w:tc>
          <w:tcPr>
            <w:tcW w:w="976" w:type="dxa"/>
            <w:vAlign w:val="center"/>
          </w:tcPr>
          <w:p w:rsidR="00D4322F" w:rsidRDefault="00012D29">
            <w:pPr>
              <w:jc w:val="center"/>
            </w:pPr>
            <w:r>
              <w:rPr>
                <w:sz w:val="24"/>
              </w:rPr>
              <w:t>美国银行控股公司</w:t>
            </w:r>
          </w:p>
        </w:tc>
        <w:tc>
          <w:tcPr>
            <w:tcW w:w="1138" w:type="dxa"/>
            <w:vAlign w:val="center"/>
          </w:tcPr>
          <w:p w:rsidR="00D4322F" w:rsidRDefault="00012D29">
            <w:pPr>
              <w:jc w:val="center"/>
            </w:pPr>
            <w:r>
              <w:rPr>
                <w:sz w:val="24"/>
              </w:rPr>
              <w:t>BAC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7,769</w:t>
            </w:r>
          </w:p>
        </w:tc>
        <w:tc>
          <w:tcPr>
            <w:tcW w:w="1624" w:type="dxa"/>
            <w:vAlign w:val="center"/>
          </w:tcPr>
          <w:p w:rsidR="00D4322F" w:rsidRDefault="00012D29">
            <w:pPr>
              <w:jc w:val="right"/>
            </w:pPr>
            <w:r>
              <w:rPr>
                <w:sz w:val="24"/>
              </w:rPr>
              <w:t>1,908,857.00</w:t>
            </w:r>
          </w:p>
        </w:tc>
        <w:tc>
          <w:tcPr>
            <w:tcW w:w="959" w:type="dxa"/>
            <w:vAlign w:val="center"/>
          </w:tcPr>
          <w:p w:rsidR="00D4322F" w:rsidRDefault="00012D29">
            <w:pPr>
              <w:jc w:val="right"/>
            </w:pPr>
            <w:r>
              <w:rPr>
                <w:sz w:val="24"/>
              </w:rPr>
              <w:t>1.48</w:t>
            </w:r>
          </w:p>
        </w:tc>
      </w:tr>
      <w:tr w:rsidR="00D4322F">
        <w:tc>
          <w:tcPr>
            <w:tcW w:w="653" w:type="dxa"/>
            <w:vAlign w:val="center"/>
          </w:tcPr>
          <w:p w:rsidR="00D4322F" w:rsidRDefault="00012D29">
            <w:pPr>
              <w:jc w:val="center"/>
            </w:pPr>
            <w:r>
              <w:rPr>
                <w:sz w:val="24"/>
              </w:rPr>
              <w:t>22</w:t>
            </w:r>
          </w:p>
        </w:tc>
        <w:tc>
          <w:tcPr>
            <w:tcW w:w="871" w:type="dxa"/>
            <w:vAlign w:val="center"/>
          </w:tcPr>
          <w:p w:rsidR="00D4322F" w:rsidRDefault="00012D29">
            <w:pPr>
              <w:jc w:val="center"/>
            </w:pPr>
            <w:r>
              <w:rPr>
                <w:sz w:val="24"/>
              </w:rPr>
              <w:t>Adidas AG NPV(Registered)</w:t>
            </w:r>
          </w:p>
        </w:tc>
        <w:tc>
          <w:tcPr>
            <w:tcW w:w="976" w:type="dxa"/>
            <w:vAlign w:val="center"/>
          </w:tcPr>
          <w:p w:rsidR="00D4322F" w:rsidRDefault="00012D29">
            <w:pPr>
              <w:jc w:val="center"/>
            </w:pPr>
            <w:r>
              <w:rPr>
                <w:sz w:val="24"/>
              </w:rPr>
              <w:t>阿迪达斯公司</w:t>
            </w:r>
          </w:p>
        </w:tc>
        <w:tc>
          <w:tcPr>
            <w:tcW w:w="1138" w:type="dxa"/>
            <w:vAlign w:val="center"/>
          </w:tcPr>
          <w:p w:rsidR="00D4322F" w:rsidRDefault="00012D29">
            <w:pPr>
              <w:jc w:val="center"/>
            </w:pPr>
            <w:r>
              <w:rPr>
                <w:sz w:val="24"/>
              </w:rPr>
              <w:t>ADS GR</w:t>
            </w:r>
          </w:p>
        </w:tc>
        <w:tc>
          <w:tcPr>
            <w:tcW w:w="815" w:type="dxa"/>
            <w:vAlign w:val="center"/>
          </w:tcPr>
          <w:p w:rsidR="00D4322F" w:rsidRDefault="00012D29">
            <w:pPr>
              <w:jc w:val="center"/>
            </w:pPr>
            <w:r>
              <w:rPr>
                <w:sz w:val="24"/>
              </w:rPr>
              <w:t>德国证券交易所</w:t>
            </w:r>
          </w:p>
        </w:tc>
        <w:tc>
          <w:tcPr>
            <w:tcW w:w="986" w:type="dxa"/>
            <w:vAlign w:val="center"/>
          </w:tcPr>
          <w:p w:rsidR="00D4322F" w:rsidRDefault="00012D29">
            <w:pPr>
              <w:jc w:val="center"/>
            </w:pPr>
            <w:r>
              <w:rPr>
                <w:sz w:val="24"/>
              </w:rPr>
              <w:t>德国</w:t>
            </w:r>
          </w:p>
        </w:tc>
        <w:tc>
          <w:tcPr>
            <w:tcW w:w="976" w:type="dxa"/>
            <w:vAlign w:val="center"/>
          </w:tcPr>
          <w:p w:rsidR="00D4322F" w:rsidRDefault="00012D29">
            <w:pPr>
              <w:jc w:val="right"/>
            </w:pPr>
            <w:r>
              <w:rPr>
                <w:sz w:val="24"/>
              </w:rPr>
              <w:t>810</w:t>
            </w:r>
          </w:p>
        </w:tc>
        <w:tc>
          <w:tcPr>
            <w:tcW w:w="1624" w:type="dxa"/>
            <w:vAlign w:val="center"/>
          </w:tcPr>
          <w:p w:rsidR="00D4322F" w:rsidRDefault="00012D29">
            <w:pPr>
              <w:jc w:val="right"/>
            </w:pPr>
            <w:r>
              <w:rPr>
                <w:sz w:val="24"/>
              </w:rPr>
              <w:t>1,838,182.69</w:t>
            </w:r>
          </w:p>
        </w:tc>
        <w:tc>
          <w:tcPr>
            <w:tcW w:w="959" w:type="dxa"/>
            <w:vAlign w:val="center"/>
          </w:tcPr>
          <w:p w:rsidR="00D4322F" w:rsidRDefault="00012D29">
            <w:pPr>
              <w:jc w:val="right"/>
            </w:pPr>
            <w:r>
              <w:rPr>
                <w:sz w:val="24"/>
              </w:rPr>
              <w:t>1.42</w:t>
            </w:r>
          </w:p>
        </w:tc>
      </w:tr>
      <w:tr w:rsidR="00D4322F">
        <w:tc>
          <w:tcPr>
            <w:tcW w:w="653" w:type="dxa"/>
            <w:vAlign w:val="center"/>
          </w:tcPr>
          <w:p w:rsidR="00D4322F" w:rsidRDefault="00012D29">
            <w:pPr>
              <w:jc w:val="center"/>
            </w:pPr>
            <w:r>
              <w:rPr>
                <w:sz w:val="24"/>
              </w:rPr>
              <w:t>23</w:t>
            </w:r>
          </w:p>
        </w:tc>
        <w:tc>
          <w:tcPr>
            <w:tcW w:w="871" w:type="dxa"/>
            <w:vAlign w:val="center"/>
          </w:tcPr>
          <w:p w:rsidR="00D4322F" w:rsidRDefault="00012D29">
            <w:pPr>
              <w:jc w:val="center"/>
            </w:pPr>
            <w:r>
              <w:rPr>
                <w:sz w:val="24"/>
              </w:rPr>
              <w:t>ADOBE INC</w:t>
            </w:r>
          </w:p>
        </w:tc>
        <w:tc>
          <w:tcPr>
            <w:tcW w:w="976" w:type="dxa"/>
            <w:vAlign w:val="center"/>
          </w:tcPr>
          <w:p w:rsidR="00D4322F" w:rsidRDefault="00012D29">
            <w:pPr>
              <w:jc w:val="center"/>
            </w:pPr>
            <w:r>
              <w:rPr>
                <w:sz w:val="24"/>
              </w:rPr>
              <w:t>奥多比</w:t>
            </w:r>
          </w:p>
        </w:tc>
        <w:tc>
          <w:tcPr>
            <w:tcW w:w="1138" w:type="dxa"/>
            <w:vAlign w:val="center"/>
          </w:tcPr>
          <w:p w:rsidR="00D4322F" w:rsidRDefault="00012D29">
            <w:pPr>
              <w:jc w:val="center"/>
            </w:pPr>
            <w:r>
              <w:rPr>
                <w:sz w:val="24"/>
              </w:rPr>
              <w:t>ADBE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792</w:t>
            </w:r>
          </w:p>
        </w:tc>
        <w:tc>
          <w:tcPr>
            <w:tcW w:w="1624" w:type="dxa"/>
            <w:vAlign w:val="center"/>
          </w:tcPr>
          <w:p w:rsidR="00D4322F" w:rsidRDefault="00012D29">
            <w:pPr>
              <w:jc w:val="right"/>
            </w:pPr>
            <w:r>
              <w:rPr>
                <w:sz w:val="24"/>
              </w:rPr>
              <w:t>1,822,249.85</w:t>
            </w:r>
          </w:p>
        </w:tc>
        <w:tc>
          <w:tcPr>
            <w:tcW w:w="959" w:type="dxa"/>
            <w:vAlign w:val="center"/>
          </w:tcPr>
          <w:p w:rsidR="00D4322F" w:rsidRDefault="00012D29">
            <w:pPr>
              <w:jc w:val="right"/>
            </w:pPr>
            <w:r>
              <w:rPr>
                <w:sz w:val="24"/>
              </w:rPr>
              <w:t>1.41</w:t>
            </w:r>
          </w:p>
        </w:tc>
      </w:tr>
      <w:tr w:rsidR="00D4322F">
        <w:tc>
          <w:tcPr>
            <w:tcW w:w="653" w:type="dxa"/>
            <w:vAlign w:val="center"/>
          </w:tcPr>
          <w:p w:rsidR="00D4322F" w:rsidRDefault="00012D29">
            <w:pPr>
              <w:jc w:val="center"/>
            </w:pPr>
            <w:r>
              <w:rPr>
                <w:sz w:val="24"/>
              </w:rPr>
              <w:t>24</w:t>
            </w:r>
          </w:p>
        </w:tc>
        <w:tc>
          <w:tcPr>
            <w:tcW w:w="871" w:type="dxa"/>
            <w:vAlign w:val="center"/>
          </w:tcPr>
          <w:p w:rsidR="00D4322F" w:rsidRDefault="00012D29">
            <w:pPr>
              <w:jc w:val="center"/>
            </w:pPr>
            <w:r>
              <w:rPr>
                <w:sz w:val="24"/>
              </w:rPr>
              <w:t>INTERCONTINENTALEXCH</w:t>
            </w:r>
          </w:p>
        </w:tc>
        <w:tc>
          <w:tcPr>
            <w:tcW w:w="976" w:type="dxa"/>
            <w:vAlign w:val="center"/>
          </w:tcPr>
          <w:p w:rsidR="00D4322F" w:rsidRDefault="00012D29">
            <w:pPr>
              <w:jc w:val="center"/>
            </w:pPr>
            <w:r>
              <w:rPr>
                <w:sz w:val="24"/>
              </w:rPr>
              <w:t>洲际交易所（</w:t>
            </w:r>
            <w:r>
              <w:rPr>
                <w:sz w:val="24"/>
              </w:rPr>
              <w:t>ICE</w:t>
            </w:r>
            <w:r>
              <w:rPr>
                <w:sz w:val="24"/>
              </w:rPr>
              <w:t>）</w:t>
            </w:r>
          </w:p>
        </w:tc>
        <w:tc>
          <w:tcPr>
            <w:tcW w:w="1138" w:type="dxa"/>
            <w:vAlign w:val="center"/>
          </w:tcPr>
          <w:p w:rsidR="00D4322F" w:rsidRDefault="00012D29">
            <w:pPr>
              <w:jc w:val="center"/>
            </w:pPr>
            <w:r>
              <w:rPr>
                <w:sz w:val="24"/>
              </w:rPr>
              <w:t>ICE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2,779</w:t>
            </w:r>
          </w:p>
        </w:tc>
        <w:tc>
          <w:tcPr>
            <w:tcW w:w="1624" w:type="dxa"/>
            <w:vAlign w:val="center"/>
          </w:tcPr>
          <w:p w:rsidR="00D4322F" w:rsidRDefault="00012D29">
            <w:pPr>
              <w:jc w:val="right"/>
            </w:pPr>
            <w:r>
              <w:rPr>
                <w:sz w:val="24"/>
              </w:rPr>
              <w:t>1,794,253.87</w:t>
            </w:r>
          </w:p>
        </w:tc>
        <w:tc>
          <w:tcPr>
            <w:tcW w:w="959" w:type="dxa"/>
            <w:vAlign w:val="center"/>
          </w:tcPr>
          <w:p w:rsidR="00D4322F" w:rsidRDefault="00012D29">
            <w:pPr>
              <w:jc w:val="right"/>
            </w:pPr>
            <w:r>
              <w:rPr>
                <w:sz w:val="24"/>
              </w:rPr>
              <w:t>1.39</w:t>
            </w:r>
          </w:p>
        </w:tc>
      </w:tr>
      <w:tr w:rsidR="00D4322F">
        <w:tc>
          <w:tcPr>
            <w:tcW w:w="653" w:type="dxa"/>
            <w:vAlign w:val="center"/>
          </w:tcPr>
          <w:p w:rsidR="00D4322F" w:rsidRDefault="00012D29">
            <w:pPr>
              <w:jc w:val="center"/>
            </w:pPr>
            <w:r>
              <w:rPr>
                <w:sz w:val="24"/>
              </w:rPr>
              <w:t>25</w:t>
            </w:r>
          </w:p>
        </w:tc>
        <w:tc>
          <w:tcPr>
            <w:tcW w:w="871" w:type="dxa"/>
            <w:vAlign w:val="center"/>
          </w:tcPr>
          <w:p w:rsidR="00D4322F" w:rsidRDefault="00012D29">
            <w:pPr>
              <w:jc w:val="center"/>
            </w:pPr>
            <w:r>
              <w:rPr>
                <w:sz w:val="24"/>
              </w:rPr>
              <w:t>BOOKING HOLDINGS INC</w:t>
            </w:r>
          </w:p>
        </w:tc>
        <w:tc>
          <w:tcPr>
            <w:tcW w:w="976" w:type="dxa"/>
            <w:vAlign w:val="center"/>
          </w:tcPr>
          <w:p w:rsidR="00D4322F" w:rsidRDefault="00012D29">
            <w:pPr>
              <w:jc w:val="center"/>
            </w:pPr>
            <w:r>
              <w:rPr>
                <w:sz w:val="24"/>
              </w:rPr>
              <w:t>Booking</w:t>
            </w:r>
            <w:r>
              <w:rPr>
                <w:sz w:val="24"/>
              </w:rPr>
              <w:t>控股股份有限公司</w:t>
            </w:r>
          </w:p>
        </w:tc>
        <w:tc>
          <w:tcPr>
            <w:tcW w:w="1138" w:type="dxa"/>
            <w:vAlign w:val="center"/>
          </w:tcPr>
          <w:p w:rsidR="00D4322F" w:rsidRDefault="00012D29">
            <w:pPr>
              <w:jc w:val="center"/>
            </w:pPr>
            <w:r>
              <w:rPr>
                <w:sz w:val="24"/>
              </w:rPr>
              <w:t>BKNG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121</w:t>
            </w:r>
          </w:p>
        </w:tc>
        <w:tc>
          <w:tcPr>
            <w:tcW w:w="1624" w:type="dxa"/>
            <w:vAlign w:val="center"/>
          </w:tcPr>
          <w:p w:rsidR="00D4322F" w:rsidRDefault="00012D29">
            <w:pPr>
              <w:jc w:val="right"/>
            </w:pPr>
            <w:r>
              <w:rPr>
                <w:sz w:val="24"/>
              </w:rPr>
              <w:t>1,733,594.98</w:t>
            </w:r>
          </w:p>
        </w:tc>
        <w:tc>
          <w:tcPr>
            <w:tcW w:w="959" w:type="dxa"/>
            <w:vAlign w:val="center"/>
          </w:tcPr>
          <w:p w:rsidR="00D4322F" w:rsidRDefault="00012D29">
            <w:pPr>
              <w:jc w:val="right"/>
            </w:pPr>
            <w:r>
              <w:rPr>
                <w:sz w:val="24"/>
              </w:rPr>
              <w:t>1.34</w:t>
            </w:r>
          </w:p>
        </w:tc>
      </w:tr>
      <w:tr w:rsidR="00D4322F">
        <w:tc>
          <w:tcPr>
            <w:tcW w:w="653" w:type="dxa"/>
            <w:vAlign w:val="center"/>
          </w:tcPr>
          <w:p w:rsidR="00D4322F" w:rsidRDefault="00012D29">
            <w:pPr>
              <w:jc w:val="center"/>
            </w:pPr>
            <w:r>
              <w:rPr>
                <w:sz w:val="24"/>
              </w:rPr>
              <w:t>26</w:t>
            </w:r>
          </w:p>
        </w:tc>
        <w:tc>
          <w:tcPr>
            <w:tcW w:w="871" w:type="dxa"/>
            <w:vAlign w:val="center"/>
          </w:tcPr>
          <w:p w:rsidR="00D4322F" w:rsidRDefault="00012D29">
            <w:pPr>
              <w:jc w:val="center"/>
            </w:pPr>
            <w:r>
              <w:rPr>
                <w:sz w:val="24"/>
              </w:rPr>
              <w:t>THERMO FISHER SCIENT</w:t>
            </w:r>
          </w:p>
        </w:tc>
        <w:tc>
          <w:tcPr>
            <w:tcW w:w="976" w:type="dxa"/>
            <w:vAlign w:val="center"/>
          </w:tcPr>
          <w:p w:rsidR="00D4322F" w:rsidRDefault="008342DE">
            <w:pPr>
              <w:jc w:val="center"/>
            </w:pPr>
            <w:proofErr w:type="gramStart"/>
            <w:r>
              <w:rPr>
                <w:rFonts w:hint="eastAsia"/>
                <w:sz w:val="24"/>
              </w:rPr>
              <w:t>赛默飞世尔科技</w:t>
            </w:r>
            <w:proofErr w:type="gramEnd"/>
            <w:r>
              <w:rPr>
                <w:rFonts w:hint="eastAsia"/>
                <w:sz w:val="24"/>
              </w:rPr>
              <w:t>公司</w:t>
            </w:r>
          </w:p>
        </w:tc>
        <w:tc>
          <w:tcPr>
            <w:tcW w:w="1138" w:type="dxa"/>
            <w:vAlign w:val="center"/>
          </w:tcPr>
          <w:p w:rsidR="00D4322F" w:rsidRDefault="00012D29">
            <w:pPr>
              <w:jc w:val="center"/>
            </w:pPr>
            <w:r>
              <w:rPr>
                <w:sz w:val="24"/>
              </w:rPr>
              <w:t>TMO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759</w:t>
            </w:r>
          </w:p>
        </w:tc>
        <w:tc>
          <w:tcPr>
            <w:tcW w:w="1624" w:type="dxa"/>
            <w:vAlign w:val="center"/>
          </w:tcPr>
          <w:p w:rsidR="00D4322F" w:rsidRDefault="00012D29">
            <w:pPr>
              <w:jc w:val="right"/>
            </w:pPr>
            <w:r>
              <w:rPr>
                <w:sz w:val="24"/>
              </w:rPr>
              <w:t>1,720,165.79</w:t>
            </w:r>
          </w:p>
        </w:tc>
        <w:tc>
          <w:tcPr>
            <w:tcW w:w="959" w:type="dxa"/>
            <w:vAlign w:val="center"/>
          </w:tcPr>
          <w:p w:rsidR="00D4322F" w:rsidRDefault="00012D29">
            <w:pPr>
              <w:jc w:val="right"/>
            </w:pPr>
            <w:r>
              <w:rPr>
                <w:sz w:val="24"/>
              </w:rPr>
              <w:t>1.33</w:t>
            </w:r>
          </w:p>
        </w:tc>
      </w:tr>
      <w:tr w:rsidR="00D4322F">
        <w:tc>
          <w:tcPr>
            <w:tcW w:w="653" w:type="dxa"/>
            <w:vAlign w:val="center"/>
          </w:tcPr>
          <w:p w:rsidR="00D4322F" w:rsidRDefault="00012D29">
            <w:pPr>
              <w:jc w:val="center"/>
            </w:pPr>
            <w:r>
              <w:rPr>
                <w:sz w:val="24"/>
              </w:rPr>
              <w:t>27</w:t>
            </w:r>
          </w:p>
        </w:tc>
        <w:tc>
          <w:tcPr>
            <w:tcW w:w="871" w:type="dxa"/>
            <w:vAlign w:val="center"/>
          </w:tcPr>
          <w:p w:rsidR="00D4322F" w:rsidRDefault="00012D29">
            <w:pPr>
              <w:jc w:val="center"/>
            </w:pPr>
            <w:r>
              <w:rPr>
                <w:sz w:val="24"/>
              </w:rPr>
              <w:t>UNITED TECHNOLOGIES</w:t>
            </w:r>
          </w:p>
        </w:tc>
        <w:tc>
          <w:tcPr>
            <w:tcW w:w="976" w:type="dxa"/>
            <w:vAlign w:val="center"/>
          </w:tcPr>
          <w:p w:rsidR="00D4322F" w:rsidRDefault="00012D29">
            <w:pPr>
              <w:jc w:val="center"/>
            </w:pPr>
            <w:r>
              <w:rPr>
                <w:sz w:val="24"/>
              </w:rPr>
              <w:t>联合技术</w:t>
            </w:r>
          </w:p>
        </w:tc>
        <w:tc>
          <w:tcPr>
            <w:tcW w:w="1138" w:type="dxa"/>
            <w:vAlign w:val="center"/>
          </w:tcPr>
          <w:p w:rsidR="00D4322F" w:rsidRDefault="00012D29">
            <w:pPr>
              <w:jc w:val="center"/>
            </w:pPr>
            <w:r>
              <w:rPr>
                <w:sz w:val="24"/>
              </w:rPr>
              <w:t>UTX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1,558</w:t>
            </w:r>
          </w:p>
        </w:tc>
        <w:tc>
          <w:tcPr>
            <w:tcW w:w="1624" w:type="dxa"/>
            <w:vAlign w:val="center"/>
          </w:tcPr>
          <w:p w:rsidR="00D4322F" w:rsidRDefault="00012D29">
            <w:pPr>
              <w:jc w:val="right"/>
            </w:pPr>
            <w:r>
              <w:rPr>
                <w:sz w:val="24"/>
              </w:rPr>
              <w:t>1,627,729.40</w:t>
            </w:r>
          </w:p>
        </w:tc>
        <w:tc>
          <w:tcPr>
            <w:tcW w:w="959" w:type="dxa"/>
            <w:vAlign w:val="center"/>
          </w:tcPr>
          <w:p w:rsidR="00D4322F" w:rsidRDefault="00012D29">
            <w:pPr>
              <w:jc w:val="right"/>
            </w:pPr>
            <w:r>
              <w:rPr>
                <w:sz w:val="24"/>
              </w:rPr>
              <w:t>1.26</w:t>
            </w:r>
          </w:p>
        </w:tc>
      </w:tr>
      <w:tr w:rsidR="00D4322F">
        <w:tc>
          <w:tcPr>
            <w:tcW w:w="653" w:type="dxa"/>
            <w:vAlign w:val="center"/>
          </w:tcPr>
          <w:p w:rsidR="00D4322F" w:rsidRDefault="00012D29">
            <w:pPr>
              <w:jc w:val="center"/>
            </w:pPr>
            <w:r>
              <w:rPr>
                <w:sz w:val="24"/>
              </w:rPr>
              <w:t>28</w:t>
            </w:r>
          </w:p>
        </w:tc>
        <w:tc>
          <w:tcPr>
            <w:tcW w:w="871" w:type="dxa"/>
            <w:vAlign w:val="center"/>
          </w:tcPr>
          <w:p w:rsidR="00D4322F" w:rsidRDefault="00012D29">
            <w:pPr>
              <w:jc w:val="center"/>
            </w:pPr>
            <w:r>
              <w:rPr>
                <w:sz w:val="24"/>
              </w:rPr>
              <w:t>ERSTE GROUP BANK AG</w:t>
            </w:r>
          </w:p>
        </w:tc>
        <w:tc>
          <w:tcPr>
            <w:tcW w:w="976" w:type="dxa"/>
            <w:vAlign w:val="center"/>
          </w:tcPr>
          <w:p w:rsidR="00D4322F" w:rsidRDefault="00012D29">
            <w:pPr>
              <w:jc w:val="center"/>
            </w:pPr>
            <w:r>
              <w:rPr>
                <w:sz w:val="24"/>
              </w:rPr>
              <w:t>奥地利第一储蓄银行股份公司</w:t>
            </w:r>
          </w:p>
        </w:tc>
        <w:tc>
          <w:tcPr>
            <w:tcW w:w="1138" w:type="dxa"/>
            <w:vAlign w:val="center"/>
          </w:tcPr>
          <w:p w:rsidR="00D4322F" w:rsidRDefault="00012D29">
            <w:pPr>
              <w:jc w:val="center"/>
            </w:pPr>
            <w:r>
              <w:rPr>
                <w:sz w:val="24"/>
              </w:rPr>
              <w:t>EBS AV</w:t>
            </w:r>
          </w:p>
        </w:tc>
        <w:tc>
          <w:tcPr>
            <w:tcW w:w="815" w:type="dxa"/>
            <w:vAlign w:val="center"/>
          </w:tcPr>
          <w:p w:rsidR="00D4322F" w:rsidRDefault="00012D29">
            <w:pPr>
              <w:jc w:val="center"/>
            </w:pPr>
            <w:r>
              <w:rPr>
                <w:sz w:val="24"/>
              </w:rPr>
              <w:t>奥地利证券交易所</w:t>
            </w:r>
          </w:p>
        </w:tc>
        <w:tc>
          <w:tcPr>
            <w:tcW w:w="986" w:type="dxa"/>
            <w:vAlign w:val="center"/>
          </w:tcPr>
          <w:p w:rsidR="00D4322F" w:rsidRDefault="00012D29">
            <w:pPr>
              <w:jc w:val="center"/>
            </w:pPr>
            <w:r>
              <w:rPr>
                <w:sz w:val="24"/>
              </w:rPr>
              <w:t>奥地利</w:t>
            </w:r>
          </w:p>
        </w:tc>
        <w:tc>
          <w:tcPr>
            <w:tcW w:w="976" w:type="dxa"/>
            <w:vAlign w:val="center"/>
          </w:tcPr>
          <w:p w:rsidR="00D4322F" w:rsidRDefault="00012D29">
            <w:pPr>
              <w:jc w:val="right"/>
            </w:pPr>
            <w:r>
              <w:rPr>
                <w:sz w:val="24"/>
              </w:rPr>
              <w:t>6,112</w:t>
            </w:r>
          </w:p>
        </w:tc>
        <w:tc>
          <w:tcPr>
            <w:tcW w:w="1624" w:type="dxa"/>
            <w:vAlign w:val="center"/>
          </w:tcPr>
          <w:p w:rsidR="00D4322F" w:rsidRDefault="00012D29">
            <w:pPr>
              <w:jc w:val="right"/>
            </w:pPr>
            <w:r>
              <w:rPr>
                <w:sz w:val="24"/>
              </w:rPr>
              <w:t>1,606,240.49</w:t>
            </w:r>
          </w:p>
        </w:tc>
        <w:tc>
          <w:tcPr>
            <w:tcW w:w="959" w:type="dxa"/>
            <w:vAlign w:val="center"/>
          </w:tcPr>
          <w:p w:rsidR="00D4322F" w:rsidRDefault="00012D29">
            <w:pPr>
              <w:jc w:val="right"/>
            </w:pPr>
            <w:r>
              <w:rPr>
                <w:sz w:val="24"/>
              </w:rPr>
              <w:t>1.24</w:t>
            </w:r>
          </w:p>
        </w:tc>
      </w:tr>
      <w:tr w:rsidR="00D4322F">
        <w:tc>
          <w:tcPr>
            <w:tcW w:w="653" w:type="dxa"/>
            <w:vAlign w:val="center"/>
          </w:tcPr>
          <w:p w:rsidR="00D4322F" w:rsidRDefault="00012D29">
            <w:pPr>
              <w:jc w:val="center"/>
            </w:pPr>
            <w:r>
              <w:rPr>
                <w:sz w:val="24"/>
              </w:rPr>
              <w:t>29</w:t>
            </w:r>
          </w:p>
        </w:tc>
        <w:tc>
          <w:tcPr>
            <w:tcW w:w="871" w:type="dxa"/>
            <w:vAlign w:val="center"/>
          </w:tcPr>
          <w:p w:rsidR="00D4322F" w:rsidRDefault="00012D29">
            <w:pPr>
              <w:jc w:val="center"/>
            </w:pPr>
            <w:r>
              <w:rPr>
                <w:sz w:val="24"/>
              </w:rPr>
              <w:t>DISCOVER FINANCIAL S</w:t>
            </w:r>
          </w:p>
        </w:tc>
        <w:tc>
          <w:tcPr>
            <w:tcW w:w="976" w:type="dxa"/>
            <w:vAlign w:val="center"/>
          </w:tcPr>
          <w:p w:rsidR="00D4322F" w:rsidRDefault="008342DE">
            <w:pPr>
              <w:jc w:val="center"/>
            </w:pPr>
            <w:r>
              <w:rPr>
                <w:rFonts w:hint="eastAsia"/>
                <w:sz w:val="24"/>
              </w:rPr>
              <w:t>发现</w:t>
            </w:r>
            <w:r w:rsidR="00012D29">
              <w:rPr>
                <w:sz w:val="24"/>
              </w:rPr>
              <w:t>金融服务公司</w:t>
            </w:r>
          </w:p>
        </w:tc>
        <w:tc>
          <w:tcPr>
            <w:tcW w:w="1138" w:type="dxa"/>
            <w:vAlign w:val="center"/>
          </w:tcPr>
          <w:p w:rsidR="00D4322F" w:rsidRDefault="00012D29">
            <w:pPr>
              <w:jc w:val="center"/>
            </w:pPr>
            <w:r>
              <w:rPr>
                <w:sz w:val="24"/>
              </w:rPr>
              <w:t>DFS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2,626</w:t>
            </w:r>
          </w:p>
        </w:tc>
        <w:tc>
          <w:tcPr>
            <w:tcW w:w="1624" w:type="dxa"/>
            <w:vAlign w:val="center"/>
          </w:tcPr>
          <w:p w:rsidR="00D4322F" w:rsidRDefault="00012D29">
            <w:pPr>
              <w:jc w:val="right"/>
            </w:pPr>
            <w:r>
              <w:rPr>
                <w:sz w:val="24"/>
              </w:rPr>
              <w:t>1,553,860.09</w:t>
            </w:r>
          </w:p>
        </w:tc>
        <w:tc>
          <w:tcPr>
            <w:tcW w:w="959" w:type="dxa"/>
            <w:vAlign w:val="center"/>
          </w:tcPr>
          <w:p w:rsidR="00D4322F" w:rsidRDefault="00012D29">
            <w:pPr>
              <w:jc w:val="right"/>
            </w:pPr>
            <w:r>
              <w:rPr>
                <w:sz w:val="24"/>
              </w:rPr>
              <w:t>1.20</w:t>
            </w:r>
          </w:p>
        </w:tc>
      </w:tr>
      <w:tr w:rsidR="00D4322F">
        <w:tc>
          <w:tcPr>
            <w:tcW w:w="653" w:type="dxa"/>
            <w:vAlign w:val="center"/>
          </w:tcPr>
          <w:p w:rsidR="00D4322F" w:rsidRDefault="00012D29">
            <w:pPr>
              <w:jc w:val="center"/>
            </w:pPr>
            <w:r>
              <w:rPr>
                <w:sz w:val="24"/>
              </w:rPr>
              <w:t>30</w:t>
            </w:r>
          </w:p>
        </w:tc>
        <w:tc>
          <w:tcPr>
            <w:tcW w:w="871" w:type="dxa"/>
            <w:vAlign w:val="center"/>
          </w:tcPr>
          <w:p w:rsidR="00D4322F" w:rsidRDefault="00012D29">
            <w:pPr>
              <w:jc w:val="center"/>
            </w:pPr>
            <w:r>
              <w:rPr>
                <w:sz w:val="24"/>
              </w:rPr>
              <w:t>HDFC BANK LTD-ADR</w:t>
            </w:r>
          </w:p>
        </w:tc>
        <w:tc>
          <w:tcPr>
            <w:tcW w:w="976" w:type="dxa"/>
            <w:vAlign w:val="center"/>
          </w:tcPr>
          <w:p w:rsidR="00D4322F" w:rsidRDefault="00012D29">
            <w:pPr>
              <w:jc w:val="center"/>
            </w:pPr>
            <w:r>
              <w:rPr>
                <w:sz w:val="24"/>
              </w:rPr>
              <w:t>HDFC</w:t>
            </w:r>
            <w:r>
              <w:rPr>
                <w:sz w:val="24"/>
              </w:rPr>
              <w:t>银行有限公司</w:t>
            </w:r>
          </w:p>
        </w:tc>
        <w:tc>
          <w:tcPr>
            <w:tcW w:w="1138" w:type="dxa"/>
            <w:vAlign w:val="center"/>
          </w:tcPr>
          <w:p w:rsidR="00D4322F" w:rsidRDefault="00012D29">
            <w:pPr>
              <w:jc w:val="center"/>
            </w:pPr>
            <w:r>
              <w:rPr>
                <w:sz w:val="24"/>
              </w:rPr>
              <w:t>HDB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3,454</w:t>
            </w:r>
          </w:p>
        </w:tc>
        <w:tc>
          <w:tcPr>
            <w:tcW w:w="1624" w:type="dxa"/>
            <w:vAlign w:val="center"/>
          </w:tcPr>
          <w:p w:rsidR="00D4322F" w:rsidRDefault="00012D29">
            <w:pPr>
              <w:jc w:val="right"/>
            </w:pPr>
            <w:r>
              <w:rPr>
                <w:sz w:val="24"/>
              </w:rPr>
              <w:t>1,526,950.52</w:t>
            </w:r>
          </w:p>
        </w:tc>
        <w:tc>
          <w:tcPr>
            <w:tcW w:w="959" w:type="dxa"/>
            <w:vAlign w:val="center"/>
          </w:tcPr>
          <w:p w:rsidR="00D4322F" w:rsidRDefault="00012D29">
            <w:pPr>
              <w:jc w:val="right"/>
            </w:pPr>
            <w:r>
              <w:rPr>
                <w:sz w:val="24"/>
              </w:rPr>
              <w:t>1.18</w:t>
            </w:r>
          </w:p>
        </w:tc>
      </w:tr>
      <w:tr w:rsidR="00D4322F">
        <w:tc>
          <w:tcPr>
            <w:tcW w:w="653" w:type="dxa"/>
            <w:vAlign w:val="center"/>
          </w:tcPr>
          <w:p w:rsidR="00D4322F" w:rsidRDefault="00012D29">
            <w:pPr>
              <w:jc w:val="center"/>
            </w:pPr>
            <w:r>
              <w:rPr>
                <w:sz w:val="24"/>
              </w:rPr>
              <w:t>31</w:t>
            </w:r>
          </w:p>
        </w:tc>
        <w:tc>
          <w:tcPr>
            <w:tcW w:w="871" w:type="dxa"/>
            <w:vAlign w:val="center"/>
          </w:tcPr>
          <w:p w:rsidR="00D4322F" w:rsidRDefault="00012D29">
            <w:pPr>
              <w:jc w:val="center"/>
            </w:pPr>
            <w:r>
              <w:rPr>
                <w:sz w:val="24"/>
              </w:rPr>
              <w:t>T-MOBILE US</w:t>
            </w:r>
          </w:p>
        </w:tc>
        <w:tc>
          <w:tcPr>
            <w:tcW w:w="976" w:type="dxa"/>
            <w:vAlign w:val="center"/>
          </w:tcPr>
          <w:p w:rsidR="00D4322F" w:rsidRDefault="00012D29">
            <w:pPr>
              <w:jc w:val="center"/>
            </w:pPr>
            <w:r>
              <w:rPr>
                <w:sz w:val="24"/>
              </w:rPr>
              <w:t>T-Mobile US</w:t>
            </w:r>
            <w:r>
              <w:rPr>
                <w:sz w:val="24"/>
              </w:rPr>
              <w:t>有限公司</w:t>
            </w:r>
          </w:p>
        </w:tc>
        <w:tc>
          <w:tcPr>
            <w:tcW w:w="1138" w:type="dxa"/>
            <w:vAlign w:val="center"/>
          </w:tcPr>
          <w:p w:rsidR="00D4322F" w:rsidRDefault="00012D29">
            <w:pPr>
              <w:jc w:val="center"/>
            </w:pPr>
            <w:r>
              <w:rPr>
                <w:sz w:val="24"/>
              </w:rPr>
              <w:t>TMUS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2,778</w:t>
            </w:r>
          </w:p>
        </w:tc>
        <w:tc>
          <w:tcPr>
            <w:tcW w:w="1624" w:type="dxa"/>
            <w:vAlign w:val="center"/>
          </w:tcPr>
          <w:p w:rsidR="00D4322F" w:rsidRDefault="00012D29">
            <w:pPr>
              <w:jc w:val="right"/>
            </w:pPr>
            <w:r>
              <w:rPr>
                <w:sz w:val="24"/>
              </w:rPr>
              <w:t>1,519,770.47</w:t>
            </w:r>
          </w:p>
        </w:tc>
        <w:tc>
          <w:tcPr>
            <w:tcW w:w="959" w:type="dxa"/>
            <w:vAlign w:val="center"/>
          </w:tcPr>
          <w:p w:rsidR="00D4322F" w:rsidRDefault="00012D29">
            <w:pPr>
              <w:jc w:val="right"/>
            </w:pPr>
            <w:r>
              <w:rPr>
                <w:sz w:val="24"/>
              </w:rPr>
              <w:t>1.17</w:t>
            </w:r>
          </w:p>
        </w:tc>
      </w:tr>
      <w:tr w:rsidR="00D4322F">
        <w:tc>
          <w:tcPr>
            <w:tcW w:w="653" w:type="dxa"/>
            <w:vAlign w:val="center"/>
          </w:tcPr>
          <w:p w:rsidR="00D4322F" w:rsidRDefault="00012D29">
            <w:pPr>
              <w:jc w:val="center"/>
            </w:pPr>
            <w:r>
              <w:rPr>
                <w:sz w:val="24"/>
              </w:rPr>
              <w:t>32</w:t>
            </w:r>
          </w:p>
        </w:tc>
        <w:tc>
          <w:tcPr>
            <w:tcW w:w="871" w:type="dxa"/>
            <w:vAlign w:val="center"/>
          </w:tcPr>
          <w:p w:rsidR="00D4322F" w:rsidRDefault="00012D29">
            <w:pPr>
              <w:jc w:val="center"/>
            </w:pPr>
            <w:r>
              <w:rPr>
                <w:sz w:val="24"/>
              </w:rPr>
              <w:t>DIAGEO PLC</w:t>
            </w:r>
          </w:p>
        </w:tc>
        <w:tc>
          <w:tcPr>
            <w:tcW w:w="976" w:type="dxa"/>
            <w:vAlign w:val="center"/>
          </w:tcPr>
          <w:p w:rsidR="00D4322F" w:rsidRDefault="00012D29">
            <w:pPr>
              <w:jc w:val="center"/>
            </w:pPr>
            <w:proofErr w:type="gramStart"/>
            <w:r>
              <w:rPr>
                <w:sz w:val="24"/>
              </w:rPr>
              <w:t>帝亚吉欧</w:t>
            </w:r>
            <w:proofErr w:type="gramEnd"/>
          </w:p>
        </w:tc>
        <w:tc>
          <w:tcPr>
            <w:tcW w:w="1138" w:type="dxa"/>
            <w:vAlign w:val="center"/>
          </w:tcPr>
          <w:p w:rsidR="00D4322F" w:rsidRDefault="00012D29">
            <w:pPr>
              <w:jc w:val="center"/>
            </w:pPr>
            <w:r>
              <w:rPr>
                <w:sz w:val="24"/>
              </w:rPr>
              <w:t>DGE LN</w:t>
            </w:r>
          </w:p>
        </w:tc>
        <w:tc>
          <w:tcPr>
            <w:tcW w:w="815" w:type="dxa"/>
            <w:vAlign w:val="center"/>
          </w:tcPr>
          <w:p w:rsidR="00D4322F" w:rsidRDefault="00012D29">
            <w:pPr>
              <w:jc w:val="center"/>
            </w:pPr>
            <w:r>
              <w:rPr>
                <w:sz w:val="24"/>
              </w:rPr>
              <w:t>伦敦证券交易所</w:t>
            </w:r>
          </w:p>
        </w:tc>
        <w:tc>
          <w:tcPr>
            <w:tcW w:w="986" w:type="dxa"/>
            <w:vAlign w:val="center"/>
          </w:tcPr>
          <w:p w:rsidR="00D4322F" w:rsidRDefault="00012D29">
            <w:pPr>
              <w:jc w:val="center"/>
            </w:pPr>
            <w:r>
              <w:rPr>
                <w:sz w:val="24"/>
              </w:rPr>
              <w:t>英国</w:t>
            </w:r>
          </w:p>
        </w:tc>
        <w:tc>
          <w:tcPr>
            <w:tcW w:w="976" w:type="dxa"/>
            <w:vAlign w:val="center"/>
          </w:tcPr>
          <w:p w:rsidR="00D4322F" w:rsidRDefault="00012D29">
            <w:pPr>
              <w:jc w:val="right"/>
            </w:pPr>
            <w:r>
              <w:rPr>
                <w:sz w:val="24"/>
              </w:rPr>
              <w:t>5,072</w:t>
            </w:r>
          </w:p>
        </w:tc>
        <w:tc>
          <w:tcPr>
            <w:tcW w:w="1624" w:type="dxa"/>
            <w:vAlign w:val="center"/>
          </w:tcPr>
          <w:p w:rsidR="00D4322F" w:rsidRDefault="00012D29">
            <w:pPr>
              <w:jc w:val="right"/>
            </w:pPr>
            <w:r>
              <w:rPr>
                <w:sz w:val="24"/>
              </w:rPr>
              <w:t>1,499,806.29</w:t>
            </w:r>
          </w:p>
        </w:tc>
        <w:tc>
          <w:tcPr>
            <w:tcW w:w="959" w:type="dxa"/>
            <w:vAlign w:val="center"/>
          </w:tcPr>
          <w:p w:rsidR="00D4322F" w:rsidRDefault="00012D29">
            <w:pPr>
              <w:jc w:val="right"/>
            </w:pPr>
            <w:r>
              <w:rPr>
                <w:sz w:val="24"/>
              </w:rPr>
              <w:t>1.16</w:t>
            </w:r>
          </w:p>
        </w:tc>
      </w:tr>
      <w:tr w:rsidR="00D4322F">
        <w:tc>
          <w:tcPr>
            <w:tcW w:w="653" w:type="dxa"/>
            <w:vAlign w:val="center"/>
          </w:tcPr>
          <w:p w:rsidR="00D4322F" w:rsidRDefault="00012D29">
            <w:pPr>
              <w:jc w:val="center"/>
            </w:pPr>
            <w:r>
              <w:rPr>
                <w:sz w:val="24"/>
              </w:rPr>
              <w:t>33</w:t>
            </w:r>
          </w:p>
        </w:tc>
        <w:tc>
          <w:tcPr>
            <w:tcW w:w="871" w:type="dxa"/>
            <w:vAlign w:val="center"/>
          </w:tcPr>
          <w:p w:rsidR="00D4322F" w:rsidRDefault="00012D29">
            <w:pPr>
              <w:jc w:val="center"/>
            </w:pPr>
            <w:r>
              <w:rPr>
                <w:sz w:val="24"/>
              </w:rPr>
              <w:t>COSTCO WHOLESALE COR</w:t>
            </w:r>
          </w:p>
        </w:tc>
        <w:tc>
          <w:tcPr>
            <w:tcW w:w="976" w:type="dxa"/>
            <w:vAlign w:val="center"/>
          </w:tcPr>
          <w:p w:rsidR="00D4322F" w:rsidRDefault="00012D29">
            <w:pPr>
              <w:jc w:val="center"/>
            </w:pPr>
            <w:r>
              <w:rPr>
                <w:sz w:val="24"/>
              </w:rPr>
              <w:t>好市多批发</w:t>
            </w:r>
          </w:p>
        </w:tc>
        <w:tc>
          <w:tcPr>
            <w:tcW w:w="1138" w:type="dxa"/>
            <w:vAlign w:val="center"/>
          </w:tcPr>
          <w:p w:rsidR="00D4322F" w:rsidRDefault="00012D29">
            <w:pPr>
              <w:jc w:val="center"/>
            </w:pPr>
            <w:r>
              <w:rPr>
                <w:sz w:val="24"/>
              </w:rPr>
              <w:t>COST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723</w:t>
            </w:r>
          </w:p>
        </w:tc>
        <w:tc>
          <w:tcPr>
            <w:tcW w:w="1624" w:type="dxa"/>
            <w:vAlign w:val="center"/>
          </w:tcPr>
          <w:p w:rsidR="00D4322F" w:rsidRDefault="00012D29">
            <w:pPr>
              <w:jc w:val="right"/>
            </w:pPr>
            <w:r>
              <w:rPr>
                <w:sz w:val="24"/>
              </w:rPr>
              <w:t>1,482,471.52</w:t>
            </w:r>
          </w:p>
        </w:tc>
        <w:tc>
          <w:tcPr>
            <w:tcW w:w="959" w:type="dxa"/>
            <w:vAlign w:val="center"/>
          </w:tcPr>
          <w:p w:rsidR="00D4322F" w:rsidRDefault="00012D29">
            <w:pPr>
              <w:jc w:val="right"/>
            </w:pPr>
            <w:r>
              <w:rPr>
                <w:sz w:val="24"/>
              </w:rPr>
              <w:t>1.15</w:t>
            </w:r>
          </w:p>
        </w:tc>
      </w:tr>
      <w:tr w:rsidR="00D4322F">
        <w:tc>
          <w:tcPr>
            <w:tcW w:w="653" w:type="dxa"/>
            <w:vAlign w:val="center"/>
          </w:tcPr>
          <w:p w:rsidR="00D4322F" w:rsidRDefault="00012D29">
            <w:pPr>
              <w:jc w:val="center"/>
            </w:pPr>
            <w:r>
              <w:rPr>
                <w:sz w:val="24"/>
              </w:rPr>
              <w:t>34</w:t>
            </w:r>
          </w:p>
        </w:tc>
        <w:tc>
          <w:tcPr>
            <w:tcW w:w="871" w:type="dxa"/>
            <w:vAlign w:val="center"/>
          </w:tcPr>
          <w:p w:rsidR="00D4322F" w:rsidRDefault="00012D29">
            <w:pPr>
              <w:jc w:val="center"/>
            </w:pPr>
            <w:r>
              <w:rPr>
                <w:sz w:val="24"/>
              </w:rPr>
              <w:t>SCHWAB (CHARLES) COR</w:t>
            </w:r>
          </w:p>
        </w:tc>
        <w:tc>
          <w:tcPr>
            <w:tcW w:w="976" w:type="dxa"/>
            <w:vAlign w:val="center"/>
          </w:tcPr>
          <w:p w:rsidR="00D4322F" w:rsidRDefault="00012D29">
            <w:pPr>
              <w:jc w:val="center"/>
            </w:pPr>
            <w:r>
              <w:rPr>
                <w:sz w:val="24"/>
              </w:rPr>
              <w:t>嘉信理财</w:t>
            </w:r>
          </w:p>
        </w:tc>
        <w:tc>
          <w:tcPr>
            <w:tcW w:w="1138" w:type="dxa"/>
            <w:vAlign w:val="center"/>
          </w:tcPr>
          <w:p w:rsidR="00D4322F" w:rsidRDefault="00012D29">
            <w:pPr>
              <w:jc w:val="center"/>
            </w:pPr>
            <w:r>
              <w:rPr>
                <w:sz w:val="24"/>
              </w:rPr>
              <w:t>SCHW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4,425</w:t>
            </w:r>
          </w:p>
        </w:tc>
        <w:tc>
          <w:tcPr>
            <w:tcW w:w="1624" w:type="dxa"/>
            <w:vAlign w:val="center"/>
          </w:tcPr>
          <w:p w:rsidR="00D4322F" w:rsidRDefault="00012D29">
            <w:pPr>
              <w:jc w:val="right"/>
            </w:pPr>
            <w:r>
              <w:rPr>
                <w:sz w:val="24"/>
              </w:rPr>
              <w:t>1,468,162.22</w:t>
            </w:r>
          </w:p>
        </w:tc>
        <w:tc>
          <w:tcPr>
            <w:tcW w:w="959" w:type="dxa"/>
            <w:vAlign w:val="center"/>
          </w:tcPr>
          <w:p w:rsidR="00D4322F" w:rsidRDefault="00012D29">
            <w:pPr>
              <w:jc w:val="right"/>
            </w:pPr>
            <w:r>
              <w:rPr>
                <w:sz w:val="24"/>
              </w:rPr>
              <w:t>1.13</w:t>
            </w:r>
          </w:p>
        </w:tc>
      </w:tr>
      <w:tr w:rsidR="00D4322F">
        <w:tc>
          <w:tcPr>
            <w:tcW w:w="653" w:type="dxa"/>
            <w:vAlign w:val="center"/>
          </w:tcPr>
          <w:p w:rsidR="00D4322F" w:rsidRDefault="00012D29">
            <w:pPr>
              <w:jc w:val="center"/>
            </w:pPr>
            <w:r>
              <w:rPr>
                <w:sz w:val="24"/>
              </w:rPr>
              <w:t>35</w:t>
            </w:r>
          </w:p>
        </w:tc>
        <w:tc>
          <w:tcPr>
            <w:tcW w:w="871" w:type="dxa"/>
            <w:vAlign w:val="center"/>
          </w:tcPr>
          <w:p w:rsidR="00D4322F" w:rsidRDefault="00012D29">
            <w:pPr>
              <w:jc w:val="center"/>
            </w:pPr>
            <w:r>
              <w:rPr>
                <w:sz w:val="24"/>
              </w:rPr>
              <w:t>BAXTER INTERNATIONAL</w:t>
            </w:r>
          </w:p>
        </w:tc>
        <w:tc>
          <w:tcPr>
            <w:tcW w:w="976" w:type="dxa"/>
            <w:vAlign w:val="center"/>
          </w:tcPr>
          <w:p w:rsidR="00D4322F" w:rsidRDefault="00012D29">
            <w:pPr>
              <w:jc w:val="center"/>
            </w:pPr>
            <w:proofErr w:type="gramStart"/>
            <w:r>
              <w:rPr>
                <w:sz w:val="24"/>
              </w:rPr>
              <w:t>百特</w:t>
            </w:r>
            <w:proofErr w:type="gramEnd"/>
          </w:p>
        </w:tc>
        <w:tc>
          <w:tcPr>
            <w:tcW w:w="1138" w:type="dxa"/>
            <w:vAlign w:val="center"/>
          </w:tcPr>
          <w:p w:rsidR="00D4322F" w:rsidRDefault="00012D29">
            <w:pPr>
              <w:jc w:val="center"/>
            </w:pPr>
            <w:r>
              <w:rPr>
                <w:sz w:val="24"/>
              </w:rPr>
              <w:t>BAX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2,429</w:t>
            </w:r>
          </w:p>
        </w:tc>
        <w:tc>
          <w:tcPr>
            <w:tcW w:w="1624" w:type="dxa"/>
            <w:vAlign w:val="center"/>
          </w:tcPr>
          <w:p w:rsidR="00D4322F" w:rsidRDefault="00012D29">
            <w:pPr>
              <w:jc w:val="right"/>
            </w:pPr>
            <w:r>
              <w:rPr>
                <w:sz w:val="24"/>
              </w:rPr>
              <w:t>1,416,956.77</w:t>
            </w:r>
          </w:p>
        </w:tc>
        <w:tc>
          <w:tcPr>
            <w:tcW w:w="959" w:type="dxa"/>
            <w:vAlign w:val="center"/>
          </w:tcPr>
          <w:p w:rsidR="00D4322F" w:rsidRDefault="00012D29">
            <w:pPr>
              <w:jc w:val="right"/>
            </w:pPr>
            <w:r>
              <w:rPr>
                <w:sz w:val="24"/>
              </w:rPr>
              <w:t>1.10</w:t>
            </w:r>
          </w:p>
        </w:tc>
      </w:tr>
      <w:tr w:rsidR="00D4322F">
        <w:tc>
          <w:tcPr>
            <w:tcW w:w="653" w:type="dxa"/>
            <w:vAlign w:val="center"/>
          </w:tcPr>
          <w:p w:rsidR="00D4322F" w:rsidRDefault="00012D29">
            <w:pPr>
              <w:jc w:val="center"/>
            </w:pPr>
            <w:r>
              <w:rPr>
                <w:sz w:val="24"/>
              </w:rPr>
              <w:t>36</w:t>
            </w:r>
          </w:p>
        </w:tc>
        <w:tc>
          <w:tcPr>
            <w:tcW w:w="871" w:type="dxa"/>
            <w:vAlign w:val="center"/>
          </w:tcPr>
          <w:p w:rsidR="00D4322F" w:rsidRDefault="00012D29">
            <w:pPr>
              <w:jc w:val="center"/>
            </w:pPr>
            <w:r>
              <w:rPr>
                <w:sz w:val="24"/>
              </w:rPr>
              <w:t>GUANGZHOU AUTOMOBILE GROUP-H</w:t>
            </w:r>
          </w:p>
        </w:tc>
        <w:tc>
          <w:tcPr>
            <w:tcW w:w="976" w:type="dxa"/>
            <w:vAlign w:val="center"/>
          </w:tcPr>
          <w:p w:rsidR="00D4322F" w:rsidRDefault="00012D29">
            <w:pPr>
              <w:jc w:val="center"/>
            </w:pPr>
            <w:proofErr w:type="gramStart"/>
            <w:r>
              <w:rPr>
                <w:sz w:val="24"/>
              </w:rPr>
              <w:t>广汽集团</w:t>
            </w:r>
            <w:proofErr w:type="gramEnd"/>
          </w:p>
        </w:tc>
        <w:tc>
          <w:tcPr>
            <w:tcW w:w="1138" w:type="dxa"/>
            <w:vAlign w:val="center"/>
          </w:tcPr>
          <w:p w:rsidR="00D4322F" w:rsidRDefault="00012D29">
            <w:pPr>
              <w:jc w:val="center"/>
            </w:pPr>
            <w:r>
              <w:rPr>
                <w:sz w:val="24"/>
              </w:rPr>
              <w:t>2238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160,000</w:t>
            </w:r>
          </w:p>
        </w:tc>
        <w:tc>
          <w:tcPr>
            <w:tcW w:w="1624" w:type="dxa"/>
            <w:vAlign w:val="center"/>
          </w:tcPr>
          <w:p w:rsidR="00D4322F" w:rsidRDefault="00012D29">
            <w:pPr>
              <w:jc w:val="right"/>
            </w:pPr>
            <w:r>
              <w:rPr>
                <w:sz w:val="24"/>
              </w:rPr>
              <w:t>1,389,653.46</w:t>
            </w:r>
          </w:p>
        </w:tc>
        <w:tc>
          <w:tcPr>
            <w:tcW w:w="959" w:type="dxa"/>
            <w:vAlign w:val="center"/>
          </w:tcPr>
          <w:p w:rsidR="00D4322F" w:rsidRDefault="00012D29">
            <w:pPr>
              <w:jc w:val="right"/>
            </w:pPr>
            <w:r>
              <w:rPr>
                <w:sz w:val="24"/>
              </w:rPr>
              <w:t>1.07</w:t>
            </w:r>
          </w:p>
        </w:tc>
      </w:tr>
      <w:tr w:rsidR="00D4322F">
        <w:tc>
          <w:tcPr>
            <w:tcW w:w="653" w:type="dxa"/>
            <w:vAlign w:val="center"/>
          </w:tcPr>
          <w:p w:rsidR="00D4322F" w:rsidRDefault="00012D29">
            <w:pPr>
              <w:jc w:val="center"/>
            </w:pPr>
            <w:r>
              <w:rPr>
                <w:sz w:val="24"/>
              </w:rPr>
              <w:t>37</w:t>
            </w:r>
          </w:p>
        </w:tc>
        <w:tc>
          <w:tcPr>
            <w:tcW w:w="871" w:type="dxa"/>
            <w:vAlign w:val="center"/>
          </w:tcPr>
          <w:p w:rsidR="00D4322F" w:rsidRDefault="00012D29">
            <w:pPr>
              <w:jc w:val="center"/>
            </w:pPr>
            <w:r>
              <w:rPr>
                <w:sz w:val="24"/>
              </w:rPr>
              <w:t>HOME DEPOT INC</w:t>
            </w:r>
          </w:p>
        </w:tc>
        <w:tc>
          <w:tcPr>
            <w:tcW w:w="976" w:type="dxa"/>
            <w:vAlign w:val="center"/>
          </w:tcPr>
          <w:p w:rsidR="00D4322F" w:rsidRDefault="00012D29">
            <w:pPr>
              <w:jc w:val="center"/>
            </w:pPr>
            <w:r>
              <w:rPr>
                <w:sz w:val="24"/>
              </w:rPr>
              <w:t>家得宝</w:t>
            </w:r>
          </w:p>
        </w:tc>
        <w:tc>
          <w:tcPr>
            <w:tcW w:w="1138" w:type="dxa"/>
            <w:vAlign w:val="center"/>
          </w:tcPr>
          <w:p w:rsidR="00D4322F" w:rsidRDefault="00012D29">
            <w:pPr>
              <w:jc w:val="center"/>
            </w:pPr>
            <w:r>
              <w:rPr>
                <w:sz w:val="24"/>
              </w:rPr>
              <w:t>HD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896</w:t>
            </w:r>
          </w:p>
        </w:tc>
        <w:tc>
          <w:tcPr>
            <w:tcW w:w="1624" w:type="dxa"/>
            <w:vAlign w:val="center"/>
          </w:tcPr>
          <w:p w:rsidR="00D4322F" w:rsidRDefault="00012D29">
            <w:pPr>
              <w:jc w:val="right"/>
            </w:pPr>
            <w:r>
              <w:rPr>
                <w:sz w:val="24"/>
              </w:rPr>
              <w:t>1,365,022.45</w:t>
            </w:r>
          </w:p>
        </w:tc>
        <w:tc>
          <w:tcPr>
            <w:tcW w:w="959" w:type="dxa"/>
            <w:vAlign w:val="center"/>
          </w:tcPr>
          <w:p w:rsidR="00D4322F" w:rsidRDefault="00012D29">
            <w:pPr>
              <w:jc w:val="right"/>
            </w:pPr>
            <w:r>
              <w:rPr>
                <w:sz w:val="24"/>
              </w:rPr>
              <w:t>1.05</w:t>
            </w:r>
          </w:p>
        </w:tc>
      </w:tr>
      <w:tr w:rsidR="00D4322F">
        <w:tc>
          <w:tcPr>
            <w:tcW w:w="653" w:type="dxa"/>
            <w:vAlign w:val="center"/>
          </w:tcPr>
          <w:p w:rsidR="00D4322F" w:rsidRDefault="00012D29">
            <w:pPr>
              <w:jc w:val="center"/>
            </w:pPr>
            <w:r>
              <w:rPr>
                <w:sz w:val="24"/>
              </w:rPr>
              <w:t>38</w:t>
            </w:r>
          </w:p>
        </w:tc>
        <w:tc>
          <w:tcPr>
            <w:tcW w:w="871" w:type="dxa"/>
            <w:vAlign w:val="center"/>
          </w:tcPr>
          <w:p w:rsidR="00D4322F" w:rsidRDefault="00012D29">
            <w:pPr>
              <w:jc w:val="center"/>
            </w:pPr>
            <w:r>
              <w:rPr>
                <w:sz w:val="24"/>
              </w:rPr>
              <w:t>PHILIP MORRIS INTERN</w:t>
            </w:r>
          </w:p>
        </w:tc>
        <w:tc>
          <w:tcPr>
            <w:tcW w:w="976" w:type="dxa"/>
            <w:vAlign w:val="center"/>
          </w:tcPr>
          <w:p w:rsidR="00D4322F" w:rsidRDefault="00012D29">
            <w:pPr>
              <w:jc w:val="center"/>
            </w:pPr>
            <w:r>
              <w:rPr>
                <w:sz w:val="24"/>
              </w:rPr>
              <w:t>菲利普莫里斯国际集团公司</w:t>
            </w:r>
          </w:p>
        </w:tc>
        <w:tc>
          <w:tcPr>
            <w:tcW w:w="1138" w:type="dxa"/>
            <w:vAlign w:val="center"/>
          </w:tcPr>
          <w:p w:rsidR="00D4322F" w:rsidRDefault="00012D29">
            <w:pPr>
              <w:jc w:val="center"/>
            </w:pPr>
            <w:r>
              <w:rPr>
                <w:sz w:val="24"/>
              </w:rPr>
              <w:t>PM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2,195</w:t>
            </w:r>
          </w:p>
        </w:tc>
        <w:tc>
          <w:tcPr>
            <w:tcW w:w="1624" w:type="dxa"/>
            <w:vAlign w:val="center"/>
          </w:tcPr>
          <w:p w:rsidR="00D4322F" w:rsidRDefault="00012D29">
            <w:pPr>
              <w:jc w:val="right"/>
            </w:pPr>
            <w:r>
              <w:rPr>
                <w:sz w:val="24"/>
              </w:rPr>
              <w:t>1,302,962.66</w:t>
            </w:r>
          </w:p>
        </w:tc>
        <w:tc>
          <w:tcPr>
            <w:tcW w:w="959" w:type="dxa"/>
            <w:vAlign w:val="center"/>
          </w:tcPr>
          <w:p w:rsidR="00D4322F" w:rsidRDefault="00012D29">
            <w:pPr>
              <w:jc w:val="right"/>
            </w:pPr>
            <w:r>
              <w:rPr>
                <w:sz w:val="24"/>
              </w:rPr>
              <w:t>1.01</w:t>
            </w:r>
          </w:p>
        </w:tc>
      </w:tr>
      <w:tr w:rsidR="00D4322F">
        <w:tc>
          <w:tcPr>
            <w:tcW w:w="653" w:type="dxa"/>
            <w:vAlign w:val="center"/>
          </w:tcPr>
          <w:p w:rsidR="00D4322F" w:rsidRDefault="00012D29">
            <w:pPr>
              <w:jc w:val="center"/>
            </w:pPr>
            <w:r>
              <w:rPr>
                <w:sz w:val="24"/>
              </w:rPr>
              <w:t>39</w:t>
            </w:r>
          </w:p>
        </w:tc>
        <w:tc>
          <w:tcPr>
            <w:tcW w:w="871" w:type="dxa"/>
            <w:vAlign w:val="center"/>
          </w:tcPr>
          <w:p w:rsidR="00D4322F" w:rsidRDefault="00012D29">
            <w:pPr>
              <w:jc w:val="center"/>
            </w:pPr>
            <w:r>
              <w:rPr>
                <w:sz w:val="24"/>
              </w:rPr>
              <w:t>SMC CORP</w:t>
            </w:r>
          </w:p>
        </w:tc>
        <w:tc>
          <w:tcPr>
            <w:tcW w:w="976" w:type="dxa"/>
            <w:vAlign w:val="center"/>
          </w:tcPr>
          <w:p w:rsidR="00D4322F" w:rsidRDefault="00012D29">
            <w:pPr>
              <w:jc w:val="center"/>
            </w:pPr>
            <w:r>
              <w:rPr>
                <w:sz w:val="24"/>
              </w:rPr>
              <w:t>日本</w:t>
            </w:r>
            <w:r>
              <w:rPr>
                <w:sz w:val="24"/>
              </w:rPr>
              <w:t>SMC</w:t>
            </w:r>
            <w:r>
              <w:rPr>
                <w:sz w:val="24"/>
              </w:rPr>
              <w:t>公司</w:t>
            </w:r>
          </w:p>
        </w:tc>
        <w:tc>
          <w:tcPr>
            <w:tcW w:w="1138" w:type="dxa"/>
            <w:vAlign w:val="center"/>
          </w:tcPr>
          <w:p w:rsidR="00D4322F" w:rsidRDefault="00012D29">
            <w:pPr>
              <w:jc w:val="center"/>
            </w:pPr>
            <w:r>
              <w:rPr>
                <w:sz w:val="24"/>
              </w:rPr>
              <w:t>6273 JP</w:t>
            </w:r>
          </w:p>
        </w:tc>
        <w:tc>
          <w:tcPr>
            <w:tcW w:w="815" w:type="dxa"/>
            <w:vAlign w:val="center"/>
          </w:tcPr>
          <w:p w:rsidR="00D4322F" w:rsidRDefault="00012D29">
            <w:pPr>
              <w:jc w:val="center"/>
            </w:pPr>
            <w:r>
              <w:rPr>
                <w:sz w:val="24"/>
              </w:rPr>
              <w:t>日本证券交易所</w:t>
            </w:r>
          </w:p>
        </w:tc>
        <w:tc>
          <w:tcPr>
            <w:tcW w:w="986" w:type="dxa"/>
            <w:vAlign w:val="center"/>
          </w:tcPr>
          <w:p w:rsidR="00D4322F" w:rsidRDefault="00012D29">
            <w:pPr>
              <w:jc w:val="center"/>
            </w:pPr>
            <w:r>
              <w:rPr>
                <w:sz w:val="24"/>
              </w:rPr>
              <w:t>日本</w:t>
            </w:r>
          </w:p>
        </w:tc>
        <w:tc>
          <w:tcPr>
            <w:tcW w:w="976" w:type="dxa"/>
            <w:vAlign w:val="center"/>
          </w:tcPr>
          <w:p w:rsidR="00D4322F" w:rsidRDefault="00012D29">
            <w:pPr>
              <w:jc w:val="right"/>
            </w:pPr>
            <w:r>
              <w:rPr>
                <w:sz w:val="24"/>
              </w:rPr>
              <w:t>400</w:t>
            </w:r>
          </w:p>
        </w:tc>
        <w:tc>
          <w:tcPr>
            <w:tcW w:w="1624" w:type="dxa"/>
            <w:vAlign w:val="center"/>
          </w:tcPr>
          <w:p w:rsidR="00D4322F" w:rsidRDefault="00012D29">
            <w:pPr>
              <w:jc w:val="right"/>
            </w:pPr>
            <w:r>
              <w:rPr>
                <w:sz w:val="24"/>
              </w:rPr>
              <w:t>1,291,486.80</w:t>
            </w:r>
          </w:p>
        </w:tc>
        <w:tc>
          <w:tcPr>
            <w:tcW w:w="959" w:type="dxa"/>
            <w:vAlign w:val="center"/>
          </w:tcPr>
          <w:p w:rsidR="00D4322F" w:rsidRDefault="00012D29">
            <w:pPr>
              <w:jc w:val="right"/>
            </w:pPr>
            <w:r>
              <w:rPr>
                <w:sz w:val="24"/>
              </w:rPr>
              <w:t>1.00</w:t>
            </w:r>
          </w:p>
        </w:tc>
      </w:tr>
      <w:tr w:rsidR="00D4322F">
        <w:tc>
          <w:tcPr>
            <w:tcW w:w="653" w:type="dxa"/>
            <w:vAlign w:val="center"/>
          </w:tcPr>
          <w:p w:rsidR="00D4322F" w:rsidRDefault="00012D29">
            <w:pPr>
              <w:jc w:val="center"/>
            </w:pPr>
            <w:r>
              <w:rPr>
                <w:sz w:val="24"/>
              </w:rPr>
              <w:t>40</w:t>
            </w:r>
          </w:p>
        </w:tc>
        <w:tc>
          <w:tcPr>
            <w:tcW w:w="871" w:type="dxa"/>
            <w:vAlign w:val="center"/>
          </w:tcPr>
          <w:p w:rsidR="00D4322F" w:rsidRDefault="00012D29">
            <w:pPr>
              <w:jc w:val="center"/>
            </w:pPr>
            <w:r>
              <w:rPr>
                <w:sz w:val="24"/>
              </w:rPr>
              <w:t>CHINA MERCHANTS BANK</w:t>
            </w:r>
          </w:p>
        </w:tc>
        <w:tc>
          <w:tcPr>
            <w:tcW w:w="976" w:type="dxa"/>
            <w:vAlign w:val="center"/>
          </w:tcPr>
          <w:p w:rsidR="00D4322F" w:rsidRDefault="00012D29">
            <w:pPr>
              <w:jc w:val="center"/>
            </w:pPr>
            <w:r>
              <w:rPr>
                <w:sz w:val="24"/>
              </w:rPr>
              <w:t>招商银行</w:t>
            </w:r>
          </w:p>
        </w:tc>
        <w:tc>
          <w:tcPr>
            <w:tcW w:w="1138" w:type="dxa"/>
            <w:vAlign w:val="center"/>
          </w:tcPr>
          <w:p w:rsidR="00D4322F" w:rsidRDefault="00012D29">
            <w:pPr>
              <w:jc w:val="center"/>
            </w:pPr>
            <w:r>
              <w:rPr>
                <w:sz w:val="24"/>
              </w:rPr>
              <w:t>3968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35,000</w:t>
            </w:r>
          </w:p>
        </w:tc>
        <w:tc>
          <w:tcPr>
            <w:tcW w:w="1624" w:type="dxa"/>
            <w:vAlign w:val="center"/>
          </w:tcPr>
          <w:p w:rsidR="00D4322F" w:rsidRDefault="00012D29">
            <w:pPr>
              <w:jc w:val="right"/>
            </w:pPr>
            <w:r>
              <w:rPr>
                <w:sz w:val="24"/>
              </w:rPr>
              <w:t>1,255,120.32</w:t>
            </w:r>
          </w:p>
        </w:tc>
        <w:tc>
          <w:tcPr>
            <w:tcW w:w="959" w:type="dxa"/>
            <w:vAlign w:val="center"/>
          </w:tcPr>
          <w:p w:rsidR="00D4322F" w:rsidRDefault="00012D29">
            <w:pPr>
              <w:jc w:val="right"/>
            </w:pPr>
            <w:r>
              <w:rPr>
                <w:sz w:val="24"/>
              </w:rPr>
              <w:t>0.97</w:t>
            </w:r>
          </w:p>
        </w:tc>
      </w:tr>
      <w:tr w:rsidR="00D4322F">
        <w:tc>
          <w:tcPr>
            <w:tcW w:w="653" w:type="dxa"/>
            <w:vAlign w:val="center"/>
          </w:tcPr>
          <w:p w:rsidR="00D4322F" w:rsidRDefault="00012D29">
            <w:pPr>
              <w:jc w:val="center"/>
            </w:pPr>
            <w:r>
              <w:rPr>
                <w:sz w:val="24"/>
              </w:rPr>
              <w:t>41</w:t>
            </w:r>
          </w:p>
        </w:tc>
        <w:tc>
          <w:tcPr>
            <w:tcW w:w="871" w:type="dxa"/>
            <w:vAlign w:val="center"/>
          </w:tcPr>
          <w:p w:rsidR="00D4322F" w:rsidRDefault="00012D29">
            <w:pPr>
              <w:jc w:val="center"/>
            </w:pPr>
            <w:r>
              <w:rPr>
                <w:sz w:val="24"/>
              </w:rPr>
              <w:t>SUNAC CHINA HOLDINGS LTD</w:t>
            </w:r>
          </w:p>
        </w:tc>
        <w:tc>
          <w:tcPr>
            <w:tcW w:w="976" w:type="dxa"/>
            <w:vAlign w:val="center"/>
          </w:tcPr>
          <w:p w:rsidR="00D4322F" w:rsidRDefault="00012D29">
            <w:pPr>
              <w:jc w:val="center"/>
            </w:pPr>
            <w:proofErr w:type="gramStart"/>
            <w:r>
              <w:rPr>
                <w:sz w:val="24"/>
              </w:rPr>
              <w:t>融创中国</w:t>
            </w:r>
            <w:proofErr w:type="gramEnd"/>
          </w:p>
        </w:tc>
        <w:tc>
          <w:tcPr>
            <w:tcW w:w="1138" w:type="dxa"/>
            <w:vAlign w:val="center"/>
          </w:tcPr>
          <w:p w:rsidR="00D4322F" w:rsidRDefault="00012D29">
            <w:pPr>
              <w:jc w:val="center"/>
            </w:pPr>
            <w:r>
              <w:rPr>
                <w:sz w:val="24"/>
              </w:rPr>
              <w:t>1918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30,000</w:t>
            </w:r>
          </w:p>
        </w:tc>
        <w:tc>
          <w:tcPr>
            <w:tcW w:w="1624" w:type="dxa"/>
            <w:vAlign w:val="center"/>
          </w:tcPr>
          <w:p w:rsidR="00D4322F" w:rsidRDefault="00012D29">
            <w:pPr>
              <w:jc w:val="right"/>
            </w:pPr>
            <w:r>
              <w:rPr>
                <w:sz w:val="24"/>
              </w:rPr>
              <w:t>1,250,419.49</w:t>
            </w:r>
          </w:p>
        </w:tc>
        <w:tc>
          <w:tcPr>
            <w:tcW w:w="959" w:type="dxa"/>
            <w:vAlign w:val="center"/>
          </w:tcPr>
          <w:p w:rsidR="00D4322F" w:rsidRDefault="00012D29">
            <w:pPr>
              <w:jc w:val="right"/>
            </w:pPr>
            <w:r>
              <w:rPr>
                <w:sz w:val="24"/>
              </w:rPr>
              <w:t>0.97</w:t>
            </w:r>
          </w:p>
        </w:tc>
      </w:tr>
      <w:tr w:rsidR="00D4322F">
        <w:tc>
          <w:tcPr>
            <w:tcW w:w="653" w:type="dxa"/>
            <w:vAlign w:val="center"/>
          </w:tcPr>
          <w:p w:rsidR="00D4322F" w:rsidRDefault="00012D29">
            <w:pPr>
              <w:jc w:val="center"/>
            </w:pPr>
            <w:r>
              <w:rPr>
                <w:sz w:val="24"/>
              </w:rPr>
              <w:t>42</w:t>
            </w:r>
          </w:p>
        </w:tc>
        <w:tc>
          <w:tcPr>
            <w:tcW w:w="871" w:type="dxa"/>
            <w:vAlign w:val="center"/>
          </w:tcPr>
          <w:p w:rsidR="00D4322F" w:rsidRDefault="00012D29">
            <w:pPr>
              <w:jc w:val="center"/>
            </w:pPr>
            <w:r>
              <w:rPr>
                <w:sz w:val="24"/>
              </w:rPr>
              <w:t>LAS VEGAS SANDS CORP</w:t>
            </w:r>
          </w:p>
        </w:tc>
        <w:tc>
          <w:tcPr>
            <w:tcW w:w="976" w:type="dxa"/>
            <w:vAlign w:val="center"/>
          </w:tcPr>
          <w:p w:rsidR="00D4322F" w:rsidRDefault="00012D29">
            <w:pPr>
              <w:jc w:val="center"/>
            </w:pPr>
            <w:r>
              <w:rPr>
                <w:sz w:val="24"/>
              </w:rPr>
              <w:t>拉斯维加斯金沙集团</w:t>
            </w:r>
          </w:p>
        </w:tc>
        <w:tc>
          <w:tcPr>
            <w:tcW w:w="1138" w:type="dxa"/>
            <w:vAlign w:val="center"/>
          </w:tcPr>
          <w:p w:rsidR="00D4322F" w:rsidRDefault="00012D29">
            <w:pPr>
              <w:jc w:val="center"/>
            </w:pPr>
            <w:r>
              <w:rPr>
                <w:sz w:val="24"/>
              </w:rPr>
              <w:t>LVS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2,582</w:t>
            </w:r>
          </w:p>
        </w:tc>
        <w:tc>
          <w:tcPr>
            <w:tcW w:w="1624" w:type="dxa"/>
            <w:vAlign w:val="center"/>
          </w:tcPr>
          <w:p w:rsidR="00D4322F" w:rsidRDefault="00012D29">
            <w:pPr>
              <w:jc w:val="right"/>
            </w:pPr>
            <w:r>
              <w:rPr>
                <w:sz w:val="24"/>
              </w:rPr>
              <w:t>1,243,586.34</w:t>
            </w:r>
          </w:p>
        </w:tc>
        <w:tc>
          <w:tcPr>
            <w:tcW w:w="959" w:type="dxa"/>
            <w:vAlign w:val="center"/>
          </w:tcPr>
          <w:p w:rsidR="00D4322F" w:rsidRDefault="00012D29">
            <w:pPr>
              <w:jc w:val="right"/>
            </w:pPr>
            <w:r>
              <w:rPr>
                <w:sz w:val="24"/>
              </w:rPr>
              <w:t>0.96</w:t>
            </w:r>
          </w:p>
        </w:tc>
      </w:tr>
      <w:tr w:rsidR="00D4322F">
        <w:tc>
          <w:tcPr>
            <w:tcW w:w="653" w:type="dxa"/>
            <w:vAlign w:val="center"/>
          </w:tcPr>
          <w:p w:rsidR="00D4322F" w:rsidRDefault="00012D29">
            <w:pPr>
              <w:jc w:val="center"/>
            </w:pPr>
            <w:r>
              <w:rPr>
                <w:sz w:val="24"/>
              </w:rPr>
              <w:t>43</w:t>
            </w:r>
          </w:p>
        </w:tc>
        <w:tc>
          <w:tcPr>
            <w:tcW w:w="871" w:type="dxa"/>
            <w:vAlign w:val="center"/>
          </w:tcPr>
          <w:p w:rsidR="00D4322F" w:rsidRDefault="00012D29">
            <w:pPr>
              <w:jc w:val="center"/>
            </w:pPr>
            <w:r>
              <w:rPr>
                <w:sz w:val="24"/>
              </w:rPr>
              <w:t>PING AN INSURANCE GR</w:t>
            </w:r>
          </w:p>
        </w:tc>
        <w:tc>
          <w:tcPr>
            <w:tcW w:w="976" w:type="dxa"/>
            <w:vAlign w:val="center"/>
          </w:tcPr>
          <w:p w:rsidR="00D4322F" w:rsidRDefault="00012D29">
            <w:pPr>
              <w:jc w:val="center"/>
            </w:pPr>
            <w:r>
              <w:rPr>
                <w:sz w:val="24"/>
              </w:rPr>
              <w:t>中国平安</w:t>
            </w:r>
          </w:p>
        </w:tc>
        <w:tc>
          <w:tcPr>
            <w:tcW w:w="1138" w:type="dxa"/>
            <w:vAlign w:val="center"/>
          </w:tcPr>
          <w:p w:rsidR="00D4322F" w:rsidRDefault="00012D29">
            <w:pPr>
              <w:jc w:val="center"/>
            </w:pPr>
            <w:r>
              <w:rPr>
                <w:sz w:val="24"/>
              </w:rPr>
              <w:t>2318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15,000</w:t>
            </w:r>
          </w:p>
        </w:tc>
        <w:tc>
          <w:tcPr>
            <w:tcW w:w="1624" w:type="dxa"/>
            <w:vAlign w:val="center"/>
          </w:tcPr>
          <w:p w:rsidR="00D4322F" w:rsidRDefault="00012D29">
            <w:pPr>
              <w:jc w:val="right"/>
            </w:pPr>
            <w:r>
              <w:rPr>
                <w:sz w:val="24"/>
              </w:rPr>
              <w:t>1,236,988.57</w:t>
            </w:r>
          </w:p>
        </w:tc>
        <w:tc>
          <w:tcPr>
            <w:tcW w:w="959" w:type="dxa"/>
            <w:vAlign w:val="center"/>
          </w:tcPr>
          <w:p w:rsidR="00D4322F" w:rsidRDefault="00012D29">
            <w:pPr>
              <w:jc w:val="right"/>
            </w:pPr>
            <w:r>
              <w:rPr>
                <w:sz w:val="24"/>
              </w:rPr>
              <w:t>0.96</w:t>
            </w:r>
          </w:p>
        </w:tc>
      </w:tr>
      <w:tr w:rsidR="00D4322F">
        <w:tc>
          <w:tcPr>
            <w:tcW w:w="653" w:type="dxa"/>
            <w:vAlign w:val="center"/>
          </w:tcPr>
          <w:p w:rsidR="00D4322F" w:rsidRDefault="00012D29">
            <w:pPr>
              <w:jc w:val="center"/>
            </w:pPr>
            <w:r>
              <w:rPr>
                <w:sz w:val="24"/>
              </w:rPr>
              <w:t>44</w:t>
            </w:r>
          </w:p>
        </w:tc>
        <w:tc>
          <w:tcPr>
            <w:tcW w:w="871" w:type="dxa"/>
            <w:vAlign w:val="center"/>
          </w:tcPr>
          <w:p w:rsidR="00D4322F" w:rsidRDefault="00012D29">
            <w:pPr>
              <w:jc w:val="center"/>
            </w:pPr>
            <w:r>
              <w:rPr>
                <w:sz w:val="24"/>
              </w:rPr>
              <w:t>MEDTRONIC INC</w:t>
            </w:r>
          </w:p>
        </w:tc>
        <w:tc>
          <w:tcPr>
            <w:tcW w:w="976" w:type="dxa"/>
            <w:vAlign w:val="center"/>
          </w:tcPr>
          <w:p w:rsidR="00D4322F" w:rsidRDefault="00012D29">
            <w:pPr>
              <w:jc w:val="center"/>
            </w:pPr>
            <w:r>
              <w:rPr>
                <w:sz w:val="24"/>
              </w:rPr>
              <w:t>美</w:t>
            </w:r>
            <w:proofErr w:type="gramStart"/>
            <w:r>
              <w:rPr>
                <w:sz w:val="24"/>
              </w:rPr>
              <w:t>敦</w:t>
            </w:r>
            <w:proofErr w:type="gramEnd"/>
            <w:r>
              <w:rPr>
                <w:sz w:val="24"/>
              </w:rPr>
              <w:t>力</w:t>
            </w:r>
          </w:p>
        </w:tc>
        <w:tc>
          <w:tcPr>
            <w:tcW w:w="1138" w:type="dxa"/>
            <w:vAlign w:val="center"/>
          </w:tcPr>
          <w:p w:rsidR="00D4322F" w:rsidRDefault="00012D29">
            <w:pPr>
              <w:jc w:val="center"/>
            </w:pPr>
            <w:r>
              <w:rPr>
                <w:sz w:val="24"/>
              </w:rPr>
              <w:t>MDT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1,553</w:t>
            </w:r>
          </w:p>
        </w:tc>
        <w:tc>
          <w:tcPr>
            <w:tcW w:w="1624" w:type="dxa"/>
            <w:vAlign w:val="center"/>
          </w:tcPr>
          <w:p w:rsidR="00D4322F" w:rsidRDefault="00012D29">
            <w:pPr>
              <w:jc w:val="right"/>
            </w:pPr>
            <w:r>
              <w:rPr>
                <w:sz w:val="24"/>
              </w:rPr>
              <w:t>1,229,121.68</w:t>
            </w:r>
          </w:p>
        </w:tc>
        <w:tc>
          <w:tcPr>
            <w:tcW w:w="959" w:type="dxa"/>
            <w:vAlign w:val="center"/>
          </w:tcPr>
          <w:p w:rsidR="00D4322F" w:rsidRDefault="00012D29">
            <w:pPr>
              <w:jc w:val="right"/>
            </w:pPr>
            <w:r>
              <w:rPr>
                <w:sz w:val="24"/>
              </w:rPr>
              <w:t>0.95</w:t>
            </w:r>
          </w:p>
        </w:tc>
      </w:tr>
      <w:tr w:rsidR="00D4322F">
        <w:tc>
          <w:tcPr>
            <w:tcW w:w="653" w:type="dxa"/>
            <w:vAlign w:val="center"/>
          </w:tcPr>
          <w:p w:rsidR="00D4322F" w:rsidRDefault="00012D29">
            <w:pPr>
              <w:jc w:val="center"/>
            </w:pPr>
            <w:r>
              <w:rPr>
                <w:sz w:val="24"/>
              </w:rPr>
              <w:t>45</w:t>
            </w:r>
          </w:p>
        </w:tc>
        <w:tc>
          <w:tcPr>
            <w:tcW w:w="871" w:type="dxa"/>
            <w:vAlign w:val="center"/>
          </w:tcPr>
          <w:p w:rsidR="00D4322F" w:rsidRDefault="00012D29">
            <w:pPr>
              <w:jc w:val="center"/>
            </w:pPr>
            <w:r>
              <w:rPr>
                <w:sz w:val="24"/>
              </w:rPr>
              <w:t>NINTENDO CO LTD</w:t>
            </w:r>
          </w:p>
        </w:tc>
        <w:tc>
          <w:tcPr>
            <w:tcW w:w="976" w:type="dxa"/>
            <w:vAlign w:val="center"/>
          </w:tcPr>
          <w:p w:rsidR="00D4322F" w:rsidRDefault="00012D29">
            <w:pPr>
              <w:jc w:val="center"/>
            </w:pPr>
            <w:r>
              <w:rPr>
                <w:sz w:val="24"/>
              </w:rPr>
              <w:t>任天堂</w:t>
            </w:r>
          </w:p>
        </w:tc>
        <w:tc>
          <w:tcPr>
            <w:tcW w:w="1138" w:type="dxa"/>
            <w:vAlign w:val="center"/>
          </w:tcPr>
          <w:p w:rsidR="00D4322F" w:rsidRDefault="00012D29">
            <w:pPr>
              <w:jc w:val="center"/>
            </w:pPr>
            <w:r>
              <w:rPr>
                <w:sz w:val="24"/>
              </w:rPr>
              <w:t>7974 JP</w:t>
            </w:r>
          </w:p>
        </w:tc>
        <w:tc>
          <w:tcPr>
            <w:tcW w:w="815" w:type="dxa"/>
            <w:vAlign w:val="center"/>
          </w:tcPr>
          <w:p w:rsidR="00D4322F" w:rsidRDefault="00012D29">
            <w:pPr>
              <w:jc w:val="center"/>
            </w:pPr>
            <w:r>
              <w:rPr>
                <w:sz w:val="24"/>
              </w:rPr>
              <w:t>日本证券交易所</w:t>
            </w:r>
          </w:p>
        </w:tc>
        <w:tc>
          <w:tcPr>
            <w:tcW w:w="986" w:type="dxa"/>
            <w:vAlign w:val="center"/>
          </w:tcPr>
          <w:p w:rsidR="00D4322F" w:rsidRDefault="00012D29">
            <w:pPr>
              <w:jc w:val="center"/>
            </w:pPr>
            <w:r>
              <w:rPr>
                <w:sz w:val="24"/>
              </w:rPr>
              <w:t>日本</w:t>
            </w:r>
          </w:p>
        </w:tc>
        <w:tc>
          <w:tcPr>
            <w:tcW w:w="976" w:type="dxa"/>
            <w:vAlign w:val="center"/>
          </w:tcPr>
          <w:p w:rsidR="00D4322F" w:rsidRDefault="00012D29">
            <w:pPr>
              <w:jc w:val="right"/>
            </w:pPr>
            <w:r>
              <w:rPr>
                <w:sz w:val="24"/>
              </w:rPr>
              <w:t>400</w:t>
            </w:r>
          </w:p>
        </w:tc>
        <w:tc>
          <w:tcPr>
            <w:tcW w:w="1624" w:type="dxa"/>
            <w:vAlign w:val="center"/>
          </w:tcPr>
          <w:p w:rsidR="00D4322F" w:rsidRDefault="00012D29">
            <w:pPr>
              <w:jc w:val="right"/>
            </w:pPr>
            <w:r>
              <w:rPr>
                <w:sz w:val="24"/>
              </w:rPr>
              <w:t>1,129,184.22</w:t>
            </w:r>
          </w:p>
        </w:tc>
        <w:tc>
          <w:tcPr>
            <w:tcW w:w="959" w:type="dxa"/>
            <w:vAlign w:val="center"/>
          </w:tcPr>
          <w:p w:rsidR="00D4322F" w:rsidRDefault="00012D29">
            <w:pPr>
              <w:jc w:val="right"/>
            </w:pPr>
            <w:r>
              <w:rPr>
                <w:sz w:val="24"/>
              </w:rPr>
              <w:t>0.87</w:t>
            </w:r>
          </w:p>
        </w:tc>
      </w:tr>
      <w:tr w:rsidR="00D4322F">
        <w:tc>
          <w:tcPr>
            <w:tcW w:w="653" w:type="dxa"/>
            <w:vAlign w:val="center"/>
          </w:tcPr>
          <w:p w:rsidR="00D4322F" w:rsidRDefault="00012D29">
            <w:pPr>
              <w:jc w:val="center"/>
            </w:pPr>
            <w:r>
              <w:rPr>
                <w:sz w:val="24"/>
              </w:rPr>
              <w:t>46</w:t>
            </w:r>
          </w:p>
        </w:tc>
        <w:tc>
          <w:tcPr>
            <w:tcW w:w="871" w:type="dxa"/>
            <w:vAlign w:val="center"/>
          </w:tcPr>
          <w:p w:rsidR="00D4322F" w:rsidRDefault="00012D29">
            <w:pPr>
              <w:jc w:val="center"/>
            </w:pPr>
            <w:r>
              <w:rPr>
                <w:sz w:val="24"/>
              </w:rPr>
              <w:t>GEA GROUP AG</w:t>
            </w:r>
          </w:p>
        </w:tc>
        <w:tc>
          <w:tcPr>
            <w:tcW w:w="976" w:type="dxa"/>
            <w:vAlign w:val="center"/>
          </w:tcPr>
          <w:p w:rsidR="00D4322F" w:rsidRDefault="00012D29">
            <w:pPr>
              <w:jc w:val="center"/>
            </w:pPr>
            <w:r>
              <w:rPr>
                <w:sz w:val="24"/>
              </w:rPr>
              <w:t>基伊埃集团股份公司</w:t>
            </w:r>
          </w:p>
        </w:tc>
        <w:tc>
          <w:tcPr>
            <w:tcW w:w="1138" w:type="dxa"/>
            <w:vAlign w:val="center"/>
          </w:tcPr>
          <w:p w:rsidR="00D4322F" w:rsidRDefault="00012D29">
            <w:pPr>
              <w:jc w:val="center"/>
            </w:pPr>
            <w:r>
              <w:rPr>
                <w:sz w:val="24"/>
              </w:rPr>
              <w:t>G1A GR</w:t>
            </w:r>
          </w:p>
        </w:tc>
        <w:tc>
          <w:tcPr>
            <w:tcW w:w="815" w:type="dxa"/>
            <w:vAlign w:val="center"/>
          </w:tcPr>
          <w:p w:rsidR="00D4322F" w:rsidRDefault="00012D29">
            <w:pPr>
              <w:jc w:val="center"/>
            </w:pPr>
            <w:r>
              <w:rPr>
                <w:sz w:val="24"/>
              </w:rPr>
              <w:t>德国证券交易所</w:t>
            </w:r>
          </w:p>
        </w:tc>
        <w:tc>
          <w:tcPr>
            <w:tcW w:w="986" w:type="dxa"/>
            <w:vAlign w:val="center"/>
          </w:tcPr>
          <w:p w:rsidR="00D4322F" w:rsidRDefault="00012D29">
            <w:pPr>
              <w:jc w:val="center"/>
            </w:pPr>
            <w:r>
              <w:rPr>
                <w:sz w:val="24"/>
              </w:rPr>
              <w:t>德国</w:t>
            </w:r>
          </w:p>
        </w:tc>
        <w:tc>
          <w:tcPr>
            <w:tcW w:w="976" w:type="dxa"/>
            <w:vAlign w:val="center"/>
          </w:tcPr>
          <w:p w:rsidR="00D4322F" w:rsidRDefault="00012D29">
            <w:pPr>
              <w:jc w:val="right"/>
            </w:pPr>
            <w:r>
              <w:rPr>
                <w:sz w:val="24"/>
              </w:rPr>
              <w:t>4,790</w:t>
            </w:r>
          </w:p>
        </w:tc>
        <w:tc>
          <w:tcPr>
            <w:tcW w:w="1624" w:type="dxa"/>
            <w:vAlign w:val="center"/>
          </w:tcPr>
          <w:p w:rsidR="00D4322F" w:rsidRDefault="00012D29">
            <w:pPr>
              <w:jc w:val="right"/>
            </w:pPr>
            <w:r>
              <w:rPr>
                <w:sz w:val="24"/>
              </w:rPr>
              <w:t>1,105,778.81</w:t>
            </w:r>
          </w:p>
        </w:tc>
        <w:tc>
          <w:tcPr>
            <w:tcW w:w="959" w:type="dxa"/>
            <w:vAlign w:val="center"/>
          </w:tcPr>
          <w:p w:rsidR="00D4322F" w:rsidRDefault="00012D29">
            <w:pPr>
              <w:jc w:val="right"/>
            </w:pPr>
            <w:r>
              <w:rPr>
                <w:sz w:val="24"/>
              </w:rPr>
              <w:t>0.85</w:t>
            </w:r>
          </w:p>
        </w:tc>
      </w:tr>
      <w:tr w:rsidR="00D4322F">
        <w:tc>
          <w:tcPr>
            <w:tcW w:w="653" w:type="dxa"/>
            <w:vAlign w:val="center"/>
          </w:tcPr>
          <w:p w:rsidR="00D4322F" w:rsidRDefault="00012D29">
            <w:pPr>
              <w:jc w:val="center"/>
            </w:pPr>
            <w:r>
              <w:rPr>
                <w:sz w:val="24"/>
              </w:rPr>
              <w:t>47</w:t>
            </w:r>
          </w:p>
        </w:tc>
        <w:tc>
          <w:tcPr>
            <w:tcW w:w="871" w:type="dxa"/>
            <w:vAlign w:val="center"/>
          </w:tcPr>
          <w:p w:rsidR="00D4322F" w:rsidRDefault="00012D29">
            <w:pPr>
              <w:jc w:val="center"/>
            </w:pPr>
            <w:r>
              <w:rPr>
                <w:sz w:val="24"/>
              </w:rPr>
              <w:t>CABOT OIL &amp; GAS CORP</w:t>
            </w:r>
          </w:p>
        </w:tc>
        <w:tc>
          <w:tcPr>
            <w:tcW w:w="976" w:type="dxa"/>
            <w:vAlign w:val="center"/>
          </w:tcPr>
          <w:p w:rsidR="00D4322F" w:rsidRDefault="00012D29">
            <w:pPr>
              <w:jc w:val="center"/>
            </w:pPr>
            <w:r>
              <w:rPr>
                <w:sz w:val="24"/>
              </w:rPr>
              <w:t>卡伯特石油天然气公司</w:t>
            </w:r>
          </w:p>
        </w:tc>
        <w:tc>
          <w:tcPr>
            <w:tcW w:w="1138" w:type="dxa"/>
            <w:vAlign w:val="center"/>
          </w:tcPr>
          <w:p w:rsidR="00D4322F" w:rsidRDefault="00012D29">
            <w:pPr>
              <w:jc w:val="center"/>
            </w:pPr>
            <w:r>
              <w:rPr>
                <w:sz w:val="24"/>
              </w:rPr>
              <w:t>COG US</w:t>
            </w:r>
          </w:p>
        </w:tc>
        <w:tc>
          <w:tcPr>
            <w:tcW w:w="815" w:type="dxa"/>
            <w:vAlign w:val="center"/>
          </w:tcPr>
          <w:p w:rsidR="00D4322F" w:rsidRDefault="00012D29">
            <w:pPr>
              <w:jc w:val="center"/>
            </w:pPr>
            <w:r>
              <w:rPr>
                <w:sz w:val="24"/>
              </w:rPr>
              <w:t>美国证券交易所</w:t>
            </w:r>
          </w:p>
        </w:tc>
        <w:tc>
          <w:tcPr>
            <w:tcW w:w="986" w:type="dxa"/>
            <w:vAlign w:val="center"/>
          </w:tcPr>
          <w:p w:rsidR="00D4322F" w:rsidRDefault="00012D29">
            <w:pPr>
              <w:jc w:val="center"/>
            </w:pPr>
            <w:r>
              <w:rPr>
                <w:sz w:val="24"/>
              </w:rPr>
              <w:t>美国</w:t>
            </w:r>
          </w:p>
        </w:tc>
        <w:tc>
          <w:tcPr>
            <w:tcW w:w="976" w:type="dxa"/>
            <w:vAlign w:val="center"/>
          </w:tcPr>
          <w:p w:rsidR="00D4322F" w:rsidRDefault="00012D29">
            <w:pPr>
              <w:jc w:val="right"/>
            </w:pPr>
            <w:r>
              <w:rPr>
                <w:sz w:val="24"/>
              </w:rPr>
              <w:t>9,075</w:t>
            </w:r>
          </w:p>
        </w:tc>
        <w:tc>
          <w:tcPr>
            <w:tcW w:w="1624" w:type="dxa"/>
            <w:vAlign w:val="center"/>
          </w:tcPr>
          <w:p w:rsidR="00D4322F" w:rsidRDefault="00012D29">
            <w:pPr>
              <w:jc w:val="right"/>
            </w:pPr>
            <w:r>
              <w:rPr>
                <w:sz w:val="24"/>
              </w:rPr>
              <w:t>1,102,209.95</w:t>
            </w:r>
          </w:p>
        </w:tc>
        <w:tc>
          <w:tcPr>
            <w:tcW w:w="959" w:type="dxa"/>
            <w:vAlign w:val="center"/>
          </w:tcPr>
          <w:p w:rsidR="00D4322F" w:rsidRDefault="00012D29">
            <w:pPr>
              <w:jc w:val="right"/>
            </w:pPr>
            <w:r>
              <w:rPr>
                <w:sz w:val="24"/>
              </w:rPr>
              <w:t>0.85</w:t>
            </w:r>
          </w:p>
        </w:tc>
      </w:tr>
      <w:tr w:rsidR="00D4322F">
        <w:tc>
          <w:tcPr>
            <w:tcW w:w="653" w:type="dxa"/>
            <w:vAlign w:val="center"/>
          </w:tcPr>
          <w:p w:rsidR="00D4322F" w:rsidRDefault="00012D29">
            <w:pPr>
              <w:jc w:val="center"/>
            </w:pPr>
            <w:r>
              <w:rPr>
                <w:sz w:val="24"/>
              </w:rPr>
              <w:t>48</w:t>
            </w:r>
          </w:p>
        </w:tc>
        <w:tc>
          <w:tcPr>
            <w:tcW w:w="871" w:type="dxa"/>
            <w:vAlign w:val="center"/>
          </w:tcPr>
          <w:p w:rsidR="00D4322F" w:rsidRDefault="00012D29">
            <w:pPr>
              <w:jc w:val="center"/>
            </w:pPr>
            <w:r>
              <w:rPr>
                <w:sz w:val="24"/>
              </w:rPr>
              <w:t>IND &amp; COMM BK OF CHI</w:t>
            </w:r>
          </w:p>
        </w:tc>
        <w:tc>
          <w:tcPr>
            <w:tcW w:w="976" w:type="dxa"/>
            <w:vAlign w:val="center"/>
          </w:tcPr>
          <w:p w:rsidR="00D4322F" w:rsidRDefault="00012D29">
            <w:pPr>
              <w:jc w:val="center"/>
            </w:pPr>
            <w:r>
              <w:rPr>
                <w:sz w:val="24"/>
              </w:rPr>
              <w:t>工商银行</w:t>
            </w:r>
          </w:p>
        </w:tc>
        <w:tc>
          <w:tcPr>
            <w:tcW w:w="1138" w:type="dxa"/>
            <w:vAlign w:val="center"/>
          </w:tcPr>
          <w:p w:rsidR="00D4322F" w:rsidRDefault="00012D29">
            <w:pPr>
              <w:jc w:val="center"/>
            </w:pPr>
            <w:r>
              <w:rPr>
                <w:sz w:val="24"/>
              </w:rPr>
              <w:t>1398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200,000</w:t>
            </w:r>
          </w:p>
        </w:tc>
        <w:tc>
          <w:tcPr>
            <w:tcW w:w="1624" w:type="dxa"/>
            <w:vAlign w:val="center"/>
          </w:tcPr>
          <w:p w:rsidR="00D4322F" w:rsidRDefault="00012D29">
            <w:pPr>
              <w:jc w:val="right"/>
            </w:pPr>
            <w:r>
              <w:rPr>
                <w:sz w:val="24"/>
              </w:rPr>
              <w:t>1,074,474.32</w:t>
            </w:r>
          </w:p>
        </w:tc>
        <w:tc>
          <w:tcPr>
            <w:tcW w:w="959" w:type="dxa"/>
            <w:vAlign w:val="center"/>
          </w:tcPr>
          <w:p w:rsidR="00D4322F" w:rsidRDefault="00012D29">
            <w:pPr>
              <w:jc w:val="right"/>
            </w:pPr>
            <w:r>
              <w:rPr>
                <w:sz w:val="24"/>
              </w:rPr>
              <w:t>0.83</w:t>
            </w:r>
          </w:p>
        </w:tc>
      </w:tr>
      <w:tr w:rsidR="00D4322F">
        <w:tc>
          <w:tcPr>
            <w:tcW w:w="653" w:type="dxa"/>
            <w:vAlign w:val="center"/>
          </w:tcPr>
          <w:p w:rsidR="00D4322F" w:rsidRDefault="00012D29">
            <w:pPr>
              <w:jc w:val="center"/>
            </w:pPr>
            <w:r>
              <w:rPr>
                <w:sz w:val="24"/>
              </w:rPr>
              <w:t>49</w:t>
            </w:r>
          </w:p>
        </w:tc>
        <w:tc>
          <w:tcPr>
            <w:tcW w:w="871" w:type="dxa"/>
            <w:vAlign w:val="center"/>
          </w:tcPr>
          <w:p w:rsidR="00D4322F" w:rsidRDefault="00012D29">
            <w:pPr>
              <w:jc w:val="center"/>
            </w:pPr>
            <w:r>
              <w:rPr>
                <w:sz w:val="24"/>
              </w:rPr>
              <w:t>KUBOTA CORP</w:t>
            </w:r>
          </w:p>
        </w:tc>
        <w:tc>
          <w:tcPr>
            <w:tcW w:w="976" w:type="dxa"/>
            <w:vAlign w:val="center"/>
          </w:tcPr>
          <w:p w:rsidR="00D4322F" w:rsidRDefault="00012D29">
            <w:pPr>
              <w:jc w:val="center"/>
            </w:pPr>
            <w:r>
              <w:rPr>
                <w:sz w:val="24"/>
              </w:rPr>
              <w:t>久保田</w:t>
            </w:r>
          </w:p>
        </w:tc>
        <w:tc>
          <w:tcPr>
            <w:tcW w:w="1138" w:type="dxa"/>
            <w:vAlign w:val="center"/>
          </w:tcPr>
          <w:p w:rsidR="00D4322F" w:rsidRDefault="00012D29">
            <w:pPr>
              <w:jc w:val="center"/>
            </w:pPr>
            <w:r>
              <w:rPr>
                <w:sz w:val="24"/>
              </w:rPr>
              <w:t>6326 JP</w:t>
            </w:r>
          </w:p>
        </w:tc>
        <w:tc>
          <w:tcPr>
            <w:tcW w:w="815" w:type="dxa"/>
            <w:vAlign w:val="center"/>
          </w:tcPr>
          <w:p w:rsidR="00D4322F" w:rsidRDefault="00012D29">
            <w:pPr>
              <w:jc w:val="center"/>
            </w:pPr>
            <w:r>
              <w:rPr>
                <w:sz w:val="24"/>
              </w:rPr>
              <w:t>日本证券交易所</w:t>
            </w:r>
          </w:p>
        </w:tc>
        <w:tc>
          <w:tcPr>
            <w:tcW w:w="986" w:type="dxa"/>
            <w:vAlign w:val="center"/>
          </w:tcPr>
          <w:p w:rsidR="00D4322F" w:rsidRDefault="00012D29">
            <w:pPr>
              <w:jc w:val="center"/>
            </w:pPr>
            <w:r>
              <w:rPr>
                <w:sz w:val="24"/>
              </w:rPr>
              <w:t>日本</w:t>
            </w:r>
          </w:p>
        </w:tc>
        <w:tc>
          <w:tcPr>
            <w:tcW w:w="976" w:type="dxa"/>
            <w:vAlign w:val="center"/>
          </w:tcPr>
          <w:p w:rsidR="00D4322F" w:rsidRDefault="00012D29">
            <w:pPr>
              <w:jc w:val="right"/>
            </w:pPr>
            <w:r>
              <w:rPr>
                <w:sz w:val="24"/>
              </w:rPr>
              <w:t>9,500</w:t>
            </w:r>
          </w:p>
        </w:tc>
        <w:tc>
          <w:tcPr>
            <w:tcW w:w="1624" w:type="dxa"/>
            <w:vAlign w:val="center"/>
          </w:tcPr>
          <w:p w:rsidR="00D4322F" w:rsidRDefault="00012D29">
            <w:pPr>
              <w:jc w:val="right"/>
            </w:pPr>
            <w:r>
              <w:rPr>
                <w:sz w:val="24"/>
              </w:rPr>
              <w:t>1,052,719.68</w:t>
            </w:r>
          </w:p>
        </w:tc>
        <w:tc>
          <w:tcPr>
            <w:tcW w:w="959" w:type="dxa"/>
            <w:vAlign w:val="center"/>
          </w:tcPr>
          <w:p w:rsidR="00D4322F" w:rsidRDefault="00012D29">
            <w:pPr>
              <w:jc w:val="right"/>
            </w:pPr>
            <w:r>
              <w:rPr>
                <w:sz w:val="24"/>
              </w:rPr>
              <w:t>0.81</w:t>
            </w:r>
          </w:p>
        </w:tc>
      </w:tr>
      <w:tr w:rsidR="00D4322F">
        <w:tc>
          <w:tcPr>
            <w:tcW w:w="653" w:type="dxa"/>
            <w:vAlign w:val="center"/>
          </w:tcPr>
          <w:p w:rsidR="00D4322F" w:rsidRDefault="00012D29">
            <w:pPr>
              <w:jc w:val="center"/>
            </w:pPr>
            <w:r>
              <w:rPr>
                <w:sz w:val="24"/>
              </w:rPr>
              <w:t>50</w:t>
            </w:r>
          </w:p>
        </w:tc>
        <w:tc>
          <w:tcPr>
            <w:tcW w:w="871" w:type="dxa"/>
            <w:vAlign w:val="center"/>
          </w:tcPr>
          <w:p w:rsidR="00D4322F" w:rsidRDefault="00012D29">
            <w:pPr>
              <w:jc w:val="center"/>
            </w:pPr>
            <w:r>
              <w:rPr>
                <w:sz w:val="24"/>
              </w:rPr>
              <w:t>BAYERISCHE MOTOREN W</w:t>
            </w:r>
          </w:p>
        </w:tc>
        <w:tc>
          <w:tcPr>
            <w:tcW w:w="976" w:type="dxa"/>
            <w:vAlign w:val="center"/>
          </w:tcPr>
          <w:p w:rsidR="00D4322F" w:rsidRDefault="00012D29">
            <w:pPr>
              <w:jc w:val="center"/>
            </w:pPr>
            <w:r>
              <w:rPr>
                <w:sz w:val="24"/>
              </w:rPr>
              <w:t>宝马汽车股份公司</w:t>
            </w:r>
          </w:p>
        </w:tc>
        <w:tc>
          <w:tcPr>
            <w:tcW w:w="1138" w:type="dxa"/>
            <w:vAlign w:val="center"/>
          </w:tcPr>
          <w:p w:rsidR="00D4322F" w:rsidRDefault="00012D29">
            <w:pPr>
              <w:jc w:val="center"/>
            </w:pPr>
            <w:r>
              <w:rPr>
                <w:sz w:val="24"/>
              </w:rPr>
              <w:t>BMW GR</w:t>
            </w:r>
          </w:p>
        </w:tc>
        <w:tc>
          <w:tcPr>
            <w:tcW w:w="815" w:type="dxa"/>
            <w:vAlign w:val="center"/>
          </w:tcPr>
          <w:p w:rsidR="00D4322F" w:rsidRDefault="00012D29">
            <w:pPr>
              <w:jc w:val="center"/>
            </w:pPr>
            <w:r>
              <w:rPr>
                <w:sz w:val="24"/>
              </w:rPr>
              <w:t>德国证券交易所</w:t>
            </w:r>
          </w:p>
        </w:tc>
        <w:tc>
          <w:tcPr>
            <w:tcW w:w="986" w:type="dxa"/>
            <w:vAlign w:val="center"/>
          </w:tcPr>
          <w:p w:rsidR="00D4322F" w:rsidRDefault="00012D29">
            <w:pPr>
              <w:jc w:val="center"/>
            </w:pPr>
            <w:r>
              <w:rPr>
                <w:sz w:val="24"/>
              </w:rPr>
              <w:t>德国</w:t>
            </w:r>
          </w:p>
        </w:tc>
        <w:tc>
          <w:tcPr>
            <w:tcW w:w="976" w:type="dxa"/>
            <w:vAlign w:val="center"/>
          </w:tcPr>
          <w:p w:rsidR="00D4322F" w:rsidRDefault="00012D29">
            <w:pPr>
              <w:jc w:val="right"/>
            </w:pPr>
            <w:r>
              <w:rPr>
                <w:sz w:val="24"/>
              </w:rPr>
              <w:t>1,787</w:t>
            </w:r>
          </w:p>
        </w:tc>
        <w:tc>
          <w:tcPr>
            <w:tcW w:w="1624" w:type="dxa"/>
            <w:vAlign w:val="center"/>
          </w:tcPr>
          <w:p w:rsidR="00D4322F" w:rsidRDefault="00012D29">
            <w:pPr>
              <w:jc w:val="right"/>
            </w:pPr>
            <w:r>
              <w:rPr>
                <w:sz w:val="24"/>
              </w:rPr>
              <w:t>1,023,492.77</w:t>
            </w:r>
          </w:p>
        </w:tc>
        <w:tc>
          <w:tcPr>
            <w:tcW w:w="959" w:type="dxa"/>
            <w:vAlign w:val="center"/>
          </w:tcPr>
          <w:p w:rsidR="00D4322F" w:rsidRDefault="00012D29">
            <w:pPr>
              <w:jc w:val="right"/>
            </w:pPr>
            <w:r>
              <w:rPr>
                <w:sz w:val="24"/>
              </w:rPr>
              <w:t>0.79</w:t>
            </w:r>
          </w:p>
        </w:tc>
      </w:tr>
      <w:tr w:rsidR="00D4322F">
        <w:tc>
          <w:tcPr>
            <w:tcW w:w="653" w:type="dxa"/>
            <w:vAlign w:val="center"/>
          </w:tcPr>
          <w:p w:rsidR="00D4322F" w:rsidRDefault="00012D29">
            <w:pPr>
              <w:jc w:val="center"/>
            </w:pPr>
            <w:r>
              <w:rPr>
                <w:sz w:val="24"/>
              </w:rPr>
              <w:t>51</w:t>
            </w:r>
          </w:p>
        </w:tc>
        <w:tc>
          <w:tcPr>
            <w:tcW w:w="871" w:type="dxa"/>
            <w:vAlign w:val="center"/>
          </w:tcPr>
          <w:p w:rsidR="00D4322F" w:rsidRDefault="00012D29">
            <w:pPr>
              <w:jc w:val="center"/>
            </w:pPr>
            <w:r>
              <w:rPr>
                <w:sz w:val="24"/>
              </w:rPr>
              <w:t>BHP GROUP LIMITED</w:t>
            </w:r>
          </w:p>
        </w:tc>
        <w:tc>
          <w:tcPr>
            <w:tcW w:w="976" w:type="dxa"/>
            <w:vAlign w:val="center"/>
          </w:tcPr>
          <w:p w:rsidR="00D4322F" w:rsidRDefault="00012D29">
            <w:pPr>
              <w:jc w:val="center"/>
            </w:pPr>
            <w:r>
              <w:rPr>
                <w:sz w:val="24"/>
              </w:rPr>
              <w:t>必和</w:t>
            </w:r>
            <w:proofErr w:type="gramStart"/>
            <w:r>
              <w:rPr>
                <w:sz w:val="24"/>
              </w:rPr>
              <w:t>必拓集团</w:t>
            </w:r>
            <w:proofErr w:type="gramEnd"/>
          </w:p>
        </w:tc>
        <w:tc>
          <w:tcPr>
            <w:tcW w:w="1138" w:type="dxa"/>
            <w:vAlign w:val="center"/>
          </w:tcPr>
          <w:p w:rsidR="00D4322F" w:rsidRDefault="00012D29">
            <w:pPr>
              <w:jc w:val="center"/>
            </w:pPr>
            <w:r>
              <w:rPr>
                <w:sz w:val="24"/>
              </w:rPr>
              <w:t>BHP AU</w:t>
            </w:r>
          </w:p>
        </w:tc>
        <w:tc>
          <w:tcPr>
            <w:tcW w:w="815" w:type="dxa"/>
            <w:vAlign w:val="center"/>
          </w:tcPr>
          <w:p w:rsidR="00D4322F" w:rsidRDefault="00012D29">
            <w:pPr>
              <w:jc w:val="center"/>
            </w:pPr>
            <w:r>
              <w:rPr>
                <w:sz w:val="24"/>
              </w:rPr>
              <w:t>澳大利亚证券交易所</w:t>
            </w:r>
          </w:p>
        </w:tc>
        <w:tc>
          <w:tcPr>
            <w:tcW w:w="986" w:type="dxa"/>
            <w:vAlign w:val="center"/>
          </w:tcPr>
          <w:p w:rsidR="00D4322F" w:rsidRDefault="00012D29">
            <w:pPr>
              <w:jc w:val="center"/>
            </w:pPr>
            <w:r>
              <w:rPr>
                <w:sz w:val="24"/>
              </w:rPr>
              <w:t>澳大利亚</w:t>
            </w:r>
          </w:p>
        </w:tc>
        <w:tc>
          <w:tcPr>
            <w:tcW w:w="976" w:type="dxa"/>
            <w:vAlign w:val="center"/>
          </w:tcPr>
          <w:p w:rsidR="00D4322F" w:rsidRDefault="00012D29">
            <w:pPr>
              <w:jc w:val="right"/>
            </w:pPr>
            <w:r>
              <w:rPr>
                <w:sz w:val="24"/>
              </w:rPr>
              <w:t>5,345</w:t>
            </w:r>
          </w:p>
        </w:tc>
        <w:tc>
          <w:tcPr>
            <w:tcW w:w="1624" w:type="dxa"/>
            <w:vAlign w:val="center"/>
          </w:tcPr>
          <w:p w:rsidR="00D4322F" w:rsidRDefault="00012D29">
            <w:pPr>
              <w:jc w:val="right"/>
            </w:pPr>
            <w:r>
              <w:rPr>
                <w:sz w:val="24"/>
              </w:rPr>
              <w:t>1,019,859.44</w:t>
            </w:r>
          </w:p>
        </w:tc>
        <w:tc>
          <w:tcPr>
            <w:tcW w:w="959" w:type="dxa"/>
            <w:vAlign w:val="center"/>
          </w:tcPr>
          <w:p w:rsidR="00D4322F" w:rsidRDefault="00012D29">
            <w:pPr>
              <w:jc w:val="right"/>
            </w:pPr>
            <w:r>
              <w:rPr>
                <w:sz w:val="24"/>
              </w:rPr>
              <w:t>0.79</w:t>
            </w:r>
          </w:p>
        </w:tc>
      </w:tr>
      <w:tr w:rsidR="00D4322F">
        <w:tc>
          <w:tcPr>
            <w:tcW w:w="653" w:type="dxa"/>
            <w:vAlign w:val="center"/>
          </w:tcPr>
          <w:p w:rsidR="00D4322F" w:rsidRDefault="00012D29">
            <w:pPr>
              <w:jc w:val="center"/>
            </w:pPr>
            <w:r>
              <w:rPr>
                <w:sz w:val="24"/>
              </w:rPr>
              <w:t>52</w:t>
            </w:r>
          </w:p>
        </w:tc>
        <w:tc>
          <w:tcPr>
            <w:tcW w:w="871" w:type="dxa"/>
            <w:vAlign w:val="center"/>
          </w:tcPr>
          <w:p w:rsidR="00D4322F" w:rsidRDefault="00012D29">
            <w:pPr>
              <w:jc w:val="center"/>
            </w:pPr>
            <w:r>
              <w:rPr>
                <w:sz w:val="24"/>
              </w:rPr>
              <w:t>TENCENT HOLDINGS LTD</w:t>
            </w:r>
          </w:p>
        </w:tc>
        <w:tc>
          <w:tcPr>
            <w:tcW w:w="976" w:type="dxa"/>
            <w:vAlign w:val="center"/>
          </w:tcPr>
          <w:p w:rsidR="00D4322F" w:rsidRDefault="00012D29">
            <w:pPr>
              <w:jc w:val="center"/>
            </w:pPr>
            <w:proofErr w:type="gramStart"/>
            <w:r>
              <w:rPr>
                <w:sz w:val="24"/>
              </w:rPr>
              <w:t>腾讯控股</w:t>
            </w:r>
            <w:proofErr w:type="gramEnd"/>
          </w:p>
        </w:tc>
        <w:tc>
          <w:tcPr>
            <w:tcW w:w="1138" w:type="dxa"/>
            <w:vAlign w:val="center"/>
          </w:tcPr>
          <w:p w:rsidR="00D4322F" w:rsidRDefault="00012D29">
            <w:pPr>
              <w:jc w:val="center"/>
            </w:pPr>
            <w:r>
              <w:rPr>
                <w:sz w:val="24"/>
              </w:rPr>
              <w:t>700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3,000</w:t>
            </w:r>
          </w:p>
        </w:tc>
        <w:tc>
          <w:tcPr>
            <w:tcW w:w="1624" w:type="dxa"/>
            <w:vAlign w:val="center"/>
          </w:tcPr>
          <w:p w:rsidR="00D4322F" w:rsidRDefault="00012D29">
            <w:pPr>
              <w:jc w:val="right"/>
            </w:pPr>
            <w:r>
              <w:rPr>
                <w:sz w:val="24"/>
              </w:rPr>
              <w:t>1,008,931.39</w:t>
            </w:r>
          </w:p>
        </w:tc>
        <w:tc>
          <w:tcPr>
            <w:tcW w:w="959" w:type="dxa"/>
            <w:vAlign w:val="center"/>
          </w:tcPr>
          <w:p w:rsidR="00D4322F" w:rsidRDefault="00012D29">
            <w:pPr>
              <w:jc w:val="right"/>
            </w:pPr>
            <w:r>
              <w:rPr>
                <w:sz w:val="24"/>
              </w:rPr>
              <w:t>0.78</w:t>
            </w:r>
          </w:p>
        </w:tc>
      </w:tr>
      <w:tr w:rsidR="00D4322F">
        <w:tc>
          <w:tcPr>
            <w:tcW w:w="653" w:type="dxa"/>
            <w:vAlign w:val="center"/>
          </w:tcPr>
          <w:p w:rsidR="00D4322F" w:rsidRDefault="00012D29">
            <w:pPr>
              <w:jc w:val="center"/>
            </w:pPr>
            <w:r>
              <w:rPr>
                <w:sz w:val="24"/>
              </w:rPr>
              <w:t>53</w:t>
            </w:r>
          </w:p>
        </w:tc>
        <w:tc>
          <w:tcPr>
            <w:tcW w:w="871" w:type="dxa"/>
            <w:vAlign w:val="center"/>
          </w:tcPr>
          <w:p w:rsidR="00D4322F" w:rsidRDefault="00012D29">
            <w:pPr>
              <w:jc w:val="center"/>
            </w:pPr>
            <w:r>
              <w:rPr>
                <w:sz w:val="24"/>
              </w:rPr>
              <w:t>DANONE</w:t>
            </w:r>
          </w:p>
        </w:tc>
        <w:tc>
          <w:tcPr>
            <w:tcW w:w="976" w:type="dxa"/>
            <w:vAlign w:val="center"/>
          </w:tcPr>
          <w:p w:rsidR="00D4322F" w:rsidRDefault="00012D29">
            <w:pPr>
              <w:jc w:val="center"/>
            </w:pPr>
            <w:r>
              <w:rPr>
                <w:sz w:val="24"/>
              </w:rPr>
              <w:t>达能股份有限公司</w:t>
            </w:r>
          </w:p>
        </w:tc>
        <w:tc>
          <w:tcPr>
            <w:tcW w:w="1138" w:type="dxa"/>
            <w:vAlign w:val="center"/>
          </w:tcPr>
          <w:p w:rsidR="00D4322F" w:rsidRDefault="00012D29">
            <w:pPr>
              <w:jc w:val="center"/>
            </w:pPr>
            <w:r>
              <w:rPr>
                <w:sz w:val="24"/>
              </w:rPr>
              <w:t>BN FP</w:t>
            </w:r>
          </w:p>
        </w:tc>
        <w:tc>
          <w:tcPr>
            <w:tcW w:w="815" w:type="dxa"/>
            <w:vAlign w:val="center"/>
          </w:tcPr>
          <w:p w:rsidR="00D4322F" w:rsidRDefault="00012D29">
            <w:pPr>
              <w:jc w:val="center"/>
            </w:pPr>
            <w:r>
              <w:rPr>
                <w:sz w:val="24"/>
              </w:rPr>
              <w:t>法国证券交易所</w:t>
            </w:r>
          </w:p>
        </w:tc>
        <w:tc>
          <w:tcPr>
            <w:tcW w:w="986" w:type="dxa"/>
            <w:vAlign w:val="center"/>
          </w:tcPr>
          <w:p w:rsidR="00D4322F" w:rsidRDefault="00012D29">
            <w:pPr>
              <w:jc w:val="center"/>
            </w:pPr>
            <w:r>
              <w:rPr>
                <w:sz w:val="24"/>
              </w:rPr>
              <w:t>法国</w:t>
            </w:r>
          </w:p>
        </w:tc>
        <w:tc>
          <w:tcPr>
            <w:tcW w:w="976" w:type="dxa"/>
            <w:vAlign w:val="center"/>
          </w:tcPr>
          <w:p w:rsidR="00D4322F" w:rsidRDefault="00012D29">
            <w:pPr>
              <w:jc w:val="right"/>
            </w:pPr>
            <w:r>
              <w:rPr>
                <w:sz w:val="24"/>
              </w:rPr>
              <w:t>1,727</w:t>
            </w:r>
          </w:p>
        </w:tc>
        <w:tc>
          <w:tcPr>
            <w:tcW w:w="1624" w:type="dxa"/>
            <w:vAlign w:val="center"/>
          </w:tcPr>
          <w:p w:rsidR="00D4322F" w:rsidRDefault="00012D29">
            <w:pPr>
              <w:jc w:val="right"/>
            </w:pPr>
            <w:r>
              <w:rPr>
                <w:sz w:val="24"/>
              </w:rPr>
              <w:t>999,406.22</w:t>
            </w:r>
          </w:p>
        </w:tc>
        <w:tc>
          <w:tcPr>
            <w:tcW w:w="959" w:type="dxa"/>
            <w:vAlign w:val="center"/>
          </w:tcPr>
          <w:p w:rsidR="00D4322F" w:rsidRDefault="00012D29">
            <w:pPr>
              <w:jc w:val="right"/>
            </w:pPr>
            <w:r>
              <w:rPr>
                <w:sz w:val="24"/>
              </w:rPr>
              <w:t>0.77</w:t>
            </w:r>
          </w:p>
        </w:tc>
      </w:tr>
      <w:tr w:rsidR="00D4322F">
        <w:tc>
          <w:tcPr>
            <w:tcW w:w="653" w:type="dxa"/>
            <w:vAlign w:val="center"/>
          </w:tcPr>
          <w:p w:rsidR="00D4322F" w:rsidRDefault="00012D29">
            <w:pPr>
              <w:jc w:val="center"/>
            </w:pPr>
            <w:r>
              <w:rPr>
                <w:sz w:val="24"/>
              </w:rPr>
              <w:t>54</w:t>
            </w:r>
          </w:p>
        </w:tc>
        <w:tc>
          <w:tcPr>
            <w:tcW w:w="871" w:type="dxa"/>
            <w:vAlign w:val="center"/>
          </w:tcPr>
          <w:p w:rsidR="00D4322F" w:rsidRDefault="00012D29">
            <w:pPr>
              <w:jc w:val="center"/>
            </w:pPr>
            <w:r>
              <w:rPr>
                <w:sz w:val="24"/>
              </w:rPr>
              <w:t>KEYENCE CORP</w:t>
            </w:r>
          </w:p>
        </w:tc>
        <w:tc>
          <w:tcPr>
            <w:tcW w:w="976" w:type="dxa"/>
            <w:vAlign w:val="center"/>
          </w:tcPr>
          <w:p w:rsidR="00D4322F" w:rsidRDefault="009D5808">
            <w:pPr>
              <w:jc w:val="center"/>
            </w:pPr>
            <w:r>
              <w:rPr>
                <w:rFonts w:hint="eastAsia"/>
                <w:sz w:val="24"/>
              </w:rPr>
              <w:t>西日本商工株式会社</w:t>
            </w:r>
          </w:p>
        </w:tc>
        <w:tc>
          <w:tcPr>
            <w:tcW w:w="1138" w:type="dxa"/>
            <w:vAlign w:val="center"/>
          </w:tcPr>
          <w:p w:rsidR="00D4322F" w:rsidRDefault="00012D29">
            <w:pPr>
              <w:jc w:val="center"/>
            </w:pPr>
            <w:r>
              <w:rPr>
                <w:sz w:val="24"/>
              </w:rPr>
              <w:t>6861 JP</w:t>
            </w:r>
          </w:p>
        </w:tc>
        <w:tc>
          <w:tcPr>
            <w:tcW w:w="815" w:type="dxa"/>
            <w:vAlign w:val="center"/>
          </w:tcPr>
          <w:p w:rsidR="00D4322F" w:rsidRDefault="00012D29">
            <w:pPr>
              <w:jc w:val="center"/>
            </w:pPr>
            <w:r>
              <w:rPr>
                <w:sz w:val="24"/>
              </w:rPr>
              <w:t>日本证券交易所</w:t>
            </w:r>
          </w:p>
        </w:tc>
        <w:tc>
          <w:tcPr>
            <w:tcW w:w="986" w:type="dxa"/>
            <w:vAlign w:val="center"/>
          </w:tcPr>
          <w:p w:rsidR="00D4322F" w:rsidRDefault="00012D29">
            <w:pPr>
              <w:jc w:val="center"/>
            </w:pPr>
            <w:r>
              <w:rPr>
                <w:sz w:val="24"/>
              </w:rPr>
              <w:t>日本</w:t>
            </w:r>
          </w:p>
        </w:tc>
        <w:tc>
          <w:tcPr>
            <w:tcW w:w="976" w:type="dxa"/>
            <w:vAlign w:val="center"/>
          </w:tcPr>
          <w:p w:rsidR="00D4322F" w:rsidRDefault="00012D29">
            <w:pPr>
              <w:jc w:val="right"/>
            </w:pPr>
            <w:r>
              <w:rPr>
                <w:sz w:val="24"/>
              </w:rPr>
              <w:t>400</w:t>
            </w:r>
          </w:p>
        </w:tc>
        <w:tc>
          <w:tcPr>
            <w:tcW w:w="1624" w:type="dxa"/>
            <w:vAlign w:val="center"/>
          </w:tcPr>
          <w:p w:rsidR="00D4322F" w:rsidRDefault="00012D29">
            <w:pPr>
              <w:jc w:val="right"/>
            </w:pPr>
            <w:r>
              <w:rPr>
                <w:sz w:val="24"/>
              </w:rPr>
              <w:t>988,453.51</w:t>
            </w:r>
          </w:p>
        </w:tc>
        <w:tc>
          <w:tcPr>
            <w:tcW w:w="959" w:type="dxa"/>
            <w:vAlign w:val="center"/>
          </w:tcPr>
          <w:p w:rsidR="00D4322F" w:rsidRDefault="00012D29">
            <w:pPr>
              <w:jc w:val="right"/>
            </w:pPr>
            <w:r>
              <w:rPr>
                <w:sz w:val="24"/>
              </w:rPr>
              <w:t>0.76</w:t>
            </w:r>
          </w:p>
        </w:tc>
      </w:tr>
      <w:tr w:rsidR="00D4322F">
        <w:tc>
          <w:tcPr>
            <w:tcW w:w="653" w:type="dxa"/>
            <w:vAlign w:val="center"/>
          </w:tcPr>
          <w:p w:rsidR="00D4322F" w:rsidRDefault="00012D29">
            <w:pPr>
              <w:jc w:val="center"/>
            </w:pPr>
            <w:r>
              <w:rPr>
                <w:sz w:val="24"/>
              </w:rPr>
              <w:t>55</w:t>
            </w:r>
          </w:p>
        </w:tc>
        <w:tc>
          <w:tcPr>
            <w:tcW w:w="871" w:type="dxa"/>
            <w:vAlign w:val="center"/>
          </w:tcPr>
          <w:p w:rsidR="00D4322F" w:rsidRDefault="00012D29">
            <w:pPr>
              <w:jc w:val="center"/>
            </w:pPr>
            <w:r>
              <w:rPr>
                <w:sz w:val="24"/>
              </w:rPr>
              <w:t>BASF SE</w:t>
            </w:r>
          </w:p>
        </w:tc>
        <w:tc>
          <w:tcPr>
            <w:tcW w:w="976" w:type="dxa"/>
            <w:vAlign w:val="center"/>
          </w:tcPr>
          <w:p w:rsidR="00D4322F" w:rsidRDefault="00012D29">
            <w:pPr>
              <w:jc w:val="center"/>
            </w:pPr>
            <w:r>
              <w:rPr>
                <w:sz w:val="24"/>
              </w:rPr>
              <w:t>巴斯夫欧洲公司</w:t>
            </w:r>
          </w:p>
        </w:tc>
        <w:tc>
          <w:tcPr>
            <w:tcW w:w="1138" w:type="dxa"/>
            <w:vAlign w:val="center"/>
          </w:tcPr>
          <w:p w:rsidR="00D4322F" w:rsidRDefault="00012D29">
            <w:pPr>
              <w:jc w:val="center"/>
            </w:pPr>
            <w:r>
              <w:rPr>
                <w:sz w:val="24"/>
              </w:rPr>
              <w:t>BAS GR</w:t>
            </w:r>
          </w:p>
        </w:tc>
        <w:tc>
          <w:tcPr>
            <w:tcW w:w="815" w:type="dxa"/>
            <w:vAlign w:val="center"/>
          </w:tcPr>
          <w:p w:rsidR="00D4322F" w:rsidRDefault="00012D29">
            <w:pPr>
              <w:jc w:val="center"/>
            </w:pPr>
            <w:r>
              <w:rPr>
                <w:sz w:val="24"/>
              </w:rPr>
              <w:t>德国证券交易所</w:t>
            </w:r>
          </w:p>
        </w:tc>
        <w:tc>
          <w:tcPr>
            <w:tcW w:w="986" w:type="dxa"/>
            <w:vAlign w:val="center"/>
          </w:tcPr>
          <w:p w:rsidR="00D4322F" w:rsidRDefault="00012D29">
            <w:pPr>
              <w:jc w:val="center"/>
            </w:pPr>
            <w:r>
              <w:rPr>
                <w:sz w:val="24"/>
              </w:rPr>
              <w:t>德国</w:t>
            </w:r>
          </w:p>
        </w:tc>
        <w:tc>
          <w:tcPr>
            <w:tcW w:w="976" w:type="dxa"/>
            <w:vAlign w:val="center"/>
          </w:tcPr>
          <w:p w:rsidR="00D4322F" w:rsidRDefault="00012D29">
            <w:pPr>
              <w:jc w:val="right"/>
            </w:pPr>
            <w:r>
              <w:rPr>
                <w:sz w:val="24"/>
              </w:rPr>
              <w:t>1,844</w:t>
            </w:r>
          </w:p>
        </w:tc>
        <w:tc>
          <w:tcPr>
            <w:tcW w:w="1624" w:type="dxa"/>
            <w:vAlign w:val="center"/>
          </w:tcPr>
          <w:p w:rsidR="00D4322F" w:rsidRDefault="00012D29">
            <w:pPr>
              <w:jc w:val="right"/>
            </w:pPr>
            <w:r>
              <w:rPr>
                <w:sz w:val="24"/>
              </w:rPr>
              <w:t>972,531.75</w:t>
            </w:r>
          </w:p>
        </w:tc>
        <w:tc>
          <w:tcPr>
            <w:tcW w:w="959" w:type="dxa"/>
            <w:vAlign w:val="center"/>
          </w:tcPr>
          <w:p w:rsidR="00D4322F" w:rsidRDefault="00012D29">
            <w:pPr>
              <w:jc w:val="right"/>
            </w:pPr>
            <w:r>
              <w:rPr>
                <w:sz w:val="24"/>
              </w:rPr>
              <w:t>0.75</w:t>
            </w:r>
          </w:p>
        </w:tc>
      </w:tr>
      <w:tr w:rsidR="00D4322F">
        <w:tc>
          <w:tcPr>
            <w:tcW w:w="653" w:type="dxa"/>
            <w:vAlign w:val="center"/>
          </w:tcPr>
          <w:p w:rsidR="00D4322F" w:rsidRDefault="00012D29">
            <w:pPr>
              <w:jc w:val="center"/>
            </w:pPr>
            <w:r>
              <w:rPr>
                <w:sz w:val="24"/>
              </w:rPr>
              <w:t>56</w:t>
            </w:r>
          </w:p>
        </w:tc>
        <w:tc>
          <w:tcPr>
            <w:tcW w:w="871" w:type="dxa"/>
            <w:vAlign w:val="center"/>
          </w:tcPr>
          <w:p w:rsidR="00D4322F" w:rsidRDefault="00012D29">
            <w:pPr>
              <w:jc w:val="center"/>
            </w:pPr>
            <w:r>
              <w:rPr>
                <w:sz w:val="24"/>
              </w:rPr>
              <w:t>SUNNY OPTICAL TECH</w:t>
            </w:r>
          </w:p>
        </w:tc>
        <w:tc>
          <w:tcPr>
            <w:tcW w:w="976" w:type="dxa"/>
            <w:vAlign w:val="center"/>
          </w:tcPr>
          <w:p w:rsidR="00D4322F" w:rsidRDefault="00012D29">
            <w:pPr>
              <w:jc w:val="center"/>
            </w:pPr>
            <w:proofErr w:type="gramStart"/>
            <w:r>
              <w:rPr>
                <w:sz w:val="24"/>
              </w:rPr>
              <w:t>舜宇光学</w:t>
            </w:r>
            <w:proofErr w:type="gramEnd"/>
            <w:r>
              <w:rPr>
                <w:sz w:val="24"/>
              </w:rPr>
              <w:t>科技</w:t>
            </w:r>
          </w:p>
        </w:tc>
        <w:tc>
          <w:tcPr>
            <w:tcW w:w="1138" w:type="dxa"/>
            <w:vAlign w:val="center"/>
          </w:tcPr>
          <w:p w:rsidR="00D4322F" w:rsidRDefault="00012D29">
            <w:pPr>
              <w:jc w:val="center"/>
            </w:pPr>
            <w:r>
              <w:rPr>
                <w:sz w:val="24"/>
              </w:rPr>
              <w:t>2382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8,000</w:t>
            </w:r>
          </w:p>
        </w:tc>
        <w:tc>
          <w:tcPr>
            <w:tcW w:w="1624" w:type="dxa"/>
            <w:vAlign w:val="center"/>
          </w:tcPr>
          <w:p w:rsidR="00D4322F" w:rsidRDefault="00012D29">
            <w:pPr>
              <w:jc w:val="right"/>
            </w:pPr>
            <w:r>
              <w:rPr>
                <w:sz w:val="24"/>
              </w:rPr>
              <w:t>966,310.58</w:t>
            </w:r>
          </w:p>
        </w:tc>
        <w:tc>
          <w:tcPr>
            <w:tcW w:w="959" w:type="dxa"/>
            <w:vAlign w:val="center"/>
          </w:tcPr>
          <w:p w:rsidR="00D4322F" w:rsidRDefault="00012D29">
            <w:pPr>
              <w:jc w:val="right"/>
            </w:pPr>
            <w:r>
              <w:rPr>
                <w:sz w:val="24"/>
              </w:rPr>
              <w:t>0.75</w:t>
            </w:r>
          </w:p>
        </w:tc>
      </w:tr>
      <w:tr w:rsidR="00D4322F">
        <w:tc>
          <w:tcPr>
            <w:tcW w:w="653" w:type="dxa"/>
            <w:vAlign w:val="center"/>
          </w:tcPr>
          <w:p w:rsidR="00D4322F" w:rsidRDefault="00012D29">
            <w:pPr>
              <w:jc w:val="center"/>
            </w:pPr>
            <w:r>
              <w:rPr>
                <w:sz w:val="24"/>
              </w:rPr>
              <w:t>57</w:t>
            </w:r>
          </w:p>
        </w:tc>
        <w:tc>
          <w:tcPr>
            <w:tcW w:w="871" w:type="dxa"/>
            <w:vAlign w:val="center"/>
          </w:tcPr>
          <w:p w:rsidR="00D4322F" w:rsidRDefault="00012D29">
            <w:pPr>
              <w:jc w:val="center"/>
            </w:pPr>
            <w:r>
              <w:rPr>
                <w:sz w:val="24"/>
              </w:rPr>
              <w:t>TRAVELSKY TECHNOLOGY LTD-H</w:t>
            </w:r>
          </w:p>
        </w:tc>
        <w:tc>
          <w:tcPr>
            <w:tcW w:w="976" w:type="dxa"/>
            <w:vAlign w:val="center"/>
          </w:tcPr>
          <w:p w:rsidR="00D4322F" w:rsidRDefault="00012D29">
            <w:pPr>
              <w:jc w:val="center"/>
            </w:pPr>
            <w:r>
              <w:rPr>
                <w:sz w:val="24"/>
              </w:rPr>
              <w:t>中国民航信息网络</w:t>
            </w:r>
          </w:p>
        </w:tc>
        <w:tc>
          <w:tcPr>
            <w:tcW w:w="1138" w:type="dxa"/>
            <w:vAlign w:val="center"/>
          </w:tcPr>
          <w:p w:rsidR="00D4322F" w:rsidRDefault="00012D29">
            <w:pPr>
              <w:jc w:val="center"/>
            </w:pPr>
            <w:r>
              <w:rPr>
                <w:sz w:val="24"/>
              </w:rPr>
              <w:t>696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50,000</w:t>
            </w:r>
          </w:p>
        </w:tc>
        <w:tc>
          <w:tcPr>
            <w:tcW w:w="1624" w:type="dxa"/>
            <w:vAlign w:val="center"/>
          </w:tcPr>
          <w:p w:rsidR="00D4322F" w:rsidRDefault="00012D29">
            <w:pPr>
              <w:jc w:val="right"/>
            </w:pPr>
            <w:r>
              <w:rPr>
                <w:sz w:val="24"/>
              </w:rPr>
              <w:t>851,520.90</w:t>
            </w:r>
          </w:p>
        </w:tc>
        <w:tc>
          <w:tcPr>
            <w:tcW w:w="959" w:type="dxa"/>
            <w:vAlign w:val="center"/>
          </w:tcPr>
          <w:p w:rsidR="00D4322F" w:rsidRDefault="00012D29">
            <w:pPr>
              <w:jc w:val="right"/>
            </w:pPr>
            <w:r>
              <w:rPr>
                <w:sz w:val="24"/>
              </w:rPr>
              <w:t>0.66</w:t>
            </w:r>
          </w:p>
        </w:tc>
      </w:tr>
      <w:tr w:rsidR="00D4322F">
        <w:tc>
          <w:tcPr>
            <w:tcW w:w="653" w:type="dxa"/>
            <w:vAlign w:val="center"/>
          </w:tcPr>
          <w:p w:rsidR="00D4322F" w:rsidRDefault="00012D29">
            <w:pPr>
              <w:jc w:val="center"/>
            </w:pPr>
            <w:r>
              <w:rPr>
                <w:sz w:val="24"/>
              </w:rPr>
              <w:t>58</w:t>
            </w:r>
          </w:p>
        </w:tc>
        <w:tc>
          <w:tcPr>
            <w:tcW w:w="871" w:type="dxa"/>
            <w:vAlign w:val="center"/>
          </w:tcPr>
          <w:p w:rsidR="00D4322F" w:rsidRDefault="00012D29">
            <w:pPr>
              <w:jc w:val="center"/>
            </w:pPr>
            <w:r>
              <w:rPr>
                <w:sz w:val="24"/>
              </w:rPr>
              <w:t>BYD ELECTRONIC INTL CO LTD</w:t>
            </w:r>
          </w:p>
        </w:tc>
        <w:tc>
          <w:tcPr>
            <w:tcW w:w="976" w:type="dxa"/>
            <w:vAlign w:val="center"/>
          </w:tcPr>
          <w:p w:rsidR="00D4322F" w:rsidRDefault="00012D29">
            <w:pPr>
              <w:jc w:val="center"/>
            </w:pPr>
            <w:r>
              <w:rPr>
                <w:sz w:val="24"/>
              </w:rPr>
              <w:t>比亚迪电子</w:t>
            </w:r>
          </w:p>
        </w:tc>
        <w:tc>
          <w:tcPr>
            <w:tcW w:w="1138" w:type="dxa"/>
            <w:vAlign w:val="center"/>
          </w:tcPr>
          <w:p w:rsidR="00D4322F" w:rsidRDefault="00012D29">
            <w:pPr>
              <w:jc w:val="center"/>
            </w:pPr>
            <w:r>
              <w:rPr>
                <w:sz w:val="24"/>
              </w:rPr>
              <w:t>285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60,000</w:t>
            </w:r>
          </w:p>
        </w:tc>
        <w:tc>
          <w:tcPr>
            <w:tcW w:w="1624" w:type="dxa"/>
            <w:vAlign w:val="center"/>
          </w:tcPr>
          <w:p w:rsidR="00D4322F" w:rsidRDefault="00012D29">
            <w:pPr>
              <w:jc w:val="right"/>
            </w:pPr>
            <w:r>
              <w:rPr>
                <w:sz w:val="24"/>
              </w:rPr>
              <w:t>804,781.27</w:t>
            </w:r>
          </w:p>
        </w:tc>
        <w:tc>
          <w:tcPr>
            <w:tcW w:w="959" w:type="dxa"/>
            <w:vAlign w:val="center"/>
          </w:tcPr>
          <w:p w:rsidR="00D4322F" w:rsidRDefault="00012D29">
            <w:pPr>
              <w:jc w:val="right"/>
            </w:pPr>
            <w:r>
              <w:rPr>
                <w:sz w:val="24"/>
              </w:rPr>
              <w:t>0.62</w:t>
            </w:r>
          </w:p>
        </w:tc>
      </w:tr>
      <w:tr w:rsidR="00D4322F">
        <w:tc>
          <w:tcPr>
            <w:tcW w:w="653" w:type="dxa"/>
            <w:vAlign w:val="center"/>
          </w:tcPr>
          <w:p w:rsidR="00D4322F" w:rsidRDefault="00012D29">
            <w:pPr>
              <w:jc w:val="center"/>
            </w:pPr>
            <w:r>
              <w:rPr>
                <w:sz w:val="24"/>
              </w:rPr>
              <w:t>59</w:t>
            </w:r>
          </w:p>
        </w:tc>
        <w:tc>
          <w:tcPr>
            <w:tcW w:w="871" w:type="dxa"/>
            <w:vAlign w:val="center"/>
          </w:tcPr>
          <w:p w:rsidR="00D4322F" w:rsidRDefault="00012D29">
            <w:pPr>
              <w:jc w:val="center"/>
            </w:pPr>
            <w:r>
              <w:rPr>
                <w:sz w:val="24"/>
              </w:rPr>
              <w:t>CHINA EASTERN AIRLINES CO-H</w:t>
            </w:r>
          </w:p>
        </w:tc>
        <w:tc>
          <w:tcPr>
            <w:tcW w:w="976" w:type="dxa"/>
            <w:vAlign w:val="center"/>
          </w:tcPr>
          <w:p w:rsidR="00D4322F" w:rsidRDefault="00012D29">
            <w:pPr>
              <w:jc w:val="center"/>
            </w:pPr>
            <w:r>
              <w:rPr>
                <w:sz w:val="24"/>
              </w:rPr>
              <w:t>东方航空</w:t>
            </w:r>
          </w:p>
        </w:tc>
        <w:tc>
          <w:tcPr>
            <w:tcW w:w="1138" w:type="dxa"/>
            <w:vAlign w:val="center"/>
          </w:tcPr>
          <w:p w:rsidR="00D4322F" w:rsidRDefault="00012D29">
            <w:pPr>
              <w:jc w:val="center"/>
            </w:pPr>
            <w:r>
              <w:rPr>
                <w:sz w:val="24"/>
              </w:rPr>
              <w:t>670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200,000</w:t>
            </w:r>
          </w:p>
        </w:tc>
        <w:tc>
          <w:tcPr>
            <w:tcW w:w="1624" w:type="dxa"/>
            <w:vAlign w:val="center"/>
          </w:tcPr>
          <w:p w:rsidR="00D4322F" w:rsidRDefault="00012D29">
            <w:pPr>
              <w:jc w:val="right"/>
            </w:pPr>
            <w:r>
              <w:rPr>
                <w:sz w:val="24"/>
              </w:rPr>
              <w:t>773,621.51</w:t>
            </w:r>
          </w:p>
        </w:tc>
        <w:tc>
          <w:tcPr>
            <w:tcW w:w="959" w:type="dxa"/>
            <w:vAlign w:val="center"/>
          </w:tcPr>
          <w:p w:rsidR="00D4322F" w:rsidRDefault="00012D29">
            <w:pPr>
              <w:jc w:val="right"/>
            </w:pPr>
            <w:r>
              <w:rPr>
                <w:sz w:val="24"/>
              </w:rPr>
              <w:t>0.60</w:t>
            </w:r>
          </w:p>
        </w:tc>
      </w:tr>
      <w:tr w:rsidR="00D4322F">
        <w:tc>
          <w:tcPr>
            <w:tcW w:w="653" w:type="dxa"/>
            <w:vAlign w:val="center"/>
          </w:tcPr>
          <w:p w:rsidR="00D4322F" w:rsidRDefault="00012D29">
            <w:pPr>
              <w:jc w:val="center"/>
            </w:pPr>
            <w:r>
              <w:rPr>
                <w:sz w:val="24"/>
              </w:rPr>
              <w:t>60</w:t>
            </w:r>
          </w:p>
        </w:tc>
        <w:tc>
          <w:tcPr>
            <w:tcW w:w="871" w:type="dxa"/>
            <w:vAlign w:val="center"/>
          </w:tcPr>
          <w:p w:rsidR="00D4322F" w:rsidRDefault="00012D29">
            <w:pPr>
              <w:jc w:val="center"/>
            </w:pPr>
            <w:r>
              <w:rPr>
                <w:sz w:val="24"/>
              </w:rPr>
              <w:t>SEMICONDUCTOR MANUFACTURING</w:t>
            </w:r>
          </w:p>
        </w:tc>
        <w:tc>
          <w:tcPr>
            <w:tcW w:w="976" w:type="dxa"/>
            <w:vAlign w:val="center"/>
          </w:tcPr>
          <w:p w:rsidR="00D4322F" w:rsidRDefault="00012D29">
            <w:pPr>
              <w:jc w:val="center"/>
            </w:pPr>
            <w:proofErr w:type="gramStart"/>
            <w:r>
              <w:rPr>
                <w:sz w:val="24"/>
              </w:rPr>
              <w:t>中芯国际</w:t>
            </w:r>
            <w:proofErr w:type="gramEnd"/>
          </w:p>
        </w:tc>
        <w:tc>
          <w:tcPr>
            <w:tcW w:w="1138" w:type="dxa"/>
            <w:vAlign w:val="center"/>
          </w:tcPr>
          <w:p w:rsidR="00D4322F" w:rsidRDefault="00012D29">
            <w:pPr>
              <w:jc w:val="center"/>
            </w:pPr>
            <w:r>
              <w:rPr>
                <w:sz w:val="24"/>
              </w:rPr>
              <w:t>981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70,000</w:t>
            </w:r>
          </w:p>
        </w:tc>
        <w:tc>
          <w:tcPr>
            <w:tcW w:w="1624" w:type="dxa"/>
            <w:vAlign w:val="center"/>
          </w:tcPr>
          <w:p w:rsidR="00D4322F" w:rsidRDefault="00012D29">
            <w:pPr>
              <w:jc w:val="right"/>
            </w:pPr>
            <w:r>
              <w:rPr>
                <w:sz w:val="24"/>
              </w:rPr>
              <w:t>748,371.37</w:t>
            </w:r>
          </w:p>
        </w:tc>
        <w:tc>
          <w:tcPr>
            <w:tcW w:w="959" w:type="dxa"/>
            <w:vAlign w:val="center"/>
          </w:tcPr>
          <w:p w:rsidR="00D4322F" w:rsidRDefault="00012D29">
            <w:pPr>
              <w:jc w:val="right"/>
            </w:pPr>
            <w:r>
              <w:rPr>
                <w:sz w:val="24"/>
              </w:rPr>
              <w:t>0.58</w:t>
            </w:r>
          </w:p>
        </w:tc>
      </w:tr>
      <w:tr w:rsidR="00D4322F">
        <w:tc>
          <w:tcPr>
            <w:tcW w:w="653" w:type="dxa"/>
            <w:vAlign w:val="center"/>
          </w:tcPr>
          <w:p w:rsidR="00D4322F" w:rsidRDefault="00012D29">
            <w:pPr>
              <w:jc w:val="center"/>
            </w:pPr>
            <w:r>
              <w:rPr>
                <w:sz w:val="24"/>
              </w:rPr>
              <w:t>61</w:t>
            </w:r>
          </w:p>
        </w:tc>
        <w:tc>
          <w:tcPr>
            <w:tcW w:w="871" w:type="dxa"/>
            <w:vAlign w:val="center"/>
          </w:tcPr>
          <w:p w:rsidR="00D4322F" w:rsidRDefault="00012D29">
            <w:pPr>
              <w:jc w:val="center"/>
            </w:pPr>
            <w:r>
              <w:rPr>
                <w:sz w:val="24"/>
              </w:rPr>
              <w:t>CHINA SHENHUA ENERGY</w:t>
            </w:r>
          </w:p>
        </w:tc>
        <w:tc>
          <w:tcPr>
            <w:tcW w:w="976" w:type="dxa"/>
            <w:vAlign w:val="center"/>
          </w:tcPr>
          <w:p w:rsidR="00D4322F" w:rsidRDefault="00012D29">
            <w:pPr>
              <w:jc w:val="center"/>
            </w:pPr>
            <w:r>
              <w:rPr>
                <w:sz w:val="24"/>
              </w:rPr>
              <w:t>中国神华</w:t>
            </w:r>
          </w:p>
        </w:tc>
        <w:tc>
          <w:tcPr>
            <w:tcW w:w="1138" w:type="dxa"/>
            <w:vAlign w:val="center"/>
          </w:tcPr>
          <w:p w:rsidR="00D4322F" w:rsidRDefault="00012D29">
            <w:pPr>
              <w:jc w:val="center"/>
            </w:pPr>
            <w:r>
              <w:rPr>
                <w:sz w:val="24"/>
              </w:rPr>
              <w:t>1088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50,000</w:t>
            </w:r>
          </w:p>
        </w:tc>
        <w:tc>
          <w:tcPr>
            <w:tcW w:w="1624" w:type="dxa"/>
            <w:vAlign w:val="center"/>
          </w:tcPr>
          <w:p w:rsidR="00D4322F" w:rsidRDefault="00012D29">
            <w:pPr>
              <w:jc w:val="right"/>
            </w:pPr>
            <w:r>
              <w:rPr>
                <w:sz w:val="24"/>
              </w:rPr>
              <w:t>728,851.75</w:t>
            </w:r>
          </w:p>
        </w:tc>
        <w:tc>
          <w:tcPr>
            <w:tcW w:w="959" w:type="dxa"/>
            <w:vAlign w:val="center"/>
          </w:tcPr>
          <w:p w:rsidR="00D4322F" w:rsidRDefault="00012D29">
            <w:pPr>
              <w:jc w:val="right"/>
            </w:pPr>
            <w:r>
              <w:rPr>
                <w:sz w:val="24"/>
              </w:rPr>
              <w:t>0.56</w:t>
            </w:r>
          </w:p>
        </w:tc>
      </w:tr>
      <w:tr w:rsidR="00D4322F">
        <w:tc>
          <w:tcPr>
            <w:tcW w:w="653" w:type="dxa"/>
            <w:vAlign w:val="center"/>
          </w:tcPr>
          <w:p w:rsidR="00D4322F" w:rsidRDefault="00012D29">
            <w:pPr>
              <w:jc w:val="center"/>
            </w:pPr>
            <w:r>
              <w:rPr>
                <w:sz w:val="24"/>
              </w:rPr>
              <w:t>62</w:t>
            </w:r>
          </w:p>
        </w:tc>
        <w:tc>
          <w:tcPr>
            <w:tcW w:w="871" w:type="dxa"/>
            <w:vAlign w:val="center"/>
          </w:tcPr>
          <w:p w:rsidR="00D4322F" w:rsidRDefault="00012D29">
            <w:pPr>
              <w:jc w:val="center"/>
            </w:pPr>
            <w:r>
              <w:rPr>
                <w:sz w:val="24"/>
              </w:rPr>
              <w:t>CHINA RESOURCES LAND LTD</w:t>
            </w:r>
          </w:p>
        </w:tc>
        <w:tc>
          <w:tcPr>
            <w:tcW w:w="976" w:type="dxa"/>
            <w:vAlign w:val="center"/>
          </w:tcPr>
          <w:p w:rsidR="00D4322F" w:rsidRDefault="00012D29">
            <w:pPr>
              <w:jc w:val="center"/>
            </w:pPr>
            <w:r>
              <w:rPr>
                <w:sz w:val="24"/>
              </w:rPr>
              <w:t>华润置地</w:t>
            </w:r>
          </w:p>
        </w:tc>
        <w:tc>
          <w:tcPr>
            <w:tcW w:w="1138" w:type="dxa"/>
            <w:vAlign w:val="center"/>
          </w:tcPr>
          <w:p w:rsidR="00D4322F" w:rsidRDefault="00012D29">
            <w:pPr>
              <w:jc w:val="center"/>
            </w:pPr>
            <w:r>
              <w:rPr>
                <w:sz w:val="24"/>
              </w:rPr>
              <w:t>1109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20,000</w:t>
            </w:r>
          </w:p>
        </w:tc>
        <w:tc>
          <w:tcPr>
            <w:tcW w:w="1624" w:type="dxa"/>
            <w:vAlign w:val="center"/>
          </w:tcPr>
          <w:p w:rsidR="00D4322F" w:rsidRDefault="00012D29">
            <w:pPr>
              <w:jc w:val="right"/>
            </w:pPr>
            <w:r>
              <w:rPr>
                <w:sz w:val="24"/>
              </w:rPr>
              <w:t>694,826.73</w:t>
            </w:r>
          </w:p>
        </w:tc>
        <w:tc>
          <w:tcPr>
            <w:tcW w:w="959" w:type="dxa"/>
            <w:vAlign w:val="center"/>
          </w:tcPr>
          <w:p w:rsidR="00D4322F" w:rsidRDefault="00012D29">
            <w:pPr>
              <w:jc w:val="right"/>
            </w:pPr>
            <w:r>
              <w:rPr>
                <w:sz w:val="24"/>
              </w:rPr>
              <w:t>0.54</w:t>
            </w:r>
          </w:p>
        </w:tc>
      </w:tr>
      <w:tr w:rsidR="00D4322F">
        <w:tc>
          <w:tcPr>
            <w:tcW w:w="653" w:type="dxa"/>
            <w:vAlign w:val="center"/>
          </w:tcPr>
          <w:p w:rsidR="00D4322F" w:rsidRDefault="00012D29">
            <w:pPr>
              <w:jc w:val="center"/>
            </w:pPr>
            <w:r>
              <w:rPr>
                <w:sz w:val="24"/>
              </w:rPr>
              <w:t>63</w:t>
            </w:r>
          </w:p>
        </w:tc>
        <w:tc>
          <w:tcPr>
            <w:tcW w:w="871" w:type="dxa"/>
            <w:vAlign w:val="center"/>
          </w:tcPr>
          <w:p w:rsidR="00D4322F" w:rsidRDefault="00012D29">
            <w:pPr>
              <w:jc w:val="center"/>
            </w:pPr>
            <w:r>
              <w:rPr>
                <w:sz w:val="24"/>
              </w:rPr>
              <w:t>SUN ART RETAIL GROUP LTD</w:t>
            </w:r>
          </w:p>
        </w:tc>
        <w:tc>
          <w:tcPr>
            <w:tcW w:w="976" w:type="dxa"/>
            <w:vAlign w:val="center"/>
          </w:tcPr>
          <w:p w:rsidR="00D4322F" w:rsidRDefault="00012D29">
            <w:pPr>
              <w:jc w:val="center"/>
            </w:pPr>
            <w:r>
              <w:rPr>
                <w:sz w:val="24"/>
              </w:rPr>
              <w:t>高鑫零售</w:t>
            </w:r>
          </w:p>
        </w:tc>
        <w:tc>
          <w:tcPr>
            <w:tcW w:w="1138" w:type="dxa"/>
            <w:vAlign w:val="center"/>
          </w:tcPr>
          <w:p w:rsidR="00D4322F" w:rsidRDefault="00012D29">
            <w:pPr>
              <w:jc w:val="center"/>
            </w:pPr>
            <w:r>
              <w:rPr>
                <w:sz w:val="24"/>
              </w:rPr>
              <w:t>6808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80,000</w:t>
            </w:r>
          </w:p>
        </w:tc>
        <w:tc>
          <w:tcPr>
            <w:tcW w:w="1624" w:type="dxa"/>
            <w:vAlign w:val="center"/>
          </w:tcPr>
          <w:p w:rsidR="00D4322F" w:rsidRDefault="00012D29">
            <w:pPr>
              <w:jc w:val="right"/>
            </w:pPr>
            <w:r>
              <w:rPr>
                <w:sz w:val="24"/>
              </w:rPr>
              <w:t>676,918.82</w:t>
            </w:r>
          </w:p>
        </w:tc>
        <w:tc>
          <w:tcPr>
            <w:tcW w:w="959" w:type="dxa"/>
            <w:vAlign w:val="center"/>
          </w:tcPr>
          <w:p w:rsidR="00D4322F" w:rsidRDefault="00012D29">
            <w:pPr>
              <w:jc w:val="right"/>
            </w:pPr>
            <w:r>
              <w:rPr>
                <w:sz w:val="24"/>
              </w:rPr>
              <w:t>0.52</w:t>
            </w:r>
          </w:p>
        </w:tc>
      </w:tr>
      <w:tr w:rsidR="00D4322F">
        <w:tc>
          <w:tcPr>
            <w:tcW w:w="653" w:type="dxa"/>
            <w:vAlign w:val="center"/>
          </w:tcPr>
          <w:p w:rsidR="00D4322F" w:rsidRDefault="00012D29">
            <w:pPr>
              <w:jc w:val="center"/>
            </w:pPr>
            <w:r>
              <w:rPr>
                <w:sz w:val="24"/>
              </w:rPr>
              <w:t>64</w:t>
            </w:r>
          </w:p>
        </w:tc>
        <w:tc>
          <w:tcPr>
            <w:tcW w:w="871" w:type="dxa"/>
            <w:vAlign w:val="center"/>
          </w:tcPr>
          <w:p w:rsidR="00D4322F" w:rsidRDefault="00012D29">
            <w:pPr>
              <w:jc w:val="center"/>
            </w:pPr>
            <w:r>
              <w:rPr>
                <w:sz w:val="24"/>
              </w:rPr>
              <w:t>CSPC PHARMACEUTICAL GROUP</w:t>
            </w:r>
          </w:p>
        </w:tc>
        <w:tc>
          <w:tcPr>
            <w:tcW w:w="976" w:type="dxa"/>
            <w:vAlign w:val="center"/>
          </w:tcPr>
          <w:p w:rsidR="00D4322F" w:rsidRDefault="00012D29">
            <w:pPr>
              <w:jc w:val="center"/>
            </w:pPr>
            <w:r>
              <w:rPr>
                <w:sz w:val="24"/>
              </w:rPr>
              <w:t>石药集团</w:t>
            </w:r>
          </w:p>
        </w:tc>
        <w:tc>
          <w:tcPr>
            <w:tcW w:w="1138" w:type="dxa"/>
            <w:vAlign w:val="center"/>
          </w:tcPr>
          <w:p w:rsidR="00D4322F" w:rsidRDefault="00012D29">
            <w:pPr>
              <w:jc w:val="center"/>
            </w:pPr>
            <w:r>
              <w:rPr>
                <w:sz w:val="24"/>
              </w:rPr>
              <w:t>1093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40,000</w:t>
            </w:r>
          </w:p>
        </w:tc>
        <w:tc>
          <w:tcPr>
            <w:tcW w:w="1624" w:type="dxa"/>
            <w:vAlign w:val="center"/>
          </w:tcPr>
          <w:p w:rsidR="00D4322F" w:rsidRDefault="00012D29">
            <w:pPr>
              <w:jc w:val="right"/>
            </w:pPr>
            <w:r>
              <w:rPr>
                <w:sz w:val="24"/>
              </w:rPr>
              <w:t>665,457.76</w:t>
            </w:r>
          </w:p>
        </w:tc>
        <w:tc>
          <w:tcPr>
            <w:tcW w:w="959" w:type="dxa"/>
            <w:vAlign w:val="center"/>
          </w:tcPr>
          <w:p w:rsidR="00D4322F" w:rsidRDefault="00012D29">
            <w:pPr>
              <w:jc w:val="right"/>
            </w:pPr>
            <w:r>
              <w:rPr>
                <w:sz w:val="24"/>
              </w:rPr>
              <w:t>0.51</w:t>
            </w:r>
          </w:p>
        </w:tc>
      </w:tr>
      <w:tr w:rsidR="00D4322F">
        <w:tc>
          <w:tcPr>
            <w:tcW w:w="653" w:type="dxa"/>
            <w:vAlign w:val="center"/>
          </w:tcPr>
          <w:p w:rsidR="00D4322F" w:rsidRDefault="00012D29">
            <w:pPr>
              <w:jc w:val="center"/>
            </w:pPr>
            <w:r>
              <w:rPr>
                <w:sz w:val="24"/>
              </w:rPr>
              <w:t>65</w:t>
            </w:r>
          </w:p>
        </w:tc>
        <w:tc>
          <w:tcPr>
            <w:tcW w:w="871" w:type="dxa"/>
            <w:vAlign w:val="center"/>
          </w:tcPr>
          <w:p w:rsidR="00D4322F" w:rsidRDefault="00012D29">
            <w:pPr>
              <w:jc w:val="center"/>
            </w:pPr>
            <w:r>
              <w:rPr>
                <w:sz w:val="24"/>
              </w:rPr>
              <w:t>MEITUAN DIANPING-CLASS B</w:t>
            </w:r>
          </w:p>
        </w:tc>
        <w:tc>
          <w:tcPr>
            <w:tcW w:w="976" w:type="dxa"/>
            <w:vAlign w:val="center"/>
          </w:tcPr>
          <w:p w:rsidR="00D4322F" w:rsidRDefault="00012D29">
            <w:pPr>
              <w:jc w:val="center"/>
            </w:pPr>
            <w:proofErr w:type="gramStart"/>
            <w:r>
              <w:rPr>
                <w:sz w:val="24"/>
              </w:rPr>
              <w:t>美团点评</w:t>
            </w:r>
            <w:proofErr w:type="gramEnd"/>
          </w:p>
        </w:tc>
        <w:tc>
          <w:tcPr>
            <w:tcW w:w="1138" w:type="dxa"/>
            <w:vAlign w:val="center"/>
          </w:tcPr>
          <w:p w:rsidR="00D4322F" w:rsidRDefault="00012D29">
            <w:pPr>
              <w:jc w:val="center"/>
            </w:pPr>
            <w:r>
              <w:rPr>
                <w:sz w:val="24"/>
              </w:rPr>
              <w:t>3690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7,000</w:t>
            </w:r>
          </w:p>
        </w:tc>
        <w:tc>
          <w:tcPr>
            <w:tcW w:w="1624" w:type="dxa"/>
            <w:vAlign w:val="center"/>
          </w:tcPr>
          <w:p w:rsidR="00D4322F" w:rsidRDefault="00012D29">
            <w:pPr>
              <w:jc w:val="right"/>
            </w:pPr>
            <w:r>
              <w:rPr>
                <w:sz w:val="24"/>
              </w:rPr>
              <w:t>638,685.45</w:t>
            </w:r>
          </w:p>
        </w:tc>
        <w:tc>
          <w:tcPr>
            <w:tcW w:w="959" w:type="dxa"/>
            <w:vAlign w:val="center"/>
          </w:tcPr>
          <w:p w:rsidR="00D4322F" w:rsidRDefault="00012D29">
            <w:pPr>
              <w:jc w:val="right"/>
            </w:pPr>
            <w:r>
              <w:rPr>
                <w:sz w:val="24"/>
              </w:rPr>
              <w:t>0.49</w:t>
            </w:r>
          </w:p>
        </w:tc>
      </w:tr>
      <w:tr w:rsidR="00D4322F">
        <w:tc>
          <w:tcPr>
            <w:tcW w:w="653" w:type="dxa"/>
            <w:vAlign w:val="center"/>
          </w:tcPr>
          <w:p w:rsidR="00D4322F" w:rsidRDefault="00012D29">
            <w:pPr>
              <w:jc w:val="center"/>
            </w:pPr>
            <w:r>
              <w:rPr>
                <w:sz w:val="24"/>
              </w:rPr>
              <w:t>66</w:t>
            </w:r>
          </w:p>
        </w:tc>
        <w:tc>
          <w:tcPr>
            <w:tcW w:w="871" w:type="dxa"/>
            <w:vAlign w:val="center"/>
          </w:tcPr>
          <w:p w:rsidR="00D4322F" w:rsidRDefault="00012D29">
            <w:pPr>
              <w:jc w:val="center"/>
            </w:pPr>
            <w:r>
              <w:rPr>
                <w:sz w:val="24"/>
              </w:rPr>
              <w:t>WEICHAI POWER CO LTD</w:t>
            </w:r>
          </w:p>
        </w:tc>
        <w:tc>
          <w:tcPr>
            <w:tcW w:w="976" w:type="dxa"/>
            <w:vAlign w:val="center"/>
          </w:tcPr>
          <w:p w:rsidR="00D4322F" w:rsidRDefault="00012D29">
            <w:pPr>
              <w:jc w:val="center"/>
            </w:pPr>
            <w:proofErr w:type="gramStart"/>
            <w:r>
              <w:rPr>
                <w:sz w:val="24"/>
              </w:rPr>
              <w:t>潍</w:t>
            </w:r>
            <w:proofErr w:type="gramEnd"/>
            <w:r>
              <w:rPr>
                <w:sz w:val="24"/>
              </w:rPr>
              <w:t>柴动力</w:t>
            </w:r>
          </w:p>
        </w:tc>
        <w:tc>
          <w:tcPr>
            <w:tcW w:w="1138" w:type="dxa"/>
            <w:vAlign w:val="center"/>
          </w:tcPr>
          <w:p w:rsidR="00D4322F" w:rsidRDefault="00012D29">
            <w:pPr>
              <w:jc w:val="center"/>
            </w:pPr>
            <w:r>
              <w:rPr>
                <w:sz w:val="24"/>
              </w:rPr>
              <w:t>2338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40,000</w:t>
            </w:r>
          </w:p>
        </w:tc>
        <w:tc>
          <w:tcPr>
            <w:tcW w:w="1624" w:type="dxa"/>
            <w:vAlign w:val="center"/>
          </w:tcPr>
          <w:p w:rsidR="00D4322F" w:rsidRDefault="00012D29">
            <w:pPr>
              <w:jc w:val="right"/>
            </w:pPr>
            <w:r>
              <w:rPr>
                <w:sz w:val="24"/>
              </w:rPr>
              <w:t>588,811.93</w:t>
            </w:r>
          </w:p>
        </w:tc>
        <w:tc>
          <w:tcPr>
            <w:tcW w:w="959" w:type="dxa"/>
            <w:vAlign w:val="center"/>
          </w:tcPr>
          <w:p w:rsidR="00D4322F" w:rsidRDefault="00012D29">
            <w:pPr>
              <w:jc w:val="right"/>
            </w:pPr>
            <w:r>
              <w:rPr>
                <w:sz w:val="24"/>
              </w:rPr>
              <w:t>0.46</w:t>
            </w:r>
          </w:p>
        </w:tc>
      </w:tr>
      <w:tr w:rsidR="00D4322F">
        <w:tc>
          <w:tcPr>
            <w:tcW w:w="653" w:type="dxa"/>
            <w:vAlign w:val="center"/>
          </w:tcPr>
          <w:p w:rsidR="00D4322F" w:rsidRDefault="00012D29">
            <w:pPr>
              <w:jc w:val="center"/>
            </w:pPr>
            <w:r>
              <w:rPr>
                <w:sz w:val="24"/>
              </w:rPr>
              <w:t>67</w:t>
            </w:r>
          </w:p>
        </w:tc>
        <w:tc>
          <w:tcPr>
            <w:tcW w:w="871" w:type="dxa"/>
            <w:vAlign w:val="center"/>
          </w:tcPr>
          <w:p w:rsidR="00D4322F" w:rsidRDefault="00012D29">
            <w:pPr>
              <w:jc w:val="center"/>
            </w:pPr>
            <w:r>
              <w:rPr>
                <w:sz w:val="24"/>
              </w:rPr>
              <w:t>CHINA COMMUNICATIONS CONST-H</w:t>
            </w:r>
          </w:p>
        </w:tc>
        <w:tc>
          <w:tcPr>
            <w:tcW w:w="976" w:type="dxa"/>
            <w:vAlign w:val="center"/>
          </w:tcPr>
          <w:p w:rsidR="00D4322F" w:rsidRDefault="00012D29">
            <w:pPr>
              <w:jc w:val="center"/>
            </w:pPr>
            <w:r>
              <w:rPr>
                <w:sz w:val="24"/>
              </w:rPr>
              <w:t>中</w:t>
            </w:r>
            <w:proofErr w:type="gramStart"/>
            <w:r>
              <w:rPr>
                <w:sz w:val="24"/>
              </w:rPr>
              <w:t>国交建</w:t>
            </w:r>
            <w:proofErr w:type="gramEnd"/>
          </w:p>
        </w:tc>
        <w:tc>
          <w:tcPr>
            <w:tcW w:w="1138" w:type="dxa"/>
            <w:vAlign w:val="center"/>
          </w:tcPr>
          <w:p w:rsidR="00D4322F" w:rsidRDefault="00012D29">
            <w:pPr>
              <w:jc w:val="center"/>
            </w:pPr>
            <w:r>
              <w:rPr>
                <w:sz w:val="24"/>
              </w:rPr>
              <w:t>1800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100,000</w:t>
            </w:r>
          </w:p>
        </w:tc>
        <w:tc>
          <w:tcPr>
            <w:tcW w:w="1624" w:type="dxa"/>
            <w:vAlign w:val="center"/>
          </w:tcPr>
          <w:p w:rsidR="00D4322F" w:rsidRDefault="00012D29">
            <w:pPr>
              <w:jc w:val="right"/>
            </w:pPr>
            <w:r>
              <w:rPr>
                <w:sz w:val="24"/>
              </w:rPr>
              <w:t>568,576.00</w:t>
            </w:r>
          </w:p>
        </w:tc>
        <w:tc>
          <w:tcPr>
            <w:tcW w:w="959" w:type="dxa"/>
            <w:vAlign w:val="center"/>
          </w:tcPr>
          <w:p w:rsidR="00D4322F" w:rsidRDefault="00012D29">
            <w:pPr>
              <w:jc w:val="right"/>
            </w:pPr>
            <w:r>
              <w:rPr>
                <w:sz w:val="24"/>
              </w:rPr>
              <w:t>0.44</w:t>
            </w:r>
          </w:p>
        </w:tc>
      </w:tr>
      <w:tr w:rsidR="00D4322F">
        <w:tc>
          <w:tcPr>
            <w:tcW w:w="653" w:type="dxa"/>
            <w:vAlign w:val="center"/>
          </w:tcPr>
          <w:p w:rsidR="00D4322F" w:rsidRDefault="00012D29">
            <w:pPr>
              <w:jc w:val="center"/>
            </w:pPr>
            <w:r>
              <w:rPr>
                <w:sz w:val="24"/>
              </w:rPr>
              <w:t>68</w:t>
            </w:r>
          </w:p>
        </w:tc>
        <w:tc>
          <w:tcPr>
            <w:tcW w:w="871" w:type="dxa"/>
            <w:vAlign w:val="center"/>
          </w:tcPr>
          <w:p w:rsidR="00D4322F" w:rsidRDefault="00012D29">
            <w:pPr>
              <w:jc w:val="center"/>
            </w:pPr>
            <w:r>
              <w:rPr>
                <w:sz w:val="24"/>
              </w:rPr>
              <w:t>CHINA MENGNIU DAIRY</w:t>
            </w:r>
          </w:p>
        </w:tc>
        <w:tc>
          <w:tcPr>
            <w:tcW w:w="976" w:type="dxa"/>
            <w:vAlign w:val="center"/>
          </w:tcPr>
          <w:p w:rsidR="00D4322F" w:rsidRDefault="00012D29">
            <w:pPr>
              <w:jc w:val="center"/>
            </w:pPr>
            <w:r>
              <w:rPr>
                <w:sz w:val="24"/>
              </w:rPr>
              <w:t>蒙牛乳业</w:t>
            </w:r>
          </w:p>
        </w:tc>
        <w:tc>
          <w:tcPr>
            <w:tcW w:w="1138" w:type="dxa"/>
            <w:vAlign w:val="center"/>
          </w:tcPr>
          <w:p w:rsidR="00D4322F" w:rsidRDefault="00012D29">
            <w:pPr>
              <w:jc w:val="center"/>
            </w:pPr>
            <w:r>
              <w:rPr>
                <w:sz w:val="24"/>
              </w:rPr>
              <w:t>2319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20,000</w:t>
            </w:r>
          </w:p>
        </w:tc>
        <w:tc>
          <w:tcPr>
            <w:tcW w:w="1624" w:type="dxa"/>
            <w:vAlign w:val="center"/>
          </w:tcPr>
          <w:p w:rsidR="00D4322F" w:rsidRDefault="00012D29">
            <w:pPr>
              <w:jc w:val="right"/>
            </w:pPr>
            <w:r>
              <w:rPr>
                <w:sz w:val="24"/>
              </w:rPr>
              <w:t>564,099.02</w:t>
            </w:r>
          </w:p>
        </w:tc>
        <w:tc>
          <w:tcPr>
            <w:tcW w:w="959" w:type="dxa"/>
            <w:vAlign w:val="center"/>
          </w:tcPr>
          <w:p w:rsidR="00D4322F" w:rsidRDefault="00012D29">
            <w:pPr>
              <w:jc w:val="right"/>
            </w:pPr>
            <w:r>
              <w:rPr>
                <w:sz w:val="24"/>
              </w:rPr>
              <w:t>0.44</w:t>
            </w:r>
          </w:p>
        </w:tc>
      </w:tr>
      <w:tr w:rsidR="00D4322F">
        <w:tc>
          <w:tcPr>
            <w:tcW w:w="653" w:type="dxa"/>
            <w:vAlign w:val="center"/>
          </w:tcPr>
          <w:p w:rsidR="00D4322F" w:rsidRDefault="00012D29">
            <w:pPr>
              <w:jc w:val="center"/>
            </w:pPr>
            <w:r>
              <w:rPr>
                <w:sz w:val="24"/>
              </w:rPr>
              <w:t>69</w:t>
            </w:r>
          </w:p>
        </w:tc>
        <w:tc>
          <w:tcPr>
            <w:tcW w:w="871" w:type="dxa"/>
            <w:vAlign w:val="center"/>
          </w:tcPr>
          <w:p w:rsidR="00D4322F" w:rsidRDefault="00012D29">
            <w:pPr>
              <w:jc w:val="center"/>
            </w:pPr>
            <w:r>
              <w:rPr>
                <w:sz w:val="24"/>
              </w:rPr>
              <w:t>KUNLUN ENERGY CO LTD</w:t>
            </w:r>
          </w:p>
        </w:tc>
        <w:tc>
          <w:tcPr>
            <w:tcW w:w="976" w:type="dxa"/>
            <w:vAlign w:val="center"/>
          </w:tcPr>
          <w:p w:rsidR="00D4322F" w:rsidRDefault="00012D29">
            <w:pPr>
              <w:jc w:val="center"/>
            </w:pPr>
            <w:r>
              <w:rPr>
                <w:sz w:val="24"/>
              </w:rPr>
              <w:t>昆仑能源</w:t>
            </w:r>
          </w:p>
        </w:tc>
        <w:tc>
          <w:tcPr>
            <w:tcW w:w="1138" w:type="dxa"/>
            <w:vAlign w:val="center"/>
          </w:tcPr>
          <w:p w:rsidR="00D4322F" w:rsidRDefault="00012D29">
            <w:pPr>
              <w:jc w:val="center"/>
            </w:pPr>
            <w:r>
              <w:rPr>
                <w:sz w:val="24"/>
              </w:rPr>
              <w:t>135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80,000</w:t>
            </w:r>
          </w:p>
        </w:tc>
        <w:tc>
          <w:tcPr>
            <w:tcW w:w="1624" w:type="dxa"/>
            <w:vAlign w:val="center"/>
          </w:tcPr>
          <w:p w:rsidR="00D4322F" w:rsidRDefault="00012D29">
            <w:pPr>
              <w:jc w:val="right"/>
            </w:pPr>
            <w:r>
              <w:rPr>
                <w:sz w:val="24"/>
              </w:rPr>
              <w:t>492,825.56</w:t>
            </w:r>
          </w:p>
        </w:tc>
        <w:tc>
          <w:tcPr>
            <w:tcW w:w="959" w:type="dxa"/>
            <w:vAlign w:val="center"/>
          </w:tcPr>
          <w:p w:rsidR="00D4322F" w:rsidRDefault="00012D29">
            <w:pPr>
              <w:jc w:val="right"/>
            </w:pPr>
            <w:r>
              <w:rPr>
                <w:sz w:val="24"/>
              </w:rPr>
              <w:t>0.38</w:t>
            </w:r>
          </w:p>
        </w:tc>
      </w:tr>
      <w:tr w:rsidR="00D4322F">
        <w:tc>
          <w:tcPr>
            <w:tcW w:w="653" w:type="dxa"/>
            <w:vAlign w:val="center"/>
          </w:tcPr>
          <w:p w:rsidR="00D4322F" w:rsidRDefault="00012D29">
            <w:pPr>
              <w:jc w:val="center"/>
            </w:pPr>
            <w:r>
              <w:rPr>
                <w:sz w:val="24"/>
              </w:rPr>
              <w:t>70</w:t>
            </w:r>
          </w:p>
        </w:tc>
        <w:tc>
          <w:tcPr>
            <w:tcW w:w="871" w:type="dxa"/>
            <w:vAlign w:val="center"/>
          </w:tcPr>
          <w:p w:rsidR="00D4322F" w:rsidRDefault="00012D29">
            <w:pPr>
              <w:jc w:val="center"/>
            </w:pPr>
            <w:r>
              <w:rPr>
                <w:sz w:val="24"/>
              </w:rPr>
              <w:t>TSINGTAO BREWERY CO LTD-H</w:t>
            </w:r>
          </w:p>
        </w:tc>
        <w:tc>
          <w:tcPr>
            <w:tcW w:w="976" w:type="dxa"/>
            <w:vAlign w:val="center"/>
          </w:tcPr>
          <w:p w:rsidR="00D4322F" w:rsidRDefault="00012D29">
            <w:pPr>
              <w:jc w:val="center"/>
            </w:pPr>
            <w:r>
              <w:rPr>
                <w:sz w:val="24"/>
              </w:rPr>
              <w:t>青岛啤酒</w:t>
            </w:r>
          </w:p>
        </w:tc>
        <w:tc>
          <w:tcPr>
            <w:tcW w:w="1138" w:type="dxa"/>
            <w:vAlign w:val="center"/>
          </w:tcPr>
          <w:p w:rsidR="00D4322F" w:rsidRDefault="00012D29">
            <w:pPr>
              <w:jc w:val="center"/>
            </w:pPr>
            <w:r>
              <w:rPr>
                <w:sz w:val="24"/>
              </w:rPr>
              <w:t>168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10,000</w:t>
            </w:r>
          </w:p>
        </w:tc>
        <w:tc>
          <w:tcPr>
            <w:tcW w:w="1624" w:type="dxa"/>
            <w:vAlign w:val="center"/>
          </w:tcPr>
          <w:p w:rsidR="00D4322F" w:rsidRDefault="00012D29">
            <w:pPr>
              <w:jc w:val="right"/>
            </w:pPr>
            <w:r>
              <w:rPr>
                <w:sz w:val="24"/>
              </w:rPr>
              <w:t>468,739.42</w:t>
            </w:r>
          </w:p>
        </w:tc>
        <w:tc>
          <w:tcPr>
            <w:tcW w:w="959" w:type="dxa"/>
            <w:vAlign w:val="center"/>
          </w:tcPr>
          <w:p w:rsidR="00D4322F" w:rsidRDefault="00012D29">
            <w:pPr>
              <w:jc w:val="right"/>
            </w:pPr>
            <w:r>
              <w:rPr>
                <w:sz w:val="24"/>
              </w:rPr>
              <w:t>0.36</w:t>
            </w:r>
          </w:p>
        </w:tc>
      </w:tr>
      <w:tr w:rsidR="00D4322F">
        <w:tc>
          <w:tcPr>
            <w:tcW w:w="653" w:type="dxa"/>
            <w:vAlign w:val="center"/>
          </w:tcPr>
          <w:p w:rsidR="00D4322F" w:rsidRDefault="00012D29">
            <w:pPr>
              <w:jc w:val="center"/>
            </w:pPr>
            <w:r>
              <w:rPr>
                <w:sz w:val="24"/>
              </w:rPr>
              <w:t>71</w:t>
            </w:r>
          </w:p>
        </w:tc>
        <w:tc>
          <w:tcPr>
            <w:tcW w:w="871" w:type="dxa"/>
            <w:vAlign w:val="center"/>
          </w:tcPr>
          <w:p w:rsidR="00D4322F" w:rsidRDefault="00012D29">
            <w:pPr>
              <w:jc w:val="center"/>
            </w:pPr>
            <w:r>
              <w:rPr>
                <w:sz w:val="24"/>
              </w:rPr>
              <w:t>HONG KONG EXCHANGES</w:t>
            </w:r>
          </w:p>
        </w:tc>
        <w:tc>
          <w:tcPr>
            <w:tcW w:w="976" w:type="dxa"/>
            <w:vAlign w:val="center"/>
          </w:tcPr>
          <w:p w:rsidR="00D4322F" w:rsidRDefault="00012D29">
            <w:pPr>
              <w:jc w:val="center"/>
            </w:pPr>
            <w:r>
              <w:rPr>
                <w:sz w:val="24"/>
              </w:rPr>
              <w:t>香港交易所</w:t>
            </w:r>
          </w:p>
        </w:tc>
        <w:tc>
          <w:tcPr>
            <w:tcW w:w="1138" w:type="dxa"/>
            <w:vAlign w:val="center"/>
          </w:tcPr>
          <w:p w:rsidR="00D4322F" w:rsidRDefault="00012D29">
            <w:pPr>
              <w:jc w:val="center"/>
            </w:pPr>
            <w:r>
              <w:rPr>
                <w:sz w:val="24"/>
              </w:rPr>
              <w:t>388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w:t>
            </w:r>
          </w:p>
        </w:tc>
        <w:tc>
          <w:tcPr>
            <w:tcW w:w="1624" w:type="dxa"/>
            <w:vAlign w:val="center"/>
          </w:tcPr>
          <w:p w:rsidR="00D4322F" w:rsidRDefault="00012D29">
            <w:pPr>
              <w:jc w:val="right"/>
            </w:pPr>
            <w:r>
              <w:rPr>
                <w:sz w:val="24"/>
              </w:rPr>
              <w:t>453,070.01</w:t>
            </w:r>
          </w:p>
        </w:tc>
        <w:tc>
          <w:tcPr>
            <w:tcW w:w="959" w:type="dxa"/>
            <w:vAlign w:val="center"/>
          </w:tcPr>
          <w:p w:rsidR="00D4322F" w:rsidRDefault="00012D29">
            <w:pPr>
              <w:jc w:val="right"/>
            </w:pPr>
            <w:r>
              <w:rPr>
                <w:sz w:val="24"/>
              </w:rPr>
              <w:t>0.35</w:t>
            </w:r>
          </w:p>
        </w:tc>
      </w:tr>
      <w:tr w:rsidR="00D4322F">
        <w:tc>
          <w:tcPr>
            <w:tcW w:w="653" w:type="dxa"/>
            <w:vAlign w:val="center"/>
          </w:tcPr>
          <w:p w:rsidR="00D4322F" w:rsidRDefault="00012D29">
            <w:pPr>
              <w:jc w:val="center"/>
            </w:pPr>
            <w:r>
              <w:rPr>
                <w:sz w:val="24"/>
              </w:rPr>
              <w:t>72</w:t>
            </w:r>
          </w:p>
        </w:tc>
        <w:tc>
          <w:tcPr>
            <w:tcW w:w="871" w:type="dxa"/>
            <w:vAlign w:val="center"/>
          </w:tcPr>
          <w:p w:rsidR="00D4322F" w:rsidRDefault="00012D29">
            <w:pPr>
              <w:jc w:val="center"/>
            </w:pPr>
            <w:r>
              <w:rPr>
                <w:sz w:val="24"/>
              </w:rPr>
              <w:t>YIHAI INTERNATIONAL HOLDING</w:t>
            </w:r>
          </w:p>
        </w:tc>
        <w:tc>
          <w:tcPr>
            <w:tcW w:w="976" w:type="dxa"/>
            <w:vAlign w:val="center"/>
          </w:tcPr>
          <w:p w:rsidR="00D4322F" w:rsidRDefault="00012D29">
            <w:pPr>
              <w:jc w:val="center"/>
            </w:pPr>
            <w:proofErr w:type="gramStart"/>
            <w:r>
              <w:rPr>
                <w:sz w:val="24"/>
              </w:rPr>
              <w:t>颐</w:t>
            </w:r>
            <w:proofErr w:type="gramEnd"/>
            <w:r>
              <w:rPr>
                <w:sz w:val="24"/>
              </w:rPr>
              <w:t>海国际</w:t>
            </w:r>
          </w:p>
        </w:tc>
        <w:tc>
          <w:tcPr>
            <w:tcW w:w="1138" w:type="dxa"/>
            <w:vAlign w:val="center"/>
          </w:tcPr>
          <w:p w:rsidR="00D4322F" w:rsidRDefault="00012D29">
            <w:pPr>
              <w:jc w:val="center"/>
            </w:pPr>
            <w:r>
              <w:rPr>
                <w:sz w:val="24"/>
              </w:rPr>
              <w:t>1579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10,000</w:t>
            </w:r>
          </w:p>
        </w:tc>
        <w:tc>
          <w:tcPr>
            <w:tcW w:w="1624" w:type="dxa"/>
            <w:vAlign w:val="center"/>
          </w:tcPr>
          <w:p w:rsidR="00D4322F" w:rsidRDefault="00012D29">
            <w:pPr>
              <w:jc w:val="right"/>
            </w:pPr>
            <w:r>
              <w:rPr>
                <w:sz w:val="24"/>
              </w:rPr>
              <w:t>409,195.64</w:t>
            </w:r>
          </w:p>
        </w:tc>
        <w:tc>
          <w:tcPr>
            <w:tcW w:w="959" w:type="dxa"/>
            <w:vAlign w:val="center"/>
          </w:tcPr>
          <w:p w:rsidR="00D4322F" w:rsidRDefault="00012D29">
            <w:pPr>
              <w:jc w:val="right"/>
            </w:pPr>
            <w:r>
              <w:rPr>
                <w:sz w:val="24"/>
              </w:rPr>
              <w:t>0.32</w:t>
            </w:r>
          </w:p>
        </w:tc>
      </w:tr>
      <w:tr w:rsidR="00D4322F">
        <w:tc>
          <w:tcPr>
            <w:tcW w:w="653" w:type="dxa"/>
            <w:vAlign w:val="center"/>
          </w:tcPr>
          <w:p w:rsidR="00D4322F" w:rsidRDefault="00012D29">
            <w:pPr>
              <w:jc w:val="center"/>
            </w:pPr>
            <w:r>
              <w:rPr>
                <w:sz w:val="24"/>
              </w:rPr>
              <w:t>73</w:t>
            </w:r>
          </w:p>
        </w:tc>
        <w:tc>
          <w:tcPr>
            <w:tcW w:w="871" w:type="dxa"/>
            <w:vAlign w:val="center"/>
          </w:tcPr>
          <w:p w:rsidR="00D4322F" w:rsidRDefault="00012D29">
            <w:pPr>
              <w:jc w:val="center"/>
            </w:pPr>
            <w:r>
              <w:rPr>
                <w:sz w:val="24"/>
              </w:rPr>
              <w:t>ALIBABA GROUP HOLDING LTD</w:t>
            </w:r>
          </w:p>
        </w:tc>
        <w:tc>
          <w:tcPr>
            <w:tcW w:w="976" w:type="dxa"/>
            <w:vAlign w:val="center"/>
          </w:tcPr>
          <w:p w:rsidR="00D4322F" w:rsidRDefault="00012D29">
            <w:pPr>
              <w:jc w:val="center"/>
            </w:pPr>
            <w:r>
              <w:rPr>
                <w:sz w:val="24"/>
              </w:rPr>
              <w:t>阿里巴巴</w:t>
            </w:r>
          </w:p>
        </w:tc>
        <w:tc>
          <w:tcPr>
            <w:tcW w:w="1138" w:type="dxa"/>
            <w:vAlign w:val="center"/>
          </w:tcPr>
          <w:p w:rsidR="00D4322F" w:rsidRDefault="00012D29">
            <w:pPr>
              <w:jc w:val="center"/>
            </w:pPr>
            <w:r>
              <w:rPr>
                <w:sz w:val="24"/>
              </w:rPr>
              <w:t>9988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w:t>
            </w:r>
          </w:p>
        </w:tc>
        <w:tc>
          <w:tcPr>
            <w:tcW w:w="1624" w:type="dxa"/>
            <w:vAlign w:val="center"/>
          </w:tcPr>
          <w:p w:rsidR="00D4322F" w:rsidRDefault="00012D29">
            <w:pPr>
              <w:jc w:val="right"/>
            </w:pPr>
            <w:r>
              <w:rPr>
                <w:sz w:val="24"/>
              </w:rPr>
              <w:t>371,051.80</w:t>
            </w:r>
          </w:p>
        </w:tc>
        <w:tc>
          <w:tcPr>
            <w:tcW w:w="959" w:type="dxa"/>
            <w:vAlign w:val="center"/>
          </w:tcPr>
          <w:p w:rsidR="00D4322F" w:rsidRDefault="00012D29">
            <w:pPr>
              <w:jc w:val="right"/>
            </w:pPr>
            <w:r>
              <w:rPr>
                <w:sz w:val="24"/>
              </w:rPr>
              <w:t>0.29</w:t>
            </w:r>
          </w:p>
        </w:tc>
      </w:tr>
      <w:tr w:rsidR="00D4322F">
        <w:tc>
          <w:tcPr>
            <w:tcW w:w="653" w:type="dxa"/>
            <w:vAlign w:val="center"/>
          </w:tcPr>
          <w:p w:rsidR="00D4322F" w:rsidRDefault="00012D29">
            <w:pPr>
              <w:jc w:val="center"/>
            </w:pPr>
            <w:r>
              <w:rPr>
                <w:sz w:val="24"/>
              </w:rPr>
              <w:t>74</w:t>
            </w:r>
          </w:p>
        </w:tc>
        <w:tc>
          <w:tcPr>
            <w:tcW w:w="871" w:type="dxa"/>
            <w:vAlign w:val="center"/>
          </w:tcPr>
          <w:p w:rsidR="00D4322F" w:rsidRDefault="00012D29">
            <w:pPr>
              <w:jc w:val="center"/>
            </w:pPr>
            <w:r>
              <w:rPr>
                <w:sz w:val="24"/>
              </w:rPr>
              <w:t>SHANDONG WEIGAO GP MEDICAL-H</w:t>
            </w:r>
          </w:p>
        </w:tc>
        <w:tc>
          <w:tcPr>
            <w:tcW w:w="976" w:type="dxa"/>
            <w:vAlign w:val="center"/>
          </w:tcPr>
          <w:p w:rsidR="00D4322F" w:rsidRDefault="00012D29">
            <w:pPr>
              <w:jc w:val="center"/>
            </w:pPr>
            <w:r>
              <w:rPr>
                <w:sz w:val="24"/>
              </w:rPr>
              <w:t>威高股份</w:t>
            </w:r>
          </w:p>
        </w:tc>
        <w:tc>
          <w:tcPr>
            <w:tcW w:w="1138" w:type="dxa"/>
            <w:vAlign w:val="center"/>
          </w:tcPr>
          <w:p w:rsidR="00D4322F" w:rsidRDefault="00012D29">
            <w:pPr>
              <w:jc w:val="center"/>
            </w:pPr>
            <w:r>
              <w:rPr>
                <w:sz w:val="24"/>
              </w:rPr>
              <w:t>1066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40,000</w:t>
            </w:r>
          </w:p>
        </w:tc>
        <w:tc>
          <w:tcPr>
            <w:tcW w:w="1624" w:type="dxa"/>
            <w:vAlign w:val="center"/>
          </w:tcPr>
          <w:p w:rsidR="00D4322F" w:rsidRDefault="00012D29">
            <w:pPr>
              <w:jc w:val="right"/>
            </w:pPr>
            <w:r>
              <w:rPr>
                <w:sz w:val="24"/>
              </w:rPr>
              <w:t>334,519.67</w:t>
            </w:r>
          </w:p>
        </w:tc>
        <w:tc>
          <w:tcPr>
            <w:tcW w:w="959" w:type="dxa"/>
            <w:vAlign w:val="center"/>
          </w:tcPr>
          <w:p w:rsidR="00D4322F" w:rsidRDefault="00012D29">
            <w:pPr>
              <w:jc w:val="right"/>
            </w:pPr>
            <w:r>
              <w:rPr>
                <w:sz w:val="24"/>
              </w:rPr>
              <w:t>0.26</w:t>
            </w:r>
          </w:p>
        </w:tc>
      </w:tr>
      <w:tr w:rsidR="00D4322F">
        <w:tc>
          <w:tcPr>
            <w:tcW w:w="653" w:type="dxa"/>
            <w:vAlign w:val="center"/>
          </w:tcPr>
          <w:p w:rsidR="00D4322F" w:rsidRDefault="00012D29">
            <w:pPr>
              <w:jc w:val="center"/>
            </w:pPr>
            <w:r>
              <w:rPr>
                <w:sz w:val="24"/>
              </w:rPr>
              <w:t>75</w:t>
            </w:r>
          </w:p>
        </w:tc>
        <w:tc>
          <w:tcPr>
            <w:tcW w:w="871" w:type="dxa"/>
            <w:vAlign w:val="center"/>
          </w:tcPr>
          <w:p w:rsidR="00D4322F" w:rsidRDefault="00012D29">
            <w:pPr>
              <w:jc w:val="center"/>
            </w:pPr>
            <w:r>
              <w:rPr>
                <w:sz w:val="24"/>
              </w:rPr>
              <w:t>CHOW TAI FOOK JEWELLERY GROU</w:t>
            </w:r>
          </w:p>
        </w:tc>
        <w:tc>
          <w:tcPr>
            <w:tcW w:w="976" w:type="dxa"/>
            <w:vAlign w:val="center"/>
          </w:tcPr>
          <w:p w:rsidR="00D4322F" w:rsidRDefault="00012D29">
            <w:pPr>
              <w:jc w:val="center"/>
            </w:pPr>
            <w:r>
              <w:rPr>
                <w:sz w:val="24"/>
              </w:rPr>
              <w:t>周大福</w:t>
            </w:r>
          </w:p>
        </w:tc>
        <w:tc>
          <w:tcPr>
            <w:tcW w:w="1138" w:type="dxa"/>
            <w:vAlign w:val="center"/>
          </w:tcPr>
          <w:p w:rsidR="00D4322F" w:rsidRDefault="00012D29">
            <w:pPr>
              <w:jc w:val="center"/>
            </w:pPr>
            <w:r>
              <w:rPr>
                <w:sz w:val="24"/>
              </w:rPr>
              <w:t>1929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40,000</w:t>
            </w:r>
          </w:p>
        </w:tc>
        <w:tc>
          <w:tcPr>
            <w:tcW w:w="1624" w:type="dxa"/>
            <w:vAlign w:val="center"/>
          </w:tcPr>
          <w:p w:rsidR="00D4322F" w:rsidRDefault="00012D29">
            <w:pPr>
              <w:jc w:val="right"/>
            </w:pPr>
            <w:r>
              <w:rPr>
                <w:sz w:val="24"/>
              </w:rPr>
              <w:t>266,827.79</w:t>
            </w:r>
          </w:p>
        </w:tc>
        <w:tc>
          <w:tcPr>
            <w:tcW w:w="959" w:type="dxa"/>
            <w:vAlign w:val="center"/>
          </w:tcPr>
          <w:p w:rsidR="00D4322F" w:rsidRDefault="00012D29">
            <w:pPr>
              <w:jc w:val="right"/>
            </w:pPr>
            <w:r>
              <w:rPr>
                <w:sz w:val="24"/>
              </w:rPr>
              <w:t>0.21</w:t>
            </w:r>
          </w:p>
        </w:tc>
      </w:tr>
      <w:tr w:rsidR="00D4322F">
        <w:tc>
          <w:tcPr>
            <w:tcW w:w="653" w:type="dxa"/>
            <w:vAlign w:val="center"/>
          </w:tcPr>
          <w:p w:rsidR="00D4322F" w:rsidRDefault="00012D29">
            <w:pPr>
              <w:jc w:val="center"/>
            </w:pPr>
            <w:r>
              <w:rPr>
                <w:sz w:val="24"/>
              </w:rPr>
              <w:t>76</w:t>
            </w:r>
          </w:p>
        </w:tc>
        <w:tc>
          <w:tcPr>
            <w:tcW w:w="871" w:type="dxa"/>
            <w:vAlign w:val="center"/>
          </w:tcPr>
          <w:p w:rsidR="00D4322F" w:rsidRDefault="00012D29">
            <w:pPr>
              <w:jc w:val="center"/>
            </w:pPr>
            <w:r>
              <w:rPr>
                <w:sz w:val="24"/>
              </w:rPr>
              <w:t>KOOLEARN TECHNOLOGY HOLDING</w:t>
            </w:r>
          </w:p>
        </w:tc>
        <w:tc>
          <w:tcPr>
            <w:tcW w:w="976" w:type="dxa"/>
            <w:vAlign w:val="center"/>
          </w:tcPr>
          <w:p w:rsidR="00D4322F" w:rsidRDefault="00012D29">
            <w:pPr>
              <w:jc w:val="center"/>
            </w:pPr>
            <w:r>
              <w:rPr>
                <w:sz w:val="24"/>
              </w:rPr>
              <w:t>新东方在线</w:t>
            </w:r>
          </w:p>
        </w:tc>
        <w:tc>
          <w:tcPr>
            <w:tcW w:w="1138" w:type="dxa"/>
            <w:vAlign w:val="center"/>
          </w:tcPr>
          <w:p w:rsidR="00D4322F" w:rsidRDefault="00012D29">
            <w:pPr>
              <w:jc w:val="center"/>
            </w:pPr>
            <w:r>
              <w:rPr>
                <w:sz w:val="24"/>
              </w:rPr>
              <w:t>1797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10,000</w:t>
            </w:r>
          </w:p>
        </w:tc>
        <w:tc>
          <w:tcPr>
            <w:tcW w:w="1624" w:type="dxa"/>
            <w:vAlign w:val="center"/>
          </w:tcPr>
          <w:p w:rsidR="00D4322F" w:rsidRDefault="00012D29">
            <w:pPr>
              <w:jc w:val="right"/>
            </w:pPr>
            <w:r>
              <w:rPr>
                <w:sz w:val="24"/>
              </w:rPr>
              <w:t>166,543.52</w:t>
            </w:r>
          </w:p>
        </w:tc>
        <w:tc>
          <w:tcPr>
            <w:tcW w:w="959" w:type="dxa"/>
            <w:vAlign w:val="center"/>
          </w:tcPr>
          <w:p w:rsidR="00D4322F" w:rsidRDefault="00012D29">
            <w:pPr>
              <w:jc w:val="right"/>
            </w:pPr>
            <w:r>
              <w:rPr>
                <w:sz w:val="24"/>
              </w:rPr>
              <w:t>0.13</w:t>
            </w:r>
          </w:p>
        </w:tc>
      </w:tr>
      <w:tr w:rsidR="00D4322F">
        <w:tc>
          <w:tcPr>
            <w:tcW w:w="653" w:type="dxa"/>
            <w:vAlign w:val="center"/>
          </w:tcPr>
          <w:p w:rsidR="00D4322F" w:rsidRDefault="00012D29">
            <w:pPr>
              <w:jc w:val="center"/>
            </w:pPr>
            <w:r>
              <w:rPr>
                <w:sz w:val="24"/>
              </w:rPr>
              <w:t>77</w:t>
            </w:r>
          </w:p>
        </w:tc>
        <w:tc>
          <w:tcPr>
            <w:tcW w:w="871" w:type="dxa"/>
            <w:vAlign w:val="center"/>
          </w:tcPr>
          <w:p w:rsidR="00D4322F" w:rsidRDefault="00012D29">
            <w:pPr>
              <w:jc w:val="center"/>
            </w:pPr>
            <w:r>
              <w:rPr>
                <w:sz w:val="24"/>
              </w:rPr>
              <w:t>BEIJING CAPITAL INTL AIRPO-H</w:t>
            </w:r>
          </w:p>
        </w:tc>
        <w:tc>
          <w:tcPr>
            <w:tcW w:w="976" w:type="dxa"/>
            <w:vAlign w:val="center"/>
          </w:tcPr>
          <w:p w:rsidR="00D4322F" w:rsidRDefault="00012D29">
            <w:pPr>
              <w:jc w:val="center"/>
            </w:pPr>
            <w:r>
              <w:rPr>
                <w:sz w:val="24"/>
              </w:rPr>
              <w:t>北京首都机场股份</w:t>
            </w:r>
          </w:p>
        </w:tc>
        <w:tc>
          <w:tcPr>
            <w:tcW w:w="1138" w:type="dxa"/>
            <w:vAlign w:val="center"/>
          </w:tcPr>
          <w:p w:rsidR="00D4322F" w:rsidRDefault="00012D29">
            <w:pPr>
              <w:jc w:val="center"/>
            </w:pPr>
            <w:r>
              <w:rPr>
                <w:sz w:val="24"/>
              </w:rPr>
              <w:t>694 HK</w:t>
            </w:r>
          </w:p>
        </w:tc>
        <w:tc>
          <w:tcPr>
            <w:tcW w:w="815" w:type="dxa"/>
            <w:vAlign w:val="center"/>
          </w:tcPr>
          <w:p w:rsidR="00D4322F" w:rsidRDefault="00012D29">
            <w:pPr>
              <w:jc w:val="center"/>
            </w:pPr>
            <w:r>
              <w:rPr>
                <w:sz w:val="24"/>
              </w:rPr>
              <w:t>香港证券交易所</w:t>
            </w:r>
          </w:p>
        </w:tc>
        <w:tc>
          <w:tcPr>
            <w:tcW w:w="986" w:type="dxa"/>
            <w:vAlign w:val="center"/>
          </w:tcPr>
          <w:p w:rsidR="00D4322F" w:rsidRDefault="00012D29">
            <w:pPr>
              <w:jc w:val="center"/>
            </w:pPr>
            <w:r>
              <w:rPr>
                <w:sz w:val="24"/>
              </w:rPr>
              <w:t>香港</w:t>
            </w:r>
          </w:p>
        </w:tc>
        <w:tc>
          <w:tcPr>
            <w:tcW w:w="976" w:type="dxa"/>
            <w:vAlign w:val="center"/>
          </w:tcPr>
          <w:p w:rsidR="00D4322F" w:rsidRDefault="00012D29">
            <w:pPr>
              <w:jc w:val="right"/>
            </w:pPr>
            <w:r>
              <w:rPr>
                <w:sz w:val="24"/>
              </w:rPr>
              <w:t>20,000</w:t>
            </w:r>
          </w:p>
        </w:tc>
        <w:tc>
          <w:tcPr>
            <w:tcW w:w="1624" w:type="dxa"/>
            <w:vAlign w:val="center"/>
          </w:tcPr>
          <w:p w:rsidR="00D4322F" w:rsidRDefault="00012D29">
            <w:pPr>
              <w:jc w:val="right"/>
            </w:pPr>
            <w:r>
              <w:rPr>
                <w:sz w:val="24"/>
              </w:rPr>
              <w:t>135,204.69</w:t>
            </w:r>
          </w:p>
        </w:tc>
        <w:tc>
          <w:tcPr>
            <w:tcW w:w="959" w:type="dxa"/>
            <w:vAlign w:val="center"/>
          </w:tcPr>
          <w:p w:rsidR="00D4322F" w:rsidRDefault="00012D29">
            <w:pPr>
              <w:jc w:val="right"/>
            </w:pPr>
            <w:r>
              <w:rPr>
                <w:sz w:val="24"/>
              </w:rPr>
              <w:t>0.10</w:t>
            </w:r>
          </w:p>
        </w:tc>
      </w:tr>
    </w:tbl>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303" w:name="_Toc224618380"/>
      <w:bookmarkStart w:id="304" w:name="_Toc248233027"/>
      <w:bookmarkStart w:id="305" w:name="_Toc249790559"/>
      <w:bookmarkStart w:id="306" w:name="_Toc286929760"/>
      <w:bookmarkStart w:id="307" w:name="_Toc352255999"/>
      <w:bookmarkStart w:id="308" w:name="_Toc352256067"/>
      <w:bookmarkStart w:id="309" w:name="_Toc352331245"/>
      <w:bookmarkStart w:id="310" w:name="_Toc362424023"/>
      <w:bookmarkStart w:id="311" w:name="_Toc35962037"/>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303"/>
      <w:bookmarkEnd w:id="304"/>
      <w:bookmarkEnd w:id="305"/>
      <w:bookmarkEnd w:id="306"/>
      <w:bookmarkEnd w:id="307"/>
      <w:bookmarkEnd w:id="308"/>
      <w:bookmarkEnd w:id="309"/>
      <w:bookmarkEnd w:id="310"/>
      <w:bookmarkEnd w:id="311"/>
    </w:p>
    <w:p w:rsidR="007B62FA" w:rsidRPr="00DE1C7A" w:rsidRDefault="007B62FA" w:rsidP="00DE1C7A">
      <w:pPr>
        <w:pStyle w:val="20"/>
        <w:spacing w:before="29" w:after="0" w:line="288" w:lineRule="auto"/>
        <w:rPr>
          <w:rFonts w:ascii="Times New Roman" w:hAnsi="Times New Roman"/>
          <w:color w:val="000000"/>
          <w:szCs w:val="24"/>
        </w:rPr>
      </w:pPr>
      <w:bookmarkStart w:id="312" w:name="_Toc35962038"/>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w:t>
      </w:r>
      <w:proofErr w:type="gramStart"/>
      <w:r w:rsidR="008E1045" w:rsidRPr="00DE1C7A">
        <w:rPr>
          <w:rFonts w:ascii="Times New Roman" w:hAnsi="Times New Roman" w:hint="eastAsia"/>
          <w:color w:val="000000"/>
          <w:szCs w:val="24"/>
        </w:rPr>
        <w:t>初</w:t>
      </w:r>
      <w:r w:rsidRPr="00DE1C7A">
        <w:rPr>
          <w:rFonts w:ascii="Times New Roman" w:hAnsi="Times New Roman" w:hint="eastAsia"/>
          <w:color w:val="000000"/>
          <w:szCs w:val="24"/>
        </w:rPr>
        <w:t>基金</w:t>
      </w:r>
      <w:proofErr w:type="gramEnd"/>
      <w:r w:rsidRPr="00DE1C7A">
        <w:rPr>
          <w:rFonts w:ascii="Times New Roman" w:hAnsi="Times New Roman" w:hint="eastAsia"/>
          <w:color w:val="000000"/>
          <w:szCs w:val="24"/>
        </w:rPr>
        <w:t>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1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D4322F">
        <w:tc>
          <w:tcPr>
            <w:tcW w:w="540" w:type="dxa"/>
            <w:vAlign w:val="center"/>
          </w:tcPr>
          <w:p w:rsidR="00D4322F" w:rsidRDefault="00012D29">
            <w:pPr>
              <w:jc w:val="center"/>
            </w:pPr>
            <w:r>
              <w:rPr>
                <w:sz w:val="24"/>
              </w:rPr>
              <w:t>1</w:t>
            </w:r>
          </w:p>
        </w:tc>
        <w:tc>
          <w:tcPr>
            <w:tcW w:w="2309" w:type="dxa"/>
            <w:vAlign w:val="center"/>
          </w:tcPr>
          <w:p w:rsidR="00D4322F" w:rsidRDefault="00012D29">
            <w:pPr>
              <w:jc w:val="center"/>
            </w:pPr>
            <w:r>
              <w:rPr>
                <w:sz w:val="24"/>
              </w:rPr>
              <w:t>MERCK &amp; CO. INC.</w:t>
            </w:r>
          </w:p>
        </w:tc>
        <w:tc>
          <w:tcPr>
            <w:tcW w:w="2478" w:type="dxa"/>
            <w:vAlign w:val="center"/>
          </w:tcPr>
          <w:p w:rsidR="00D4322F" w:rsidRDefault="00012D29">
            <w:pPr>
              <w:jc w:val="center"/>
            </w:pPr>
            <w:r>
              <w:rPr>
                <w:sz w:val="24"/>
              </w:rPr>
              <w:t>MRK US</w:t>
            </w:r>
          </w:p>
        </w:tc>
        <w:tc>
          <w:tcPr>
            <w:tcW w:w="2068" w:type="dxa"/>
            <w:vAlign w:val="center"/>
          </w:tcPr>
          <w:p w:rsidR="00D4322F" w:rsidRDefault="00012D29">
            <w:pPr>
              <w:jc w:val="right"/>
            </w:pPr>
            <w:r>
              <w:rPr>
                <w:sz w:val="24"/>
              </w:rPr>
              <w:t>2,887,189.09</w:t>
            </w:r>
          </w:p>
        </w:tc>
        <w:tc>
          <w:tcPr>
            <w:tcW w:w="1603" w:type="dxa"/>
            <w:vAlign w:val="center"/>
          </w:tcPr>
          <w:p w:rsidR="00D4322F" w:rsidRDefault="00012D29">
            <w:pPr>
              <w:jc w:val="right"/>
            </w:pPr>
            <w:r>
              <w:rPr>
                <w:sz w:val="24"/>
              </w:rPr>
              <w:t>2.66</w:t>
            </w:r>
          </w:p>
        </w:tc>
      </w:tr>
      <w:tr w:rsidR="00D4322F">
        <w:tc>
          <w:tcPr>
            <w:tcW w:w="540" w:type="dxa"/>
            <w:vAlign w:val="center"/>
          </w:tcPr>
          <w:p w:rsidR="00D4322F" w:rsidRDefault="00012D29">
            <w:pPr>
              <w:jc w:val="center"/>
            </w:pPr>
            <w:r>
              <w:rPr>
                <w:sz w:val="24"/>
              </w:rPr>
              <w:t>2</w:t>
            </w:r>
          </w:p>
        </w:tc>
        <w:tc>
          <w:tcPr>
            <w:tcW w:w="2309" w:type="dxa"/>
            <w:vAlign w:val="center"/>
          </w:tcPr>
          <w:p w:rsidR="00D4322F" w:rsidRDefault="00012D29">
            <w:pPr>
              <w:jc w:val="center"/>
            </w:pPr>
            <w:r>
              <w:rPr>
                <w:sz w:val="24"/>
              </w:rPr>
              <w:t>Facebook Inc</w:t>
            </w:r>
          </w:p>
        </w:tc>
        <w:tc>
          <w:tcPr>
            <w:tcW w:w="2478" w:type="dxa"/>
            <w:vAlign w:val="center"/>
          </w:tcPr>
          <w:p w:rsidR="00D4322F" w:rsidRDefault="00012D29">
            <w:pPr>
              <w:jc w:val="center"/>
            </w:pPr>
            <w:r>
              <w:rPr>
                <w:sz w:val="24"/>
              </w:rPr>
              <w:t>FB US</w:t>
            </w:r>
          </w:p>
        </w:tc>
        <w:tc>
          <w:tcPr>
            <w:tcW w:w="2068" w:type="dxa"/>
            <w:vAlign w:val="center"/>
          </w:tcPr>
          <w:p w:rsidR="00D4322F" w:rsidRDefault="00012D29">
            <w:pPr>
              <w:jc w:val="right"/>
            </w:pPr>
            <w:r>
              <w:rPr>
                <w:sz w:val="24"/>
              </w:rPr>
              <w:t>2,478,944.58</w:t>
            </w:r>
          </w:p>
        </w:tc>
        <w:tc>
          <w:tcPr>
            <w:tcW w:w="1603" w:type="dxa"/>
            <w:vAlign w:val="center"/>
          </w:tcPr>
          <w:p w:rsidR="00D4322F" w:rsidRDefault="00012D29">
            <w:pPr>
              <w:jc w:val="right"/>
            </w:pPr>
            <w:r>
              <w:rPr>
                <w:sz w:val="24"/>
              </w:rPr>
              <w:t>2.28</w:t>
            </w:r>
          </w:p>
        </w:tc>
      </w:tr>
      <w:tr w:rsidR="00D4322F">
        <w:tc>
          <w:tcPr>
            <w:tcW w:w="540" w:type="dxa"/>
            <w:vAlign w:val="center"/>
          </w:tcPr>
          <w:p w:rsidR="00D4322F" w:rsidRDefault="00012D29">
            <w:pPr>
              <w:jc w:val="center"/>
            </w:pPr>
            <w:r>
              <w:rPr>
                <w:sz w:val="24"/>
              </w:rPr>
              <w:t>3</w:t>
            </w:r>
          </w:p>
        </w:tc>
        <w:tc>
          <w:tcPr>
            <w:tcW w:w="2309" w:type="dxa"/>
            <w:vAlign w:val="center"/>
          </w:tcPr>
          <w:p w:rsidR="00D4322F" w:rsidRDefault="00012D29">
            <w:pPr>
              <w:jc w:val="center"/>
            </w:pPr>
            <w:r>
              <w:rPr>
                <w:sz w:val="24"/>
              </w:rPr>
              <w:t>ROCHE HOLDING AG-GEN</w:t>
            </w:r>
          </w:p>
        </w:tc>
        <w:tc>
          <w:tcPr>
            <w:tcW w:w="2478" w:type="dxa"/>
            <w:vAlign w:val="center"/>
          </w:tcPr>
          <w:p w:rsidR="00D4322F" w:rsidRDefault="00012D29">
            <w:pPr>
              <w:jc w:val="center"/>
            </w:pPr>
            <w:r>
              <w:rPr>
                <w:sz w:val="24"/>
              </w:rPr>
              <w:t>ROG SW</w:t>
            </w:r>
          </w:p>
        </w:tc>
        <w:tc>
          <w:tcPr>
            <w:tcW w:w="2068" w:type="dxa"/>
            <w:vAlign w:val="center"/>
          </w:tcPr>
          <w:p w:rsidR="00D4322F" w:rsidRDefault="00012D29">
            <w:pPr>
              <w:jc w:val="right"/>
            </w:pPr>
            <w:r>
              <w:rPr>
                <w:sz w:val="24"/>
              </w:rPr>
              <w:t>2,259,323.76</w:t>
            </w:r>
          </w:p>
        </w:tc>
        <w:tc>
          <w:tcPr>
            <w:tcW w:w="1603" w:type="dxa"/>
            <w:vAlign w:val="center"/>
          </w:tcPr>
          <w:p w:rsidR="00D4322F" w:rsidRDefault="00012D29">
            <w:pPr>
              <w:jc w:val="right"/>
            </w:pPr>
            <w:r>
              <w:rPr>
                <w:sz w:val="24"/>
              </w:rPr>
              <w:t>2.08</w:t>
            </w:r>
          </w:p>
        </w:tc>
      </w:tr>
      <w:tr w:rsidR="00D4322F">
        <w:tc>
          <w:tcPr>
            <w:tcW w:w="540" w:type="dxa"/>
            <w:vAlign w:val="center"/>
          </w:tcPr>
          <w:p w:rsidR="00D4322F" w:rsidRDefault="00012D29">
            <w:pPr>
              <w:jc w:val="center"/>
            </w:pPr>
            <w:r>
              <w:rPr>
                <w:sz w:val="24"/>
              </w:rPr>
              <w:t>4</w:t>
            </w:r>
          </w:p>
        </w:tc>
        <w:tc>
          <w:tcPr>
            <w:tcW w:w="2309" w:type="dxa"/>
            <w:vAlign w:val="center"/>
          </w:tcPr>
          <w:p w:rsidR="00D4322F" w:rsidRDefault="00012D29">
            <w:pPr>
              <w:jc w:val="center"/>
            </w:pPr>
            <w:r>
              <w:rPr>
                <w:sz w:val="24"/>
              </w:rPr>
              <w:t>SAMSUNG ELECTRONICS</w:t>
            </w:r>
          </w:p>
        </w:tc>
        <w:tc>
          <w:tcPr>
            <w:tcW w:w="2478" w:type="dxa"/>
            <w:vAlign w:val="center"/>
          </w:tcPr>
          <w:p w:rsidR="00D4322F" w:rsidRDefault="00012D29">
            <w:pPr>
              <w:jc w:val="center"/>
            </w:pPr>
            <w:r>
              <w:rPr>
                <w:sz w:val="24"/>
              </w:rPr>
              <w:t>005930 KS</w:t>
            </w:r>
          </w:p>
        </w:tc>
        <w:tc>
          <w:tcPr>
            <w:tcW w:w="2068" w:type="dxa"/>
            <w:vAlign w:val="center"/>
          </w:tcPr>
          <w:p w:rsidR="00D4322F" w:rsidRDefault="00012D29">
            <w:pPr>
              <w:jc w:val="right"/>
            </w:pPr>
            <w:r>
              <w:rPr>
                <w:sz w:val="24"/>
              </w:rPr>
              <w:t>2,046,622.89</w:t>
            </w:r>
          </w:p>
        </w:tc>
        <w:tc>
          <w:tcPr>
            <w:tcW w:w="1603" w:type="dxa"/>
            <w:vAlign w:val="center"/>
          </w:tcPr>
          <w:p w:rsidR="00D4322F" w:rsidRDefault="00012D29">
            <w:pPr>
              <w:jc w:val="right"/>
            </w:pPr>
            <w:r>
              <w:rPr>
                <w:sz w:val="24"/>
              </w:rPr>
              <w:t>1.89</w:t>
            </w:r>
          </w:p>
        </w:tc>
      </w:tr>
      <w:tr w:rsidR="00D4322F">
        <w:tc>
          <w:tcPr>
            <w:tcW w:w="540" w:type="dxa"/>
            <w:vAlign w:val="center"/>
          </w:tcPr>
          <w:p w:rsidR="00D4322F" w:rsidRDefault="00012D29">
            <w:pPr>
              <w:jc w:val="center"/>
            </w:pPr>
            <w:r>
              <w:rPr>
                <w:sz w:val="24"/>
              </w:rPr>
              <w:t>5</w:t>
            </w:r>
          </w:p>
        </w:tc>
        <w:tc>
          <w:tcPr>
            <w:tcW w:w="2309" w:type="dxa"/>
            <w:vAlign w:val="center"/>
          </w:tcPr>
          <w:p w:rsidR="00D4322F" w:rsidRDefault="00012D29">
            <w:pPr>
              <w:jc w:val="center"/>
            </w:pPr>
            <w:r>
              <w:rPr>
                <w:sz w:val="24"/>
              </w:rPr>
              <w:t>CABOT OIL &amp; GAS CORP</w:t>
            </w:r>
          </w:p>
        </w:tc>
        <w:tc>
          <w:tcPr>
            <w:tcW w:w="2478" w:type="dxa"/>
            <w:vAlign w:val="center"/>
          </w:tcPr>
          <w:p w:rsidR="00D4322F" w:rsidRDefault="00012D29">
            <w:pPr>
              <w:jc w:val="center"/>
            </w:pPr>
            <w:r>
              <w:rPr>
                <w:sz w:val="24"/>
              </w:rPr>
              <w:t>COG US</w:t>
            </w:r>
          </w:p>
        </w:tc>
        <w:tc>
          <w:tcPr>
            <w:tcW w:w="2068" w:type="dxa"/>
            <w:vAlign w:val="center"/>
          </w:tcPr>
          <w:p w:rsidR="00D4322F" w:rsidRDefault="00012D29">
            <w:pPr>
              <w:jc w:val="right"/>
            </w:pPr>
            <w:r>
              <w:rPr>
                <w:sz w:val="24"/>
              </w:rPr>
              <w:t>1,767,464.48</w:t>
            </w:r>
          </w:p>
        </w:tc>
        <w:tc>
          <w:tcPr>
            <w:tcW w:w="1603" w:type="dxa"/>
            <w:vAlign w:val="center"/>
          </w:tcPr>
          <w:p w:rsidR="00D4322F" w:rsidRDefault="00012D29">
            <w:pPr>
              <w:jc w:val="right"/>
            </w:pPr>
            <w:r>
              <w:rPr>
                <w:sz w:val="24"/>
              </w:rPr>
              <w:t>1.63</w:t>
            </w:r>
          </w:p>
        </w:tc>
      </w:tr>
      <w:tr w:rsidR="00D4322F">
        <w:tc>
          <w:tcPr>
            <w:tcW w:w="540" w:type="dxa"/>
            <w:vAlign w:val="center"/>
          </w:tcPr>
          <w:p w:rsidR="00D4322F" w:rsidRDefault="00012D29">
            <w:pPr>
              <w:jc w:val="center"/>
            </w:pPr>
            <w:r>
              <w:rPr>
                <w:sz w:val="24"/>
              </w:rPr>
              <w:t>6</w:t>
            </w:r>
          </w:p>
        </w:tc>
        <w:tc>
          <w:tcPr>
            <w:tcW w:w="2309" w:type="dxa"/>
            <w:vAlign w:val="center"/>
          </w:tcPr>
          <w:p w:rsidR="00D4322F" w:rsidRDefault="00012D29">
            <w:pPr>
              <w:jc w:val="center"/>
            </w:pPr>
            <w:r>
              <w:rPr>
                <w:sz w:val="24"/>
              </w:rPr>
              <w:t>ERSTE GROUP BANK AG</w:t>
            </w:r>
          </w:p>
        </w:tc>
        <w:tc>
          <w:tcPr>
            <w:tcW w:w="2478" w:type="dxa"/>
            <w:vAlign w:val="center"/>
          </w:tcPr>
          <w:p w:rsidR="00D4322F" w:rsidRDefault="00012D29">
            <w:pPr>
              <w:jc w:val="center"/>
            </w:pPr>
            <w:r>
              <w:rPr>
                <w:sz w:val="24"/>
              </w:rPr>
              <w:t>EBS AV</w:t>
            </w:r>
          </w:p>
        </w:tc>
        <w:tc>
          <w:tcPr>
            <w:tcW w:w="2068" w:type="dxa"/>
            <w:vAlign w:val="center"/>
          </w:tcPr>
          <w:p w:rsidR="00D4322F" w:rsidRDefault="00012D29">
            <w:pPr>
              <w:jc w:val="right"/>
            </w:pPr>
            <w:r>
              <w:rPr>
                <w:sz w:val="24"/>
              </w:rPr>
              <w:t>1,562,551.55</w:t>
            </w:r>
          </w:p>
        </w:tc>
        <w:tc>
          <w:tcPr>
            <w:tcW w:w="1603" w:type="dxa"/>
            <w:vAlign w:val="center"/>
          </w:tcPr>
          <w:p w:rsidR="00D4322F" w:rsidRDefault="00012D29">
            <w:pPr>
              <w:jc w:val="right"/>
            </w:pPr>
            <w:r>
              <w:rPr>
                <w:sz w:val="24"/>
              </w:rPr>
              <w:t>1.44</w:t>
            </w:r>
          </w:p>
        </w:tc>
      </w:tr>
      <w:tr w:rsidR="00D4322F">
        <w:tc>
          <w:tcPr>
            <w:tcW w:w="540" w:type="dxa"/>
            <w:vAlign w:val="center"/>
          </w:tcPr>
          <w:p w:rsidR="00D4322F" w:rsidRDefault="00012D29">
            <w:pPr>
              <w:jc w:val="center"/>
            </w:pPr>
            <w:r>
              <w:rPr>
                <w:sz w:val="24"/>
              </w:rPr>
              <w:t>7</w:t>
            </w:r>
          </w:p>
        </w:tc>
        <w:tc>
          <w:tcPr>
            <w:tcW w:w="2309" w:type="dxa"/>
            <w:vAlign w:val="center"/>
          </w:tcPr>
          <w:p w:rsidR="00D4322F" w:rsidRDefault="00012D29">
            <w:pPr>
              <w:jc w:val="center"/>
            </w:pPr>
            <w:r>
              <w:rPr>
                <w:sz w:val="24"/>
              </w:rPr>
              <w:t>DISCOVER FINANCIAL S</w:t>
            </w:r>
          </w:p>
        </w:tc>
        <w:tc>
          <w:tcPr>
            <w:tcW w:w="2478" w:type="dxa"/>
            <w:vAlign w:val="center"/>
          </w:tcPr>
          <w:p w:rsidR="00D4322F" w:rsidRDefault="00012D29">
            <w:pPr>
              <w:jc w:val="center"/>
            </w:pPr>
            <w:r>
              <w:rPr>
                <w:sz w:val="24"/>
              </w:rPr>
              <w:t>DFS US</w:t>
            </w:r>
          </w:p>
        </w:tc>
        <w:tc>
          <w:tcPr>
            <w:tcW w:w="2068" w:type="dxa"/>
            <w:vAlign w:val="center"/>
          </w:tcPr>
          <w:p w:rsidR="00D4322F" w:rsidRDefault="00012D29">
            <w:pPr>
              <w:jc w:val="right"/>
            </w:pPr>
            <w:r>
              <w:rPr>
                <w:sz w:val="24"/>
              </w:rPr>
              <w:t>1,548,587.00</w:t>
            </w:r>
          </w:p>
        </w:tc>
        <w:tc>
          <w:tcPr>
            <w:tcW w:w="1603" w:type="dxa"/>
            <w:vAlign w:val="center"/>
          </w:tcPr>
          <w:p w:rsidR="00D4322F" w:rsidRDefault="00012D29">
            <w:pPr>
              <w:jc w:val="right"/>
            </w:pPr>
            <w:r>
              <w:rPr>
                <w:sz w:val="24"/>
              </w:rPr>
              <w:t>1.43</w:t>
            </w:r>
          </w:p>
        </w:tc>
      </w:tr>
      <w:tr w:rsidR="00D4322F">
        <w:tc>
          <w:tcPr>
            <w:tcW w:w="540" w:type="dxa"/>
            <w:vAlign w:val="center"/>
          </w:tcPr>
          <w:p w:rsidR="00D4322F" w:rsidRDefault="00012D29">
            <w:pPr>
              <w:jc w:val="center"/>
            </w:pPr>
            <w:r>
              <w:rPr>
                <w:sz w:val="24"/>
              </w:rPr>
              <w:t>8</w:t>
            </w:r>
          </w:p>
        </w:tc>
        <w:tc>
          <w:tcPr>
            <w:tcW w:w="2309" w:type="dxa"/>
            <w:vAlign w:val="center"/>
          </w:tcPr>
          <w:p w:rsidR="00D4322F" w:rsidRDefault="00012D29">
            <w:pPr>
              <w:jc w:val="center"/>
            </w:pPr>
            <w:r>
              <w:rPr>
                <w:sz w:val="24"/>
              </w:rPr>
              <w:t>YANZHOU COAL MINING</w:t>
            </w:r>
          </w:p>
        </w:tc>
        <w:tc>
          <w:tcPr>
            <w:tcW w:w="2478" w:type="dxa"/>
            <w:vAlign w:val="center"/>
          </w:tcPr>
          <w:p w:rsidR="00D4322F" w:rsidRDefault="00012D29">
            <w:pPr>
              <w:jc w:val="center"/>
            </w:pPr>
            <w:r>
              <w:rPr>
                <w:sz w:val="24"/>
              </w:rPr>
              <w:t>1171 HK</w:t>
            </w:r>
          </w:p>
        </w:tc>
        <w:tc>
          <w:tcPr>
            <w:tcW w:w="2068" w:type="dxa"/>
            <w:vAlign w:val="center"/>
          </w:tcPr>
          <w:p w:rsidR="00D4322F" w:rsidRDefault="00012D29">
            <w:pPr>
              <w:jc w:val="right"/>
            </w:pPr>
            <w:r>
              <w:rPr>
                <w:sz w:val="24"/>
              </w:rPr>
              <w:t>1,484,498.22</w:t>
            </w:r>
          </w:p>
        </w:tc>
        <w:tc>
          <w:tcPr>
            <w:tcW w:w="1603" w:type="dxa"/>
            <w:vAlign w:val="center"/>
          </w:tcPr>
          <w:p w:rsidR="00D4322F" w:rsidRDefault="00012D29">
            <w:pPr>
              <w:jc w:val="right"/>
            </w:pPr>
            <w:r>
              <w:rPr>
                <w:sz w:val="24"/>
              </w:rPr>
              <w:t>1.37</w:t>
            </w:r>
          </w:p>
        </w:tc>
      </w:tr>
      <w:tr w:rsidR="00D4322F">
        <w:tc>
          <w:tcPr>
            <w:tcW w:w="540" w:type="dxa"/>
            <w:vAlign w:val="center"/>
          </w:tcPr>
          <w:p w:rsidR="00D4322F" w:rsidRDefault="00012D29">
            <w:pPr>
              <w:jc w:val="center"/>
            </w:pPr>
            <w:r>
              <w:rPr>
                <w:sz w:val="24"/>
              </w:rPr>
              <w:t>9</w:t>
            </w:r>
          </w:p>
        </w:tc>
        <w:tc>
          <w:tcPr>
            <w:tcW w:w="2309" w:type="dxa"/>
            <w:vAlign w:val="center"/>
          </w:tcPr>
          <w:p w:rsidR="00D4322F" w:rsidRDefault="00012D29">
            <w:pPr>
              <w:jc w:val="center"/>
            </w:pPr>
            <w:r>
              <w:rPr>
                <w:sz w:val="24"/>
              </w:rPr>
              <w:t>DANONE</w:t>
            </w:r>
          </w:p>
        </w:tc>
        <w:tc>
          <w:tcPr>
            <w:tcW w:w="2478" w:type="dxa"/>
            <w:vAlign w:val="center"/>
          </w:tcPr>
          <w:p w:rsidR="00D4322F" w:rsidRDefault="00012D29">
            <w:pPr>
              <w:jc w:val="center"/>
            </w:pPr>
            <w:r>
              <w:rPr>
                <w:sz w:val="24"/>
              </w:rPr>
              <w:t>BN FP</w:t>
            </w:r>
          </w:p>
        </w:tc>
        <w:tc>
          <w:tcPr>
            <w:tcW w:w="2068" w:type="dxa"/>
            <w:vAlign w:val="center"/>
          </w:tcPr>
          <w:p w:rsidR="00D4322F" w:rsidRDefault="00012D29">
            <w:pPr>
              <w:jc w:val="right"/>
            </w:pPr>
            <w:r>
              <w:rPr>
                <w:sz w:val="24"/>
              </w:rPr>
              <w:t>1,411,435.68</w:t>
            </w:r>
          </w:p>
        </w:tc>
        <w:tc>
          <w:tcPr>
            <w:tcW w:w="1603" w:type="dxa"/>
            <w:vAlign w:val="center"/>
          </w:tcPr>
          <w:p w:rsidR="00D4322F" w:rsidRDefault="00012D29">
            <w:pPr>
              <w:jc w:val="right"/>
            </w:pPr>
            <w:r>
              <w:rPr>
                <w:sz w:val="24"/>
              </w:rPr>
              <w:t>1.30</w:t>
            </w:r>
          </w:p>
        </w:tc>
      </w:tr>
      <w:tr w:rsidR="00D4322F">
        <w:tc>
          <w:tcPr>
            <w:tcW w:w="540" w:type="dxa"/>
            <w:vAlign w:val="center"/>
          </w:tcPr>
          <w:p w:rsidR="00D4322F" w:rsidRDefault="00012D29">
            <w:pPr>
              <w:jc w:val="center"/>
            </w:pPr>
            <w:r>
              <w:rPr>
                <w:sz w:val="24"/>
              </w:rPr>
              <w:t>10</w:t>
            </w:r>
          </w:p>
        </w:tc>
        <w:tc>
          <w:tcPr>
            <w:tcW w:w="2309" w:type="dxa"/>
            <w:vAlign w:val="center"/>
          </w:tcPr>
          <w:p w:rsidR="00D4322F" w:rsidRDefault="00012D29">
            <w:pPr>
              <w:jc w:val="center"/>
            </w:pPr>
            <w:r>
              <w:rPr>
                <w:sz w:val="24"/>
              </w:rPr>
              <w:t>BAYERISCHE MOTOREN W</w:t>
            </w:r>
          </w:p>
        </w:tc>
        <w:tc>
          <w:tcPr>
            <w:tcW w:w="2478" w:type="dxa"/>
            <w:vAlign w:val="center"/>
          </w:tcPr>
          <w:p w:rsidR="00D4322F" w:rsidRDefault="00012D29">
            <w:pPr>
              <w:jc w:val="center"/>
            </w:pPr>
            <w:r>
              <w:rPr>
                <w:sz w:val="24"/>
              </w:rPr>
              <w:t>BMW GR</w:t>
            </w:r>
          </w:p>
        </w:tc>
        <w:tc>
          <w:tcPr>
            <w:tcW w:w="2068" w:type="dxa"/>
            <w:vAlign w:val="center"/>
          </w:tcPr>
          <w:p w:rsidR="00D4322F" w:rsidRDefault="00012D29">
            <w:pPr>
              <w:jc w:val="right"/>
            </w:pPr>
            <w:r>
              <w:rPr>
                <w:sz w:val="24"/>
              </w:rPr>
              <w:t>1,372,186.57</w:t>
            </w:r>
          </w:p>
        </w:tc>
        <w:tc>
          <w:tcPr>
            <w:tcW w:w="1603" w:type="dxa"/>
            <w:vAlign w:val="center"/>
          </w:tcPr>
          <w:p w:rsidR="00D4322F" w:rsidRDefault="00012D29">
            <w:pPr>
              <w:jc w:val="right"/>
            </w:pPr>
            <w:r>
              <w:rPr>
                <w:sz w:val="24"/>
              </w:rPr>
              <w:t>1.26</w:t>
            </w:r>
          </w:p>
        </w:tc>
      </w:tr>
      <w:tr w:rsidR="00D4322F">
        <w:tc>
          <w:tcPr>
            <w:tcW w:w="540" w:type="dxa"/>
            <w:vAlign w:val="center"/>
          </w:tcPr>
          <w:p w:rsidR="00D4322F" w:rsidRDefault="00012D29">
            <w:pPr>
              <w:jc w:val="center"/>
            </w:pPr>
            <w:r>
              <w:rPr>
                <w:sz w:val="24"/>
              </w:rPr>
              <w:t>11</w:t>
            </w:r>
          </w:p>
        </w:tc>
        <w:tc>
          <w:tcPr>
            <w:tcW w:w="2309" w:type="dxa"/>
            <w:vAlign w:val="center"/>
          </w:tcPr>
          <w:p w:rsidR="00D4322F" w:rsidRDefault="00012D29">
            <w:pPr>
              <w:jc w:val="center"/>
            </w:pPr>
            <w:r>
              <w:rPr>
                <w:sz w:val="24"/>
              </w:rPr>
              <w:t>CHINA RESOURCES LAND LTD</w:t>
            </w:r>
          </w:p>
        </w:tc>
        <w:tc>
          <w:tcPr>
            <w:tcW w:w="2478" w:type="dxa"/>
            <w:vAlign w:val="center"/>
          </w:tcPr>
          <w:p w:rsidR="00D4322F" w:rsidRDefault="00012D29">
            <w:pPr>
              <w:jc w:val="center"/>
            </w:pPr>
            <w:r>
              <w:rPr>
                <w:sz w:val="24"/>
              </w:rPr>
              <w:t>1109 HK</w:t>
            </w:r>
          </w:p>
        </w:tc>
        <w:tc>
          <w:tcPr>
            <w:tcW w:w="2068" w:type="dxa"/>
            <w:vAlign w:val="center"/>
          </w:tcPr>
          <w:p w:rsidR="00D4322F" w:rsidRDefault="00012D29">
            <w:pPr>
              <w:jc w:val="right"/>
            </w:pPr>
            <w:r>
              <w:rPr>
                <w:sz w:val="24"/>
              </w:rPr>
              <w:t>1,294,850.56</w:t>
            </w:r>
          </w:p>
        </w:tc>
        <w:tc>
          <w:tcPr>
            <w:tcW w:w="1603" w:type="dxa"/>
            <w:vAlign w:val="center"/>
          </w:tcPr>
          <w:p w:rsidR="00D4322F" w:rsidRDefault="00012D29">
            <w:pPr>
              <w:jc w:val="right"/>
            </w:pPr>
            <w:r>
              <w:rPr>
                <w:sz w:val="24"/>
              </w:rPr>
              <w:t>1.19</w:t>
            </w:r>
          </w:p>
        </w:tc>
      </w:tr>
      <w:tr w:rsidR="00D4322F">
        <w:tc>
          <w:tcPr>
            <w:tcW w:w="540" w:type="dxa"/>
            <w:vAlign w:val="center"/>
          </w:tcPr>
          <w:p w:rsidR="00D4322F" w:rsidRDefault="00012D29">
            <w:pPr>
              <w:jc w:val="center"/>
            </w:pPr>
            <w:r>
              <w:rPr>
                <w:sz w:val="24"/>
              </w:rPr>
              <w:t>12</w:t>
            </w:r>
          </w:p>
        </w:tc>
        <w:tc>
          <w:tcPr>
            <w:tcW w:w="2309" w:type="dxa"/>
            <w:vAlign w:val="center"/>
          </w:tcPr>
          <w:p w:rsidR="00D4322F" w:rsidRDefault="00012D29">
            <w:pPr>
              <w:jc w:val="center"/>
            </w:pPr>
            <w:r>
              <w:rPr>
                <w:sz w:val="24"/>
              </w:rPr>
              <w:t>PHILIP MORRIS INTERN</w:t>
            </w:r>
          </w:p>
        </w:tc>
        <w:tc>
          <w:tcPr>
            <w:tcW w:w="2478" w:type="dxa"/>
            <w:vAlign w:val="center"/>
          </w:tcPr>
          <w:p w:rsidR="00D4322F" w:rsidRDefault="00012D29">
            <w:pPr>
              <w:jc w:val="center"/>
            </w:pPr>
            <w:r>
              <w:rPr>
                <w:sz w:val="24"/>
              </w:rPr>
              <w:t>PM US</w:t>
            </w:r>
          </w:p>
        </w:tc>
        <w:tc>
          <w:tcPr>
            <w:tcW w:w="2068" w:type="dxa"/>
            <w:vAlign w:val="center"/>
          </w:tcPr>
          <w:p w:rsidR="00D4322F" w:rsidRDefault="00012D29">
            <w:pPr>
              <w:jc w:val="right"/>
            </w:pPr>
            <w:r>
              <w:rPr>
                <w:sz w:val="24"/>
              </w:rPr>
              <w:t>1,290,945.30</w:t>
            </w:r>
          </w:p>
        </w:tc>
        <w:tc>
          <w:tcPr>
            <w:tcW w:w="1603" w:type="dxa"/>
            <w:vAlign w:val="center"/>
          </w:tcPr>
          <w:p w:rsidR="00D4322F" w:rsidRDefault="00012D29">
            <w:pPr>
              <w:jc w:val="right"/>
            </w:pPr>
            <w:r>
              <w:rPr>
                <w:sz w:val="24"/>
              </w:rPr>
              <w:t>1.19</w:t>
            </w:r>
          </w:p>
        </w:tc>
      </w:tr>
      <w:tr w:rsidR="00D4322F">
        <w:tc>
          <w:tcPr>
            <w:tcW w:w="540" w:type="dxa"/>
            <w:vAlign w:val="center"/>
          </w:tcPr>
          <w:p w:rsidR="00D4322F" w:rsidRDefault="00012D29">
            <w:pPr>
              <w:jc w:val="center"/>
            </w:pPr>
            <w:r>
              <w:rPr>
                <w:sz w:val="24"/>
              </w:rPr>
              <w:t>13</w:t>
            </w:r>
          </w:p>
        </w:tc>
        <w:tc>
          <w:tcPr>
            <w:tcW w:w="2309" w:type="dxa"/>
            <w:vAlign w:val="center"/>
          </w:tcPr>
          <w:p w:rsidR="00D4322F" w:rsidRDefault="00012D29">
            <w:pPr>
              <w:jc w:val="center"/>
            </w:pPr>
            <w:r>
              <w:rPr>
                <w:sz w:val="24"/>
              </w:rPr>
              <w:t>TOTAL SA</w:t>
            </w:r>
          </w:p>
        </w:tc>
        <w:tc>
          <w:tcPr>
            <w:tcW w:w="2478" w:type="dxa"/>
            <w:vAlign w:val="center"/>
          </w:tcPr>
          <w:p w:rsidR="00D4322F" w:rsidRDefault="00012D29">
            <w:pPr>
              <w:jc w:val="center"/>
            </w:pPr>
            <w:r>
              <w:rPr>
                <w:sz w:val="24"/>
              </w:rPr>
              <w:t>FP FP</w:t>
            </w:r>
          </w:p>
        </w:tc>
        <w:tc>
          <w:tcPr>
            <w:tcW w:w="2068" w:type="dxa"/>
            <w:vAlign w:val="center"/>
          </w:tcPr>
          <w:p w:rsidR="00D4322F" w:rsidRDefault="00012D29">
            <w:pPr>
              <w:jc w:val="right"/>
            </w:pPr>
            <w:r>
              <w:rPr>
                <w:sz w:val="24"/>
              </w:rPr>
              <w:t>1,153,469.42</w:t>
            </w:r>
          </w:p>
        </w:tc>
        <w:tc>
          <w:tcPr>
            <w:tcW w:w="1603" w:type="dxa"/>
            <w:vAlign w:val="center"/>
          </w:tcPr>
          <w:p w:rsidR="00D4322F" w:rsidRDefault="00012D29">
            <w:pPr>
              <w:jc w:val="right"/>
            </w:pPr>
            <w:r>
              <w:rPr>
                <w:sz w:val="24"/>
              </w:rPr>
              <w:t>1.06</w:t>
            </w:r>
          </w:p>
        </w:tc>
      </w:tr>
      <w:tr w:rsidR="00D4322F">
        <w:tc>
          <w:tcPr>
            <w:tcW w:w="540" w:type="dxa"/>
            <w:vAlign w:val="center"/>
          </w:tcPr>
          <w:p w:rsidR="00D4322F" w:rsidRDefault="00012D29">
            <w:pPr>
              <w:jc w:val="center"/>
            </w:pPr>
            <w:r>
              <w:rPr>
                <w:sz w:val="24"/>
              </w:rPr>
              <w:t>14</w:t>
            </w:r>
          </w:p>
        </w:tc>
        <w:tc>
          <w:tcPr>
            <w:tcW w:w="2309" w:type="dxa"/>
            <w:vAlign w:val="center"/>
          </w:tcPr>
          <w:p w:rsidR="00D4322F" w:rsidRDefault="00012D29">
            <w:pPr>
              <w:jc w:val="center"/>
            </w:pPr>
            <w:r>
              <w:rPr>
                <w:sz w:val="24"/>
              </w:rPr>
              <w:t>HONG KONG EXCHANGES</w:t>
            </w:r>
          </w:p>
        </w:tc>
        <w:tc>
          <w:tcPr>
            <w:tcW w:w="2478" w:type="dxa"/>
            <w:vAlign w:val="center"/>
          </w:tcPr>
          <w:p w:rsidR="00D4322F" w:rsidRDefault="00012D29">
            <w:pPr>
              <w:jc w:val="center"/>
            </w:pPr>
            <w:r>
              <w:rPr>
                <w:sz w:val="24"/>
              </w:rPr>
              <w:t>388 HK</w:t>
            </w:r>
          </w:p>
        </w:tc>
        <w:tc>
          <w:tcPr>
            <w:tcW w:w="2068" w:type="dxa"/>
            <w:vAlign w:val="center"/>
          </w:tcPr>
          <w:p w:rsidR="00D4322F" w:rsidRDefault="00012D29">
            <w:pPr>
              <w:jc w:val="right"/>
            </w:pPr>
            <w:r>
              <w:rPr>
                <w:sz w:val="24"/>
              </w:rPr>
              <w:t>1,136,733.36</w:t>
            </w:r>
          </w:p>
        </w:tc>
        <w:tc>
          <w:tcPr>
            <w:tcW w:w="1603" w:type="dxa"/>
            <w:vAlign w:val="center"/>
          </w:tcPr>
          <w:p w:rsidR="00D4322F" w:rsidRDefault="00012D29">
            <w:pPr>
              <w:jc w:val="right"/>
            </w:pPr>
            <w:r>
              <w:rPr>
                <w:sz w:val="24"/>
              </w:rPr>
              <w:t>1.05</w:t>
            </w:r>
          </w:p>
        </w:tc>
      </w:tr>
      <w:tr w:rsidR="00D4322F">
        <w:tc>
          <w:tcPr>
            <w:tcW w:w="540" w:type="dxa"/>
            <w:vAlign w:val="center"/>
          </w:tcPr>
          <w:p w:rsidR="00D4322F" w:rsidRDefault="00012D29">
            <w:pPr>
              <w:jc w:val="center"/>
            </w:pPr>
            <w:r>
              <w:rPr>
                <w:sz w:val="24"/>
              </w:rPr>
              <w:t>15</w:t>
            </w:r>
          </w:p>
        </w:tc>
        <w:tc>
          <w:tcPr>
            <w:tcW w:w="2309" w:type="dxa"/>
            <w:vAlign w:val="center"/>
          </w:tcPr>
          <w:p w:rsidR="00D4322F" w:rsidRDefault="00012D29">
            <w:pPr>
              <w:jc w:val="center"/>
            </w:pPr>
            <w:r>
              <w:rPr>
                <w:sz w:val="24"/>
              </w:rPr>
              <w:t>SUNNY OPTICAL TECH</w:t>
            </w:r>
          </w:p>
        </w:tc>
        <w:tc>
          <w:tcPr>
            <w:tcW w:w="2478" w:type="dxa"/>
            <w:vAlign w:val="center"/>
          </w:tcPr>
          <w:p w:rsidR="00D4322F" w:rsidRDefault="00012D29">
            <w:pPr>
              <w:jc w:val="center"/>
            </w:pPr>
            <w:r>
              <w:rPr>
                <w:sz w:val="24"/>
              </w:rPr>
              <w:t>2382 HK</w:t>
            </w:r>
          </w:p>
        </w:tc>
        <w:tc>
          <w:tcPr>
            <w:tcW w:w="2068" w:type="dxa"/>
            <w:vAlign w:val="center"/>
          </w:tcPr>
          <w:p w:rsidR="00D4322F" w:rsidRDefault="00012D29">
            <w:pPr>
              <w:jc w:val="right"/>
            </w:pPr>
            <w:r>
              <w:rPr>
                <w:sz w:val="24"/>
              </w:rPr>
              <w:t>1,136,508.08</w:t>
            </w:r>
          </w:p>
        </w:tc>
        <w:tc>
          <w:tcPr>
            <w:tcW w:w="1603" w:type="dxa"/>
            <w:vAlign w:val="center"/>
          </w:tcPr>
          <w:p w:rsidR="00D4322F" w:rsidRDefault="00012D29">
            <w:pPr>
              <w:jc w:val="right"/>
            </w:pPr>
            <w:r>
              <w:rPr>
                <w:sz w:val="24"/>
              </w:rPr>
              <w:t>1.05</w:t>
            </w:r>
          </w:p>
        </w:tc>
      </w:tr>
      <w:tr w:rsidR="00D4322F">
        <w:tc>
          <w:tcPr>
            <w:tcW w:w="540" w:type="dxa"/>
            <w:vAlign w:val="center"/>
          </w:tcPr>
          <w:p w:rsidR="00D4322F" w:rsidRDefault="00012D29">
            <w:pPr>
              <w:jc w:val="center"/>
            </w:pPr>
            <w:r>
              <w:rPr>
                <w:sz w:val="24"/>
              </w:rPr>
              <w:t>16</w:t>
            </w:r>
          </w:p>
        </w:tc>
        <w:tc>
          <w:tcPr>
            <w:tcW w:w="2309" w:type="dxa"/>
            <w:vAlign w:val="center"/>
          </w:tcPr>
          <w:p w:rsidR="00D4322F" w:rsidRDefault="00012D29">
            <w:pPr>
              <w:jc w:val="center"/>
            </w:pPr>
            <w:r>
              <w:rPr>
                <w:sz w:val="24"/>
              </w:rPr>
              <w:t>AGRICULTURAL BANK OF CHINA-H</w:t>
            </w:r>
          </w:p>
        </w:tc>
        <w:tc>
          <w:tcPr>
            <w:tcW w:w="2478" w:type="dxa"/>
            <w:vAlign w:val="center"/>
          </w:tcPr>
          <w:p w:rsidR="00D4322F" w:rsidRDefault="00012D29">
            <w:pPr>
              <w:jc w:val="center"/>
            </w:pPr>
            <w:r>
              <w:rPr>
                <w:sz w:val="24"/>
              </w:rPr>
              <w:t>1288 HK</w:t>
            </w:r>
          </w:p>
        </w:tc>
        <w:tc>
          <w:tcPr>
            <w:tcW w:w="2068" w:type="dxa"/>
            <w:vAlign w:val="center"/>
          </w:tcPr>
          <w:p w:rsidR="00D4322F" w:rsidRDefault="00012D29">
            <w:pPr>
              <w:jc w:val="right"/>
            </w:pPr>
            <w:r>
              <w:rPr>
                <w:sz w:val="24"/>
              </w:rPr>
              <w:t>1,066,721.53</w:t>
            </w:r>
          </w:p>
        </w:tc>
        <w:tc>
          <w:tcPr>
            <w:tcW w:w="1603" w:type="dxa"/>
            <w:vAlign w:val="center"/>
          </w:tcPr>
          <w:p w:rsidR="00D4322F" w:rsidRDefault="00012D29">
            <w:pPr>
              <w:jc w:val="right"/>
            </w:pPr>
            <w:r>
              <w:rPr>
                <w:sz w:val="24"/>
              </w:rPr>
              <w:t>0.98</w:t>
            </w:r>
          </w:p>
        </w:tc>
      </w:tr>
      <w:tr w:rsidR="00D4322F">
        <w:tc>
          <w:tcPr>
            <w:tcW w:w="540" w:type="dxa"/>
            <w:vAlign w:val="center"/>
          </w:tcPr>
          <w:p w:rsidR="00D4322F" w:rsidRDefault="00012D29">
            <w:pPr>
              <w:jc w:val="center"/>
            </w:pPr>
            <w:r>
              <w:rPr>
                <w:sz w:val="24"/>
              </w:rPr>
              <w:t>17</w:t>
            </w:r>
          </w:p>
        </w:tc>
        <w:tc>
          <w:tcPr>
            <w:tcW w:w="2309" w:type="dxa"/>
            <w:vAlign w:val="center"/>
          </w:tcPr>
          <w:p w:rsidR="00D4322F" w:rsidRDefault="00012D29">
            <w:pPr>
              <w:jc w:val="center"/>
            </w:pPr>
            <w:r>
              <w:rPr>
                <w:sz w:val="24"/>
              </w:rPr>
              <w:t>GUANGZHOU AUTOMOBILE GROUP-H</w:t>
            </w:r>
          </w:p>
        </w:tc>
        <w:tc>
          <w:tcPr>
            <w:tcW w:w="2478" w:type="dxa"/>
            <w:vAlign w:val="center"/>
          </w:tcPr>
          <w:p w:rsidR="00D4322F" w:rsidRDefault="00012D29">
            <w:pPr>
              <w:jc w:val="center"/>
            </w:pPr>
            <w:r>
              <w:rPr>
                <w:sz w:val="24"/>
              </w:rPr>
              <w:t>2238 HK</w:t>
            </w:r>
          </w:p>
        </w:tc>
        <w:tc>
          <w:tcPr>
            <w:tcW w:w="2068" w:type="dxa"/>
            <w:vAlign w:val="center"/>
          </w:tcPr>
          <w:p w:rsidR="00D4322F" w:rsidRDefault="00012D29">
            <w:pPr>
              <w:jc w:val="right"/>
            </w:pPr>
            <w:r>
              <w:rPr>
                <w:sz w:val="24"/>
              </w:rPr>
              <w:t>1,046,348.94</w:t>
            </w:r>
          </w:p>
        </w:tc>
        <w:tc>
          <w:tcPr>
            <w:tcW w:w="1603" w:type="dxa"/>
            <w:vAlign w:val="center"/>
          </w:tcPr>
          <w:p w:rsidR="00D4322F" w:rsidRDefault="00012D29">
            <w:pPr>
              <w:jc w:val="right"/>
            </w:pPr>
            <w:r>
              <w:rPr>
                <w:sz w:val="24"/>
              </w:rPr>
              <w:t>0.96</w:t>
            </w:r>
          </w:p>
        </w:tc>
      </w:tr>
      <w:tr w:rsidR="00D4322F">
        <w:tc>
          <w:tcPr>
            <w:tcW w:w="540" w:type="dxa"/>
            <w:vAlign w:val="center"/>
          </w:tcPr>
          <w:p w:rsidR="00D4322F" w:rsidRDefault="00012D29">
            <w:pPr>
              <w:jc w:val="center"/>
            </w:pPr>
            <w:r>
              <w:rPr>
                <w:sz w:val="24"/>
              </w:rPr>
              <w:t>18</w:t>
            </w:r>
          </w:p>
        </w:tc>
        <w:tc>
          <w:tcPr>
            <w:tcW w:w="2309" w:type="dxa"/>
            <w:vAlign w:val="center"/>
          </w:tcPr>
          <w:p w:rsidR="00D4322F" w:rsidRDefault="00012D29">
            <w:pPr>
              <w:jc w:val="center"/>
            </w:pPr>
            <w:r>
              <w:rPr>
                <w:sz w:val="24"/>
              </w:rPr>
              <w:t>GEA GROUP AG</w:t>
            </w:r>
          </w:p>
        </w:tc>
        <w:tc>
          <w:tcPr>
            <w:tcW w:w="2478" w:type="dxa"/>
            <w:vAlign w:val="center"/>
          </w:tcPr>
          <w:p w:rsidR="00D4322F" w:rsidRDefault="00012D29">
            <w:pPr>
              <w:jc w:val="center"/>
            </w:pPr>
            <w:r>
              <w:rPr>
                <w:sz w:val="24"/>
              </w:rPr>
              <w:t>G1A GR</w:t>
            </w:r>
          </w:p>
        </w:tc>
        <w:tc>
          <w:tcPr>
            <w:tcW w:w="2068" w:type="dxa"/>
            <w:vAlign w:val="center"/>
          </w:tcPr>
          <w:p w:rsidR="00D4322F" w:rsidRDefault="00012D29">
            <w:pPr>
              <w:jc w:val="right"/>
            </w:pPr>
            <w:r>
              <w:rPr>
                <w:sz w:val="24"/>
              </w:rPr>
              <w:t>998,847.26</w:t>
            </w:r>
          </w:p>
        </w:tc>
        <w:tc>
          <w:tcPr>
            <w:tcW w:w="1603" w:type="dxa"/>
            <w:vAlign w:val="center"/>
          </w:tcPr>
          <w:p w:rsidR="00D4322F" w:rsidRDefault="00012D29">
            <w:pPr>
              <w:jc w:val="right"/>
            </w:pPr>
            <w:r>
              <w:rPr>
                <w:sz w:val="24"/>
              </w:rPr>
              <w:t>0.92</w:t>
            </w:r>
          </w:p>
        </w:tc>
      </w:tr>
      <w:tr w:rsidR="00D4322F">
        <w:tc>
          <w:tcPr>
            <w:tcW w:w="540" w:type="dxa"/>
            <w:vAlign w:val="center"/>
          </w:tcPr>
          <w:p w:rsidR="00D4322F" w:rsidRDefault="00012D29">
            <w:pPr>
              <w:jc w:val="center"/>
            </w:pPr>
            <w:r>
              <w:rPr>
                <w:sz w:val="24"/>
              </w:rPr>
              <w:t>19</w:t>
            </w:r>
          </w:p>
        </w:tc>
        <w:tc>
          <w:tcPr>
            <w:tcW w:w="2309" w:type="dxa"/>
            <w:vAlign w:val="center"/>
          </w:tcPr>
          <w:p w:rsidR="00D4322F" w:rsidRDefault="00012D29">
            <w:pPr>
              <w:jc w:val="center"/>
            </w:pPr>
            <w:r>
              <w:rPr>
                <w:sz w:val="24"/>
              </w:rPr>
              <w:t>IND &amp; COMM BK OF CHI</w:t>
            </w:r>
          </w:p>
        </w:tc>
        <w:tc>
          <w:tcPr>
            <w:tcW w:w="2478" w:type="dxa"/>
            <w:vAlign w:val="center"/>
          </w:tcPr>
          <w:p w:rsidR="00D4322F" w:rsidRDefault="00012D29">
            <w:pPr>
              <w:jc w:val="center"/>
            </w:pPr>
            <w:r>
              <w:rPr>
                <w:sz w:val="24"/>
              </w:rPr>
              <w:t>1398 HK</w:t>
            </w:r>
          </w:p>
        </w:tc>
        <w:tc>
          <w:tcPr>
            <w:tcW w:w="2068" w:type="dxa"/>
            <w:vAlign w:val="center"/>
          </w:tcPr>
          <w:p w:rsidR="00D4322F" w:rsidRDefault="00012D29">
            <w:pPr>
              <w:jc w:val="right"/>
            </w:pPr>
            <w:r>
              <w:rPr>
                <w:sz w:val="24"/>
              </w:rPr>
              <w:t>986,897.67</w:t>
            </w:r>
          </w:p>
        </w:tc>
        <w:tc>
          <w:tcPr>
            <w:tcW w:w="1603" w:type="dxa"/>
            <w:vAlign w:val="center"/>
          </w:tcPr>
          <w:p w:rsidR="00D4322F" w:rsidRDefault="00012D29">
            <w:pPr>
              <w:jc w:val="right"/>
            </w:pPr>
            <w:r>
              <w:rPr>
                <w:sz w:val="24"/>
              </w:rPr>
              <w:t>0.91</w:t>
            </w:r>
          </w:p>
        </w:tc>
      </w:tr>
      <w:tr w:rsidR="00D4322F">
        <w:tc>
          <w:tcPr>
            <w:tcW w:w="540" w:type="dxa"/>
            <w:vAlign w:val="center"/>
          </w:tcPr>
          <w:p w:rsidR="00D4322F" w:rsidRDefault="00012D29">
            <w:pPr>
              <w:jc w:val="center"/>
            </w:pPr>
            <w:r>
              <w:rPr>
                <w:sz w:val="24"/>
              </w:rPr>
              <w:t>20</w:t>
            </w:r>
          </w:p>
        </w:tc>
        <w:tc>
          <w:tcPr>
            <w:tcW w:w="2309" w:type="dxa"/>
            <w:vAlign w:val="center"/>
          </w:tcPr>
          <w:p w:rsidR="00D4322F" w:rsidRDefault="00012D29">
            <w:pPr>
              <w:jc w:val="center"/>
            </w:pPr>
            <w:r>
              <w:rPr>
                <w:sz w:val="24"/>
              </w:rPr>
              <w:t>ELI LILLY &amp; CO</w:t>
            </w:r>
          </w:p>
        </w:tc>
        <w:tc>
          <w:tcPr>
            <w:tcW w:w="2478" w:type="dxa"/>
            <w:vAlign w:val="center"/>
          </w:tcPr>
          <w:p w:rsidR="00D4322F" w:rsidRDefault="00012D29">
            <w:pPr>
              <w:jc w:val="center"/>
            </w:pPr>
            <w:r>
              <w:rPr>
                <w:sz w:val="24"/>
              </w:rPr>
              <w:t>LLY US</w:t>
            </w:r>
          </w:p>
        </w:tc>
        <w:tc>
          <w:tcPr>
            <w:tcW w:w="2068" w:type="dxa"/>
            <w:vAlign w:val="center"/>
          </w:tcPr>
          <w:p w:rsidR="00D4322F" w:rsidRDefault="00012D29">
            <w:pPr>
              <w:jc w:val="right"/>
            </w:pPr>
            <w:r>
              <w:rPr>
                <w:sz w:val="24"/>
              </w:rPr>
              <w:t>971,161.27</w:t>
            </w:r>
          </w:p>
        </w:tc>
        <w:tc>
          <w:tcPr>
            <w:tcW w:w="1603" w:type="dxa"/>
            <w:vAlign w:val="center"/>
          </w:tcPr>
          <w:p w:rsidR="00D4322F" w:rsidRDefault="00012D29">
            <w:pPr>
              <w:jc w:val="right"/>
            </w:pPr>
            <w:r>
              <w:rPr>
                <w:sz w:val="24"/>
              </w:rPr>
              <w:t>0.89</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w:t>
      </w:r>
      <w:proofErr w:type="gramStart"/>
      <w:r w:rsidR="008E1045" w:rsidRPr="00052EE7">
        <w:rPr>
          <w:rFonts w:hint="eastAsia"/>
          <w:b/>
          <w:kern w:val="0"/>
          <w:sz w:val="24"/>
        </w:rPr>
        <w:t>初</w:t>
      </w:r>
      <w:r w:rsidRPr="00052EE7">
        <w:rPr>
          <w:rFonts w:hint="eastAsia"/>
          <w:b/>
          <w:kern w:val="0"/>
          <w:sz w:val="24"/>
        </w:rPr>
        <w:t>基金</w:t>
      </w:r>
      <w:proofErr w:type="gramEnd"/>
      <w:r w:rsidRPr="00052EE7">
        <w:rPr>
          <w:rFonts w:hint="eastAsia"/>
          <w:b/>
          <w:kern w:val="0"/>
          <w:sz w:val="24"/>
        </w:rPr>
        <w:t>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D4322F">
        <w:tc>
          <w:tcPr>
            <w:tcW w:w="539" w:type="dxa"/>
            <w:vAlign w:val="center"/>
          </w:tcPr>
          <w:p w:rsidR="00D4322F" w:rsidRDefault="00012D29">
            <w:pPr>
              <w:jc w:val="center"/>
            </w:pPr>
            <w:r>
              <w:rPr>
                <w:sz w:val="24"/>
              </w:rPr>
              <w:t>1</w:t>
            </w:r>
          </w:p>
        </w:tc>
        <w:tc>
          <w:tcPr>
            <w:tcW w:w="4449" w:type="dxa"/>
            <w:vAlign w:val="center"/>
          </w:tcPr>
          <w:p w:rsidR="00D4322F" w:rsidRDefault="00012D29">
            <w:pPr>
              <w:jc w:val="center"/>
            </w:pPr>
            <w:r>
              <w:rPr>
                <w:sz w:val="24"/>
              </w:rPr>
              <w:t>CHINA JINMAO HOLDINGS GROUP</w:t>
            </w:r>
          </w:p>
        </w:tc>
        <w:tc>
          <w:tcPr>
            <w:tcW w:w="979" w:type="dxa"/>
            <w:vAlign w:val="center"/>
          </w:tcPr>
          <w:p w:rsidR="00D4322F" w:rsidRDefault="00012D29">
            <w:pPr>
              <w:jc w:val="center"/>
            </w:pPr>
            <w:r>
              <w:rPr>
                <w:sz w:val="24"/>
              </w:rPr>
              <w:t>817 HK</w:t>
            </w:r>
          </w:p>
        </w:tc>
        <w:tc>
          <w:tcPr>
            <w:tcW w:w="1428" w:type="dxa"/>
            <w:vAlign w:val="center"/>
          </w:tcPr>
          <w:p w:rsidR="00D4322F" w:rsidRDefault="00012D29">
            <w:pPr>
              <w:jc w:val="right"/>
            </w:pPr>
            <w:r>
              <w:rPr>
                <w:sz w:val="24"/>
              </w:rPr>
              <w:t>2,247,675.36</w:t>
            </w:r>
          </w:p>
        </w:tc>
        <w:tc>
          <w:tcPr>
            <w:tcW w:w="1603" w:type="dxa"/>
            <w:vAlign w:val="center"/>
          </w:tcPr>
          <w:p w:rsidR="00D4322F" w:rsidRDefault="00012D29">
            <w:pPr>
              <w:jc w:val="right"/>
            </w:pPr>
            <w:r>
              <w:rPr>
                <w:sz w:val="24"/>
              </w:rPr>
              <w:t>2.07</w:t>
            </w:r>
          </w:p>
        </w:tc>
      </w:tr>
      <w:tr w:rsidR="00D4322F">
        <w:tc>
          <w:tcPr>
            <w:tcW w:w="539" w:type="dxa"/>
            <w:vAlign w:val="center"/>
          </w:tcPr>
          <w:p w:rsidR="00D4322F" w:rsidRDefault="00012D29">
            <w:pPr>
              <w:jc w:val="center"/>
            </w:pPr>
            <w:r>
              <w:rPr>
                <w:sz w:val="24"/>
              </w:rPr>
              <w:t>2</w:t>
            </w:r>
          </w:p>
        </w:tc>
        <w:tc>
          <w:tcPr>
            <w:tcW w:w="4449" w:type="dxa"/>
            <w:vAlign w:val="center"/>
          </w:tcPr>
          <w:p w:rsidR="00D4322F" w:rsidRDefault="00012D29">
            <w:pPr>
              <w:jc w:val="center"/>
            </w:pPr>
            <w:r>
              <w:rPr>
                <w:sz w:val="24"/>
              </w:rPr>
              <w:t>JOHNSON &amp; JOHNSON</w:t>
            </w:r>
          </w:p>
        </w:tc>
        <w:tc>
          <w:tcPr>
            <w:tcW w:w="979" w:type="dxa"/>
            <w:vAlign w:val="center"/>
          </w:tcPr>
          <w:p w:rsidR="00D4322F" w:rsidRDefault="00012D29">
            <w:pPr>
              <w:jc w:val="center"/>
            </w:pPr>
            <w:r>
              <w:rPr>
                <w:sz w:val="24"/>
              </w:rPr>
              <w:t>JNJ US</w:t>
            </w:r>
          </w:p>
        </w:tc>
        <w:tc>
          <w:tcPr>
            <w:tcW w:w="1428" w:type="dxa"/>
            <w:vAlign w:val="center"/>
          </w:tcPr>
          <w:p w:rsidR="00D4322F" w:rsidRDefault="00012D29">
            <w:pPr>
              <w:jc w:val="right"/>
            </w:pPr>
            <w:r>
              <w:rPr>
                <w:sz w:val="24"/>
              </w:rPr>
              <w:t>2,193,316.49</w:t>
            </w:r>
          </w:p>
        </w:tc>
        <w:tc>
          <w:tcPr>
            <w:tcW w:w="1603" w:type="dxa"/>
            <w:vAlign w:val="center"/>
          </w:tcPr>
          <w:p w:rsidR="00D4322F" w:rsidRDefault="00012D29">
            <w:pPr>
              <w:jc w:val="right"/>
            </w:pPr>
            <w:r>
              <w:rPr>
                <w:sz w:val="24"/>
              </w:rPr>
              <w:t>2.02</w:t>
            </w:r>
          </w:p>
        </w:tc>
      </w:tr>
      <w:tr w:rsidR="00D4322F">
        <w:tc>
          <w:tcPr>
            <w:tcW w:w="539" w:type="dxa"/>
            <w:vAlign w:val="center"/>
          </w:tcPr>
          <w:p w:rsidR="00D4322F" w:rsidRDefault="00012D29">
            <w:pPr>
              <w:jc w:val="center"/>
            </w:pPr>
            <w:r>
              <w:rPr>
                <w:sz w:val="24"/>
              </w:rPr>
              <w:t>3</w:t>
            </w:r>
          </w:p>
        </w:tc>
        <w:tc>
          <w:tcPr>
            <w:tcW w:w="4449" w:type="dxa"/>
            <w:vAlign w:val="center"/>
          </w:tcPr>
          <w:p w:rsidR="00D4322F" w:rsidRDefault="00012D29">
            <w:pPr>
              <w:jc w:val="center"/>
            </w:pPr>
            <w:r>
              <w:rPr>
                <w:sz w:val="24"/>
              </w:rPr>
              <w:t>NUTRIEN LTD</w:t>
            </w:r>
          </w:p>
        </w:tc>
        <w:tc>
          <w:tcPr>
            <w:tcW w:w="979" w:type="dxa"/>
            <w:vAlign w:val="center"/>
          </w:tcPr>
          <w:p w:rsidR="00D4322F" w:rsidRDefault="00012D29">
            <w:pPr>
              <w:jc w:val="center"/>
            </w:pPr>
            <w:r>
              <w:rPr>
                <w:sz w:val="24"/>
              </w:rPr>
              <w:t>NTR CN</w:t>
            </w:r>
          </w:p>
        </w:tc>
        <w:tc>
          <w:tcPr>
            <w:tcW w:w="1428" w:type="dxa"/>
            <w:vAlign w:val="center"/>
          </w:tcPr>
          <w:p w:rsidR="00D4322F" w:rsidRDefault="00012D29">
            <w:pPr>
              <w:jc w:val="right"/>
            </w:pPr>
            <w:r>
              <w:rPr>
                <w:sz w:val="24"/>
              </w:rPr>
              <w:t>2,042,269.97</w:t>
            </w:r>
          </w:p>
        </w:tc>
        <w:tc>
          <w:tcPr>
            <w:tcW w:w="1603" w:type="dxa"/>
            <w:vAlign w:val="center"/>
          </w:tcPr>
          <w:p w:rsidR="00D4322F" w:rsidRDefault="00012D29">
            <w:pPr>
              <w:jc w:val="right"/>
            </w:pPr>
            <w:r>
              <w:rPr>
                <w:sz w:val="24"/>
              </w:rPr>
              <w:t>1.88</w:t>
            </w:r>
          </w:p>
        </w:tc>
      </w:tr>
      <w:tr w:rsidR="00D4322F">
        <w:tc>
          <w:tcPr>
            <w:tcW w:w="539" w:type="dxa"/>
            <w:vAlign w:val="center"/>
          </w:tcPr>
          <w:p w:rsidR="00D4322F" w:rsidRDefault="00012D29">
            <w:pPr>
              <w:jc w:val="center"/>
            </w:pPr>
            <w:r>
              <w:rPr>
                <w:sz w:val="24"/>
              </w:rPr>
              <w:t>4</w:t>
            </w:r>
          </w:p>
        </w:tc>
        <w:tc>
          <w:tcPr>
            <w:tcW w:w="4449" w:type="dxa"/>
            <w:vAlign w:val="center"/>
          </w:tcPr>
          <w:p w:rsidR="00D4322F" w:rsidRDefault="00012D29">
            <w:pPr>
              <w:jc w:val="center"/>
            </w:pPr>
            <w:r>
              <w:rPr>
                <w:sz w:val="24"/>
              </w:rPr>
              <w:t>NOVARTIS AG-REG</w:t>
            </w:r>
          </w:p>
        </w:tc>
        <w:tc>
          <w:tcPr>
            <w:tcW w:w="979" w:type="dxa"/>
            <w:vAlign w:val="center"/>
          </w:tcPr>
          <w:p w:rsidR="00D4322F" w:rsidRDefault="00012D29">
            <w:pPr>
              <w:jc w:val="center"/>
            </w:pPr>
            <w:r>
              <w:rPr>
                <w:sz w:val="24"/>
              </w:rPr>
              <w:t>NOVN SW</w:t>
            </w:r>
          </w:p>
        </w:tc>
        <w:tc>
          <w:tcPr>
            <w:tcW w:w="1428" w:type="dxa"/>
            <w:vAlign w:val="center"/>
          </w:tcPr>
          <w:p w:rsidR="00D4322F" w:rsidRDefault="00012D29">
            <w:pPr>
              <w:jc w:val="right"/>
            </w:pPr>
            <w:r>
              <w:rPr>
                <w:sz w:val="24"/>
              </w:rPr>
              <w:t>1,999,847.96</w:t>
            </w:r>
          </w:p>
        </w:tc>
        <w:tc>
          <w:tcPr>
            <w:tcW w:w="1603" w:type="dxa"/>
            <w:vAlign w:val="center"/>
          </w:tcPr>
          <w:p w:rsidR="00D4322F" w:rsidRDefault="00012D29">
            <w:pPr>
              <w:jc w:val="right"/>
            </w:pPr>
            <w:r>
              <w:rPr>
                <w:sz w:val="24"/>
              </w:rPr>
              <w:t>1.84</w:t>
            </w:r>
          </w:p>
        </w:tc>
      </w:tr>
      <w:tr w:rsidR="00D4322F">
        <w:tc>
          <w:tcPr>
            <w:tcW w:w="539" w:type="dxa"/>
            <w:vAlign w:val="center"/>
          </w:tcPr>
          <w:p w:rsidR="00D4322F" w:rsidRDefault="00012D29">
            <w:pPr>
              <w:jc w:val="center"/>
            </w:pPr>
            <w:r>
              <w:rPr>
                <w:sz w:val="24"/>
              </w:rPr>
              <w:t>5</w:t>
            </w:r>
          </w:p>
        </w:tc>
        <w:tc>
          <w:tcPr>
            <w:tcW w:w="4449" w:type="dxa"/>
            <w:vAlign w:val="center"/>
          </w:tcPr>
          <w:p w:rsidR="00D4322F" w:rsidRDefault="00012D29">
            <w:pPr>
              <w:jc w:val="center"/>
            </w:pPr>
            <w:r>
              <w:rPr>
                <w:sz w:val="24"/>
              </w:rPr>
              <w:t>TORONTO-DOMINION BAN</w:t>
            </w:r>
          </w:p>
        </w:tc>
        <w:tc>
          <w:tcPr>
            <w:tcW w:w="979" w:type="dxa"/>
            <w:vAlign w:val="center"/>
          </w:tcPr>
          <w:p w:rsidR="00D4322F" w:rsidRDefault="00012D29">
            <w:pPr>
              <w:jc w:val="center"/>
            </w:pPr>
            <w:r>
              <w:rPr>
                <w:sz w:val="24"/>
              </w:rPr>
              <w:t>TD CN</w:t>
            </w:r>
          </w:p>
        </w:tc>
        <w:tc>
          <w:tcPr>
            <w:tcW w:w="1428" w:type="dxa"/>
            <w:vAlign w:val="center"/>
          </w:tcPr>
          <w:p w:rsidR="00D4322F" w:rsidRDefault="00012D29">
            <w:pPr>
              <w:jc w:val="right"/>
            </w:pPr>
            <w:r>
              <w:rPr>
                <w:sz w:val="24"/>
              </w:rPr>
              <w:t>1,928,267.95</w:t>
            </w:r>
          </w:p>
        </w:tc>
        <w:tc>
          <w:tcPr>
            <w:tcW w:w="1603" w:type="dxa"/>
            <w:vAlign w:val="center"/>
          </w:tcPr>
          <w:p w:rsidR="00D4322F" w:rsidRDefault="00012D29">
            <w:pPr>
              <w:jc w:val="right"/>
            </w:pPr>
            <w:r>
              <w:rPr>
                <w:sz w:val="24"/>
              </w:rPr>
              <w:t>1.78</w:t>
            </w:r>
          </w:p>
        </w:tc>
      </w:tr>
      <w:tr w:rsidR="00D4322F">
        <w:tc>
          <w:tcPr>
            <w:tcW w:w="539" w:type="dxa"/>
            <w:vAlign w:val="center"/>
          </w:tcPr>
          <w:p w:rsidR="00D4322F" w:rsidRDefault="00012D29">
            <w:pPr>
              <w:jc w:val="center"/>
            </w:pPr>
            <w:r>
              <w:rPr>
                <w:sz w:val="24"/>
              </w:rPr>
              <w:t>6</w:t>
            </w:r>
          </w:p>
        </w:tc>
        <w:tc>
          <w:tcPr>
            <w:tcW w:w="4449" w:type="dxa"/>
            <w:vAlign w:val="center"/>
          </w:tcPr>
          <w:p w:rsidR="00D4322F" w:rsidRDefault="00012D29">
            <w:pPr>
              <w:jc w:val="center"/>
            </w:pPr>
            <w:r>
              <w:rPr>
                <w:sz w:val="24"/>
              </w:rPr>
              <w:t>WALT DISNEY CO/THE</w:t>
            </w:r>
          </w:p>
        </w:tc>
        <w:tc>
          <w:tcPr>
            <w:tcW w:w="979" w:type="dxa"/>
            <w:vAlign w:val="center"/>
          </w:tcPr>
          <w:p w:rsidR="00D4322F" w:rsidRDefault="00012D29">
            <w:pPr>
              <w:jc w:val="center"/>
            </w:pPr>
            <w:r>
              <w:rPr>
                <w:sz w:val="24"/>
              </w:rPr>
              <w:t>DIS US</w:t>
            </w:r>
          </w:p>
        </w:tc>
        <w:tc>
          <w:tcPr>
            <w:tcW w:w="1428" w:type="dxa"/>
            <w:vAlign w:val="center"/>
          </w:tcPr>
          <w:p w:rsidR="00D4322F" w:rsidRDefault="00012D29">
            <w:pPr>
              <w:jc w:val="right"/>
            </w:pPr>
            <w:r>
              <w:rPr>
                <w:sz w:val="24"/>
              </w:rPr>
              <w:t>1,707,232.78</w:t>
            </w:r>
          </w:p>
        </w:tc>
        <w:tc>
          <w:tcPr>
            <w:tcW w:w="1603" w:type="dxa"/>
            <w:vAlign w:val="center"/>
          </w:tcPr>
          <w:p w:rsidR="00D4322F" w:rsidRDefault="00012D29">
            <w:pPr>
              <w:jc w:val="right"/>
            </w:pPr>
            <w:r>
              <w:rPr>
                <w:sz w:val="24"/>
              </w:rPr>
              <w:t>1.57</w:t>
            </w:r>
          </w:p>
        </w:tc>
      </w:tr>
      <w:tr w:rsidR="00D4322F">
        <w:tc>
          <w:tcPr>
            <w:tcW w:w="539" w:type="dxa"/>
            <w:vAlign w:val="center"/>
          </w:tcPr>
          <w:p w:rsidR="00D4322F" w:rsidRDefault="00012D29">
            <w:pPr>
              <w:jc w:val="center"/>
            </w:pPr>
            <w:r>
              <w:rPr>
                <w:sz w:val="24"/>
              </w:rPr>
              <w:t>7</w:t>
            </w:r>
          </w:p>
        </w:tc>
        <w:tc>
          <w:tcPr>
            <w:tcW w:w="4449" w:type="dxa"/>
            <w:vAlign w:val="center"/>
          </w:tcPr>
          <w:p w:rsidR="00D4322F" w:rsidRDefault="00012D29">
            <w:pPr>
              <w:jc w:val="center"/>
            </w:pPr>
            <w:r>
              <w:rPr>
                <w:sz w:val="24"/>
              </w:rPr>
              <w:t>APPLE INC</w:t>
            </w:r>
          </w:p>
        </w:tc>
        <w:tc>
          <w:tcPr>
            <w:tcW w:w="979" w:type="dxa"/>
            <w:vAlign w:val="center"/>
          </w:tcPr>
          <w:p w:rsidR="00D4322F" w:rsidRDefault="00012D29">
            <w:pPr>
              <w:jc w:val="center"/>
            </w:pPr>
            <w:r>
              <w:rPr>
                <w:sz w:val="24"/>
              </w:rPr>
              <w:t>AAPL US</w:t>
            </w:r>
          </w:p>
        </w:tc>
        <w:tc>
          <w:tcPr>
            <w:tcW w:w="1428" w:type="dxa"/>
            <w:vAlign w:val="center"/>
          </w:tcPr>
          <w:p w:rsidR="00D4322F" w:rsidRDefault="00012D29">
            <w:pPr>
              <w:jc w:val="right"/>
            </w:pPr>
            <w:r>
              <w:rPr>
                <w:sz w:val="24"/>
              </w:rPr>
              <w:t>1,684,437.40</w:t>
            </w:r>
          </w:p>
        </w:tc>
        <w:tc>
          <w:tcPr>
            <w:tcW w:w="1603" w:type="dxa"/>
            <w:vAlign w:val="center"/>
          </w:tcPr>
          <w:p w:rsidR="00D4322F" w:rsidRDefault="00012D29">
            <w:pPr>
              <w:jc w:val="right"/>
            </w:pPr>
            <w:r>
              <w:rPr>
                <w:sz w:val="24"/>
              </w:rPr>
              <w:t>1.55</w:t>
            </w:r>
          </w:p>
        </w:tc>
      </w:tr>
      <w:tr w:rsidR="00D4322F">
        <w:tc>
          <w:tcPr>
            <w:tcW w:w="539" w:type="dxa"/>
            <w:vAlign w:val="center"/>
          </w:tcPr>
          <w:p w:rsidR="00D4322F" w:rsidRDefault="00012D29">
            <w:pPr>
              <w:jc w:val="center"/>
            </w:pPr>
            <w:r>
              <w:rPr>
                <w:sz w:val="24"/>
              </w:rPr>
              <w:t>8</w:t>
            </w:r>
          </w:p>
        </w:tc>
        <w:tc>
          <w:tcPr>
            <w:tcW w:w="4449" w:type="dxa"/>
            <w:vAlign w:val="center"/>
          </w:tcPr>
          <w:p w:rsidR="00D4322F" w:rsidRDefault="00012D29">
            <w:pPr>
              <w:jc w:val="center"/>
            </w:pPr>
            <w:r>
              <w:rPr>
                <w:sz w:val="24"/>
              </w:rPr>
              <w:t>CHINA TOWER CORP LTD-H</w:t>
            </w:r>
          </w:p>
        </w:tc>
        <w:tc>
          <w:tcPr>
            <w:tcW w:w="979" w:type="dxa"/>
            <w:vAlign w:val="center"/>
          </w:tcPr>
          <w:p w:rsidR="00D4322F" w:rsidRDefault="00012D29">
            <w:pPr>
              <w:jc w:val="center"/>
            </w:pPr>
            <w:r>
              <w:rPr>
                <w:sz w:val="24"/>
              </w:rPr>
              <w:t>788 HK</w:t>
            </w:r>
          </w:p>
        </w:tc>
        <w:tc>
          <w:tcPr>
            <w:tcW w:w="1428" w:type="dxa"/>
            <w:vAlign w:val="center"/>
          </w:tcPr>
          <w:p w:rsidR="00D4322F" w:rsidRDefault="00012D29">
            <w:pPr>
              <w:jc w:val="right"/>
            </w:pPr>
            <w:r>
              <w:rPr>
                <w:sz w:val="24"/>
              </w:rPr>
              <w:t>1,614,022.56</w:t>
            </w:r>
          </w:p>
        </w:tc>
        <w:tc>
          <w:tcPr>
            <w:tcW w:w="1603" w:type="dxa"/>
            <w:vAlign w:val="center"/>
          </w:tcPr>
          <w:p w:rsidR="00D4322F" w:rsidRDefault="00012D29">
            <w:pPr>
              <w:jc w:val="right"/>
            </w:pPr>
            <w:r>
              <w:rPr>
                <w:sz w:val="24"/>
              </w:rPr>
              <w:t>1.49</w:t>
            </w:r>
          </w:p>
        </w:tc>
      </w:tr>
      <w:tr w:rsidR="00D4322F">
        <w:tc>
          <w:tcPr>
            <w:tcW w:w="539" w:type="dxa"/>
            <w:vAlign w:val="center"/>
          </w:tcPr>
          <w:p w:rsidR="00D4322F" w:rsidRDefault="00012D29">
            <w:pPr>
              <w:jc w:val="center"/>
            </w:pPr>
            <w:r>
              <w:rPr>
                <w:sz w:val="24"/>
              </w:rPr>
              <w:t>9</w:t>
            </w:r>
          </w:p>
        </w:tc>
        <w:tc>
          <w:tcPr>
            <w:tcW w:w="4449" w:type="dxa"/>
            <w:vAlign w:val="center"/>
          </w:tcPr>
          <w:p w:rsidR="00D4322F" w:rsidRDefault="00012D29">
            <w:pPr>
              <w:jc w:val="center"/>
            </w:pPr>
            <w:r>
              <w:rPr>
                <w:sz w:val="24"/>
              </w:rPr>
              <w:t>TOYOTA MOTOR CORP</w:t>
            </w:r>
          </w:p>
        </w:tc>
        <w:tc>
          <w:tcPr>
            <w:tcW w:w="979" w:type="dxa"/>
            <w:vAlign w:val="center"/>
          </w:tcPr>
          <w:p w:rsidR="00D4322F" w:rsidRDefault="00012D29">
            <w:pPr>
              <w:jc w:val="center"/>
            </w:pPr>
            <w:r>
              <w:rPr>
                <w:sz w:val="24"/>
              </w:rPr>
              <w:t>7203 JP</w:t>
            </w:r>
          </w:p>
        </w:tc>
        <w:tc>
          <w:tcPr>
            <w:tcW w:w="1428" w:type="dxa"/>
            <w:vAlign w:val="center"/>
          </w:tcPr>
          <w:p w:rsidR="00D4322F" w:rsidRDefault="00012D29">
            <w:pPr>
              <w:jc w:val="right"/>
            </w:pPr>
            <w:r>
              <w:rPr>
                <w:sz w:val="24"/>
              </w:rPr>
              <w:t>1,604,834.86</w:t>
            </w:r>
          </w:p>
        </w:tc>
        <w:tc>
          <w:tcPr>
            <w:tcW w:w="1603" w:type="dxa"/>
            <w:vAlign w:val="center"/>
          </w:tcPr>
          <w:p w:rsidR="00D4322F" w:rsidRDefault="00012D29">
            <w:pPr>
              <w:jc w:val="right"/>
            </w:pPr>
            <w:r>
              <w:rPr>
                <w:sz w:val="24"/>
              </w:rPr>
              <w:t>1.48</w:t>
            </w:r>
          </w:p>
        </w:tc>
      </w:tr>
      <w:tr w:rsidR="00D4322F">
        <w:tc>
          <w:tcPr>
            <w:tcW w:w="539" w:type="dxa"/>
            <w:vAlign w:val="center"/>
          </w:tcPr>
          <w:p w:rsidR="00D4322F" w:rsidRDefault="00012D29">
            <w:pPr>
              <w:jc w:val="center"/>
            </w:pPr>
            <w:r>
              <w:rPr>
                <w:sz w:val="24"/>
              </w:rPr>
              <w:t>10</w:t>
            </w:r>
          </w:p>
        </w:tc>
        <w:tc>
          <w:tcPr>
            <w:tcW w:w="4449" w:type="dxa"/>
            <w:vAlign w:val="center"/>
          </w:tcPr>
          <w:p w:rsidR="00D4322F" w:rsidRDefault="00012D29">
            <w:pPr>
              <w:jc w:val="center"/>
            </w:pPr>
            <w:r>
              <w:rPr>
                <w:sz w:val="24"/>
              </w:rPr>
              <w:t>ESTEE LAUDER COMPANI</w:t>
            </w:r>
          </w:p>
        </w:tc>
        <w:tc>
          <w:tcPr>
            <w:tcW w:w="979" w:type="dxa"/>
            <w:vAlign w:val="center"/>
          </w:tcPr>
          <w:p w:rsidR="00D4322F" w:rsidRDefault="00012D29">
            <w:pPr>
              <w:jc w:val="center"/>
            </w:pPr>
            <w:r>
              <w:rPr>
                <w:sz w:val="24"/>
              </w:rPr>
              <w:t>EL US</w:t>
            </w:r>
          </w:p>
        </w:tc>
        <w:tc>
          <w:tcPr>
            <w:tcW w:w="1428" w:type="dxa"/>
            <w:vAlign w:val="center"/>
          </w:tcPr>
          <w:p w:rsidR="00D4322F" w:rsidRDefault="00012D29">
            <w:pPr>
              <w:jc w:val="right"/>
            </w:pPr>
            <w:r>
              <w:rPr>
                <w:sz w:val="24"/>
              </w:rPr>
              <w:t>1,588,107.88</w:t>
            </w:r>
          </w:p>
        </w:tc>
        <w:tc>
          <w:tcPr>
            <w:tcW w:w="1603" w:type="dxa"/>
            <w:vAlign w:val="center"/>
          </w:tcPr>
          <w:p w:rsidR="00D4322F" w:rsidRDefault="00012D29">
            <w:pPr>
              <w:jc w:val="right"/>
            </w:pPr>
            <w:r>
              <w:rPr>
                <w:sz w:val="24"/>
              </w:rPr>
              <w:t>1.46</w:t>
            </w:r>
          </w:p>
        </w:tc>
      </w:tr>
      <w:tr w:rsidR="00D4322F">
        <w:tc>
          <w:tcPr>
            <w:tcW w:w="539" w:type="dxa"/>
            <w:vAlign w:val="center"/>
          </w:tcPr>
          <w:p w:rsidR="00D4322F" w:rsidRDefault="00012D29">
            <w:pPr>
              <w:jc w:val="center"/>
            </w:pPr>
            <w:r>
              <w:rPr>
                <w:sz w:val="24"/>
              </w:rPr>
              <w:t>11</w:t>
            </w:r>
          </w:p>
        </w:tc>
        <w:tc>
          <w:tcPr>
            <w:tcW w:w="4449" w:type="dxa"/>
            <w:vAlign w:val="center"/>
          </w:tcPr>
          <w:p w:rsidR="00D4322F" w:rsidRDefault="00012D29">
            <w:pPr>
              <w:jc w:val="center"/>
            </w:pPr>
            <w:r>
              <w:rPr>
                <w:sz w:val="24"/>
              </w:rPr>
              <w:t>RAYTHEON COMPANY</w:t>
            </w:r>
          </w:p>
        </w:tc>
        <w:tc>
          <w:tcPr>
            <w:tcW w:w="979" w:type="dxa"/>
            <w:vAlign w:val="center"/>
          </w:tcPr>
          <w:p w:rsidR="00D4322F" w:rsidRDefault="00012D29">
            <w:pPr>
              <w:jc w:val="center"/>
            </w:pPr>
            <w:r>
              <w:rPr>
                <w:sz w:val="24"/>
              </w:rPr>
              <w:t>RTN US</w:t>
            </w:r>
          </w:p>
        </w:tc>
        <w:tc>
          <w:tcPr>
            <w:tcW w:w="1428" w:type="dxa"/>
            <w:vAlign w:val="center"/>
          </w:tcPr>
          <w:p w:rsidR="00D4322F" w:rsidRDefault="00012D29">
            <w:pPr>
              <w:jc w:val="right"/>
            </w:pPr>
            <w:r>
              <w:rPr>
                <w:sz w:val="24"/>
              </w:rPr>
              <w:t>1,408,770.17</w:t>
            </w:r>
          </w:p>
        </w:tc>
        <w:tc>
          <w:tcPr>
            <w:tcW w:w="1603" w:type="dxa"/>
            <w:vAlign w:val="center"/>
          </w:tcPr>
          <w:p w:rsidR="00D4322F" w:rsidRDefault="00012D29">
            <w:pPr>
              <w:jc w:val="right"/>
            </w:pPr>
            <w:r>
              <w:rPr>
                <w:sz w:val="24"/>
              </w:rPr>
              <w:t>1.30</w:t>
            </w:r>
          </w:p>
        </w:tc>
      </w:tr>
      <w:tr w:rsidR="00D4322F">
        <w:tc>
          <w:tcPr>
            <w:tcW w:w="539" w:type="dxa"/>
            <w:vAlign w:val="center"/>
          </w:tcPr>
          <w:p w:rsidR="00D4322F" w:rsidRDefault="00012D29">
            <w:pPr>
              <w:jc w:val="center"/>
            </w:pPr>
            <w:r>
              <w:rPr>
                <w:sz w:val="24"/>
              </w:rPr>
              <w:t>12</w:t>
            </w:r>
          </w:p>
        </w:tc>
        <w:tc>
          <w:tcPr>
            <w:tcW w:w="4449" w:type="dxa"/>
            <w:vAlign w:val="center"/>
          </w:tcPr>
          <w:p w:rsidR="00D4322F" w:rsidRDefault="00012D29">
            <w:pPr>
              <w:jc w:val="center"/>
            </w:pPr>
            <w:r>
              <w:rPr>
                <w:sz w:val="24"/>
              </w:rPr>
              <w:t>PFIZER INC</w:t>
            </w:r>
          </w:p>
        </w:tc>
        <w:tc>
          <w:tcPr>
            <w:tcW w:w="979" w:type="dxa"/>
            <w:vAlign w:val="center"/>
          </w:tcPr>
          <w:p w:rsidR="00D4322F" w:rsidRDefault="00012D29">
            <w:pPr>
              <w:jc w:val="center"/>
            </w:pPr>
            <w:r>
              <w:rPr>
                <w:sz w:val="24"/>
              </w:rPr>
              <w:t>PFE US</w:t>
            </w:r>
          </w:p>
        </w:tc>
        <w:tc>
          <w:tcPr>
            <w:tcW w:w="1428" w:type="dxa"/>
            <w:vAlign w:val="center"/>
          </w:tcPr>
          <w:p w:rsidR="00D4322F" w:rsidRDefault="00012D29">
            <w:pPr>
              <w:jc w:val="right"/>
            </w:pPr>
            <w:r>
              <w:rPr>
                <w:sz w:val="24"/>
              </w:rPr>
              <w:t>1,408,131.52</w:t>
            </w:r>
          </w:p>
        </w:tc>
        <w:tc>
          <w:tcPr>
            <w:tcW w:w="1603" w:type="dxa"/>
            <w:vAlign w:val="center"/>
          </w:tcPr>
          <w:p w:rsidR="00D4322F" w:rsidRDefault="00012D29">
            <w:pPr>
              <w:jc w:val="right"/>
            </w:pPr>
            <w:r>
              <w:rPr>
                <w:sz w:val="24"/>
              </w:rPr>
              <w:t>1.30</w:t>
            </w:r>
          </w:p>
        </w:tc>
      </w:tr>
      <w:tr w:rsidR="00D4322F">
        <w:tc>
          <w:tcPr>
            <w:tcW w:w="539" w:type="dxa"/>
            <w:vAlign w:val="center"/>
          </w:tcPr>
          <w:p w:rsidR="00D4322F" w:rsidRDefault="00012D29">
            <w:pPr>
              <w:jc w:val="center"/>
            </w:pPr>
            <w:r>
              <w:rPr>
                <w:sz w:val="24"/>
              </w:rPr>
              <w:t>13</w:t>
            </w:r>
          </w:p>
        </w:tc>
        <w:tc>
          <w:tcPr>
            <w:tcW w:w="4449" w:type="dxa"/>
            <w:vAlign w:val="center"/>
          </w:tcPr>
          <w:p w:rsidR="00D4322F" w:rsidRDefault="00012D29">
            <w:pPr>
              <w:jc w:val="center"/>
            </w:pPr>
            <w:r>
              <w:rPr>
                <w:sz w:val="24"/>
              </w:rPr>
              <w:t>YANZHOU COAL MINING</w:t>
            </w:r>
          </w:p>
        </w:tc>
        <w:tc>
          <w:tcPr>
            <w:tcW w:w="979" w:type="dxa"/>
            <w:vAlign w:val="center"/>
          </w:tcPr>
          <w:p w:rsidR="00D4322F" w:rsidRDefault="00012D29">
            <w:pPr>
              <w:jc w:val="center"/>
            </w:pPr>
            <w:r>
              <w:rPr>
                <w:sz w:val="24"/>
              </w:rPr>
              <w:t>1171 HK</w:t>
            </w:r>
          </w:p>
        </w:tc>
        <w:tc>
          <w:tcPr>
            <w:tcW w:w="1428" w:type="dxa"/>
            <w:vAlign w:val="center"/>
          </w:tcPr>
          <w:p w:rsidR="00D4322F" w:rsidRDefault="00012D29">
            <w:pPr>
              <w:jc w:val="right"/>
            </w:pPr>
            <w:r>
              <w:rPr>
                <w:sz w:val="24"/>
              </w:rPr>
              <w:t>1,407,640.14</w:t>
            </w:r>
          </w:p>
        </w:tc>
        <w:tc>
          <w:tcPr>
            <w:tcW w:w="1603" w:type="dxa"/>
            <w:vAlign w:val="center"/>
          </w:tcPr>
          <w:p w:rsidR="00D4322F" w:rsidRDefault="00012D29">
            <w:pPr>
              <w:jc w:val="right"/>
            </w:pPr>
            <w:r>
              <w:rPr>
                <w:sz w:val="24"/>
              </w:rPr>
              <w:t>1.30</w:t>
            </w:r>
          </w:p>
        </w:tc>
      </w:tr>
      <w:tr w:rsidR="00D4322F">
        <w:tc>
          <w:tcPr>
            <w:tcW w:w="539" w:type="dxa"/>
            <w:vAlign w:val="center"/>
          </w:tcPr>
          <w:p w:rsidR="00D4322F" w:rsidRDefault="00012D29">
            <w:pPr>
              <w:jc w:val="center"/>
            </w:pPr>
            <w:r>
              <w:rPr>
                <w:sz w:val="24"/>
              </w:rPr>
              <w:t>14</w:t>
            </w:r>
          </w:p>
        </w:tc>
        <w:tc>
          <w:tcPr>
            <w:tcW w:w="4449" w:type="dxa"/>
            <w:vAlign w:val="center"/>
          </w:tcPr>
          <w:p w:rsidR="00D4322F" w:rsidRDefault="00012D29">
            <w:pPr>
              <w:jc w:val="center"/>
            </w:pPr>
            <w:r>
              <w:rPr>
                <w:sz w:val="24"/>
              </w:rPr>
              <w:t>INTL BUSINESS MACHIN</w:t>
            </w:r>
          </w:p>
        </w:tc>
        <w:tc>
          <w:tcPr>
            <w:tcW w:w="979" w:type="dxa"/>
            <w:vAlign w:val="center"/>
          </w:tcPr>
          <w:p w:rsidR="00D4322F" w:rsidRDefault="00012D29">
            <w:pPr>
              <w:jc w:val="center"/>
            </w:pPr>
            <w:r>
              <w:rPr>
                <w:sz w:val="24"/>
              </w:rPr>
              <w:t>IBM US</w:t>
            </w:r>
          </w:p>
        </w:tc>
        <w:tc>
          <w:tcPr>
            <w:tcW w:w="1428" w:type="dxa"/>
            <w:vAlign w:val="center"/>
          </w:tcPr>
          <w:p w:rsidR="00D4322F" w:rsidRDefault="00012D29">
            <w:pPr>
              <w:jc w:val="right"/>
            </w:pPr>
            <w:r>
              <w:rPr>
                <w:sz w:val="24"/>
              </w:rPr>
              <w:t>1,270,255.05</w:t>
            </w:r>
          </w:p>
        </w:tc>
        <w:tc>
          <w:tcPr>
            <w:tcW w:w="1603" w:type="dxa"/>
            <w:vAlign w:val="center"/>
          </w:tcPr>
          <w:p w:rsidR="00D4322F" w:rsidRDefault="00012D29">
            <w:pPr>
              <w:jc w:val="right"/>
            </w:pPr>
            <w:r>
              <w:rPr>
                <w:sz w:val="24"/>
              </w:rPr>
              <w:t>1.17</w:t>
            </w:r>
          </w:p>
        </w:tc>
      </w:tr>
      <w:tr w:rsidR="00D4322F">
        <w:tc>
          <w:tcPr>
            <w:tcW w:w="539" w:type="dxa"/>
            <w:vAlign w:val="center"/>
          </w:tcPr>
          <w:p w:rsidR="00D4322F" w:rsidRDefault="00012D29">
            <w:pPr>
              <w:jc w:val="center"/>
            </w:pPr>
            <w:r>
              <w:rPr>
                <w:sz w:val="24"/>
              </w:rPr>
              <w:t>15</w:t>
            </w:r>
          </w:p>
        </w:tc>
        <w:tc>
          <w:tcPr>
            <w:tcW w:w="4449" w:type="dxa"/>
            <w:vAlign w:val="center"/>
          </w:tcPr>
          <w:p w:rsidR="00D4322F" w:rsidRDefault="00012D29">
            <w:pPr>
              <w:jc w:val="center"/>
            </w:pPr>
            <w:r>
              <w:rPr>
                <w:sz w:val="24"/>
              </w:rPr>
              <w:t>DANAHER CORP</w:t>
            </w:r>
          </w:p>
        </w:tc>
        <w:tc>
          <w:tcPr>
            <w:tcW w:w="979" w:type="dxa"/>
            <w:vAlign w:val="center"/>
          </w:tcPr>
          <w:p w:rsidR="00D4322F" w:rsidRDefault="00012D29">
            <w:pPr>
              <w:jc w:val="center"/>
            </w:pPr>
            <w:r>
              <w:rPr>
                <w:sz w:val="24"/>
              </w:rPr>
              <w:t>DHR US</w:t>
            </w:r>
          </w:p>
        </w:tc>
        <w:tc>
          <w:tcPr>
            <w:tcW w:w="1428" w:type="dxa"/>
            <w:vAlign w:val="center"/>
          </w:tcPr>
          <w:p w:rsidR="00D4322F" w:rsidRDefault="00012D29">
            <w:pPr>
              <w:jc w:val="right"/>
            </w:pPr>
            <w:r>
              <w:rPr>
                <w:sz w:val="24"/>
              </w:rPr>
              <w:t>1,259,185.65</w:t>
            </w:r>
          </w:p>
        </w:tc>
        <w:tc>
          <w:tcPr>
            <w:tcW w:w="1603" w:type="dxa"/>
            <w:vAlign w:val="center"/>
          </w:tcPr>
          <w:p w:rsidR="00D4322F" w:rsidRDefault="00012D29">
            <w:pPr>
              <w:jc w:val="right"/>
            </w:pPr>
            <w:r>
              <w:rPr>
                <w:sz w:val="24"/>
              </w:rPr>
              <w:t>1.16</w:t>
            </w:r>
          </w:p>
        </w:tc>
      </w:tr>
      <w:tr w:rsidR="00D4322F">
        <w:tc>
          <w:tcPr>
            <w:tcW w:w="539" w:type="dxa"/>
            <w:vAlign w:val="center"/>
          </w:tcPr>
          <w:p w:rsidR="00D4322F" w:rsidRDefault="00012D29">
            <w:pPr>
              <w:jc w:val="center"/>
            </w:pPr>
            <w:r>
              <w:rPr>
                <w:sz w:val="24"/>
              </w:rPr>
              <w:t>16</w:t>
            </w:r>
          </w:p>
        </w:tc>
        <w:tc>
          <w:tcPr>
            <w:tcW w:w="4449" w:type="dxa"/>
            <w:vAlign w:val="center"/>
          </w:tcPr>
          <w:p w:rsidR="00D4322F" w:rsidRDefault="00012D29">
            <w:pPr>
              <w:jc w:val="center"/>
            </w:pPr>
            <w:r>
              <w:rPr>
                <w:sz w:val="24"/>
              </w:rPr>
              <w:t>AGRICULTURAL BANK OF CHINA-H</w:t>
            </w:r>
          </w:p>
        </w:tc>
        <w:tc>
          <w:tcPr>
            <w:tcW w:w="979" w:type="dxa"/>
            <w:vAlign w:val="center"/>
          </w:tcPr>
          <w:p w:rsidR="00D4322F" w:rsidRDefault="00012D29">
            <w:pPr>
              <w:jc w:val="center"/>
            </w:pPr>
            <w:r>
              <w:rPr>
                <w:sz w:val="24"/>
              </w:rPr>
              <w:t>1288 HK</w:t>
            </w:r>
          </w:p>
        </w:tc>
        <w:tc>
          <w:tcPr>
            <w:tcW w:w="1428" w:type="dxa"/>
            <w:vAlign w:val="center"/>
          </w:tcPr>
          <w:p w:rsidR="00D4322F" w:rsidRDefault="00012D29">
            <w:pPr>
              <w:jc w:val="right"/>
            </w:pPr>
            <w:r>
              <w:rPr>
                <w:sz w:val="24"/>
              </w:rPr>
              <w:t>1,177,961.00</w:t>
            </w:r>
          </w:p>
        </w:tc>
        <w:tc>
          <w:tcPr>
            <w:tcW w:w="1603" w:type="dxa"/>
            <w:vAlign w:val="center"/>
          </w:tcPr>
          <w:p w:rsidR="00D4322F" w:rsidRDefault="00012D29">
            <w:pPr>
              <w:jc w:val="right"/>
            </w:pPr>
            <w:r>
              <w:rPr>
                <w:sz w:val="24"/>
              </w:rPr>
              <w:t>1.09</w:t>
            </w:r>
          </w:p>
        </w:tc>
      </w:tr>
      <w:tr w:rsidR="00D4322F">
        <w:tc>
          <w:tcPr>
            <w:tcW w:w="539" w:type="dxa"/>
            <w:vAlign w:val="center"/>
          </w:tcPr>
          <w:p w:rsidR="00D4322F" w:rsidRDefault="00012D29">
            <w:pPr>
              <w:jc w:val="center"/>
            </w:pPr>
            <w:r>
              <w:rPr>
                <w:sz w:val="24"/>
              </w:rPr>
              <w:t>17</w:t>
            </w:r>
          </w:p>
        </w:tc>
        <w:tc>
          <w:tcPr>
            <w:tcW w:w="4449" w:type="dxa"/>
            <w:vAlign w:val="center"/>
          </w:tcPr>
          <w:p w:rsidR="00D4322F" w:rsidRDefault="00012D29">
            <w:pPr>
              <w:jc w:val="center"/>
            </w:pPr>
            <w:r>
              <w:rPr>
                <w:sz w:val="24"/>
              </w:rPr>
              <w:t>T-Mobile US</w:t>
            </w:r>
          </w:p>
        </w:tc>
        <w:tc>
          <w:tcPr>
            <w:tcW w:w="979" w:type="dxa"/>
            <w:vAlign w:val="center"/>
          </w:tcPr>
          <w:p w:rsidR="00D4322F" w:rsidRDefault="00012D29">
            <w:pPr>
              <w:jc w:val="center"/>
            </w:pPr>
            <w:r>
              <w:rPr>
                <w:sz w:val="24"/>
              </w:rPr>
              <w:t>TMUS US</w:t>
            </w:r>
          </w:p>
        </w:tc>
        <w:tc>
          <w:tcPr>
            <w:tcW w:w="1428" w:type="dxa"/>
            <w:vAlign w:val="center"/>
          </w:tcPr>
          <w:p w:rsidR="00D4322F" w:rsidRDefault="00012D29">
            <w:pPr>
              <w:jc w:val="right"/>
            </w:pPr>
            <w:r>
              <w:rPr>
                <w:sz w:val="24"/>
              </w:rPr>
              <w:t>1,174,692.42</w:t>
            </w:r>
          </w:p>
        </w:tc>
        <w:tc>
          <w:tcPr>
            <w:tcW w:w="1603" w:type="dxa"/>
            <w:vAlign w:val="center"/>
          </w:tcPr>
          <w:p w:rsidR="00D4322F" w:rsidRDefault="00012D29">
            <w:pPr>
              <w:jc w:val="right"/>
            </w:pPr>
            <w:r>
              <w:rPr>
                <w:sz w:val="24"/>
              </w:rPr>
              <w:t>1.08</w:t>
            </w:r>
          </w:p>
        </w:tc>
      </w:tr>
      <w:tr w:rsidR="00D4322F">
        <w:tc>
          <w:tcPr>
            <w:tcW w:w="539" w:type="dxa"/>
            <w:vAlign w:val="center"/>
          </w:tcPr>
          <w:p w:rsidR="00D4322F" w:rsidRDefault="00012D29">
            <w:pPr>
              <w:jc w:val="center"/>
            </w:pPr>
            <w:r>
              <w:rPr>
                <w:sz w:val="24"/>
              </w:rPr>
              <w:t>18</w:t>
            </w:r>
          </w:p>
        </w:tc>
        <w:tc>
          <w:tcPr>
            <w:tcW w:w="4449" w:type="dxa"/>
            <w:vAlign w:val="center"/>
          </w:tcPr>
          <w:p w:rsidR="00D4322F" w:rsidRDefault="00012D29">
            <w:pPr>
              <w:jc w:val="center"/>
            </w:pPr>
            <w:r>
              <w:rPr>
                <w:sz w:val="24"/>
              </w:rPr>
              <w:t>HUADIAN POWER INTL CORP-H</w:t>
            </w:r>
          </w:p>
        </w:tc>
        <w:tc>
          <w:tcPr>
            <w:tcW w:w="979" w:type="dxa"/>
            <w:vAlign w:val="center"/>
          </w:tcPr>
          <w:p w:rsidR="00D4322F" w:rsidRDefault="00012D29">
            <w:pPr>
              <w:jc w:val="center"/>
            </w:pPr>
            <w:r>
              <w:rPr>
                <w:sz w:val="24"/>
              </w:rPr>
              <w:t>1071 HK</w:t>
            </w:r>
          </w:p>
        </w:tc>
        <w:tc>
          <w:tcPr>
            <w:tcW w:w="1428" w:type="dxa"/>
            <w:vAlign w:val="center"/>
          </w:tcPr>
          <w:p w:rsidR="00D4322F" w:rsidRDefault="00012D29">
            <w:pPr>
              <w:jc w:val="right"/>
            </w:pPr>
            <w:r>
              <w:rPr>
                <w:sz w:val="24"/>
              </w:rPr>
              <w:t>1,165,866.40</w:t>
            </w:r>
          </w:p>
        </w:tc>
        <w:tc>
          <w:tcPr>
            <w:tcW w:w="1603" w:type="dxa"/>
            <w:vAlign w:val="center"/>
          </w:tcPr>
          <w:p w:rsidR="00D4322F" w:rsidRDefault="00012D29">
            <w:pPr>
              <w:jc w:val="right"/>
            </w:pPr>
            <w:r>
              <w:rPr>
                <w:sz w:val="24"/>
              </w:rPr>
              <w:t>1.07</w:t>
            </w:r>
          </w:p>
        </w:tc>
      </w:tr>
      <w:tr w:rsidR="00D4322F">
        <w:tc>
          <w:tcPr>
            <w:tcW w:w="539" w:type="dxa"/>
            <w:vAlign w:val="center"/>
          </w:tcPr>
          <w:p w:rsidR="00D4322F" w:rsidRDefault="00012D29">
            <w:pPr>
              <w:jc w:val="center"/>
            </w:pPr>
            <w:r>
              <w:rPr>
                <w:sz w:val="24"/>
              </w:rPr>
              <w:t>19</w:t>
            </w:r>
          </w:p>
        </w:tc>
        <w:tc>
          <w:tcPr>
            <w:tcW w:w="4449" w:type="dxa"/>
            <w:vAlign w:val="center"/>
          </w:tcPr>
          <w:p w:rsidR="00D4322F" w:rsidRDefault="00012D29">
            <w:pPr>
              <w:jc w:val="center"/>
            </w:pPr>
            <w:r>
              <w:rPr>
                <w:sz w:val="24"/>
              </w:rPr>
              <w:t>OCCIDENTAL PETROLEUM</w:t>
            </w:r>
          </w:p>
        </w:tc>
        <w:tc>
          <w:tcPr>
            <w:tcW w:w="979" w:type="dxa"/>
            <w:vAlign w:val="center"/>
          </w:tcPr>
          <w:p w:rsidR="00D4322F" w:rsidRDefault="00012D29">
            <w:pPr>
              <w:jc w:val="center"/>
            </w:pPr>
            <w:r>
              <w:rPr>
                <w:sz w:val="24"/>
              </w:rPr>
              <w:t>OXY US</w:t>
            </w:r>
          </w:p>
        </w:tc>
        <w:tc>
          <w:tcPr>
            <w:tcW w:w="1428" w:type="dxa"/>
            <w:vAlign w:val="center"/>
          </w:tcPr>
          <w:p w:rsidR="00D4322F" w:rsidRDefault="00012D29">
            <w:pPr>
              <w:jc w:val="right"/>
            </w:pPr>
            <w:r>
              <w:rPr>
                <w:sz w:val="24"/>
              </w:rPr>
              <w:t>1,146,254.25</w:t>
            </w:r>
          </w:p>
        </w:tc>
        <w:tc>
          <w:tcPr>
            <w:tcW w:w="1603" w:type="dxa"/>
            <w:vAlign w:val="center"/>
          </w:tcPr>
          <w:p w:rsidR="00D4322F" w:rsidRDefault="00012D29">
            <w:pPr>
              <w:jc w:val="right"/>
            </w:pPr>
            <w:r>
              <w:rPr>
                <w:sz w:val="24"/>
              </w:rPr>
              <w:t>1.06</w:t>
            </w:r>
          </w:p>
        </w:tc>
      </w:tr>
      <w:tr w:rsidR="00D4322F">
        <w:tc>
          <w:tcPr>
            <w:tcW w:w="539" w:type="dxa"/>
            <w:vAlign w:val="center"/>
          </w:tcPr>
          <w:p w:rsidR="00D4322F" w:rsidRDefault="00012D29">
            <w:pPr>
              <w:jc w:val="center"/>
            </w:pPr>
            <w:r>
              <w:rPr>
                <w:sz w:val="24"/>
              </w:rPr>
              <w:t>20</w:t>
            </w:r>
          </w:p>
        </w:tc>
        <w:tc>
          <w:tcPr>
            <w:tcW w:w="4449" w:type="dxa"/>
            <w:vAlign w:val="center"/>
          </w:tcPr>
          <w:p w:rsidR="00D4322F" w:rsidRDefault="00012D29">
            <w:pPr>
              <w:jc w:val="center"/>
            </w:pPr>
            <w:r>
              <w:rPr>
                <w:sz w:val="24"/>
              </w:rPr>
              <w:t>THERMO FISHER SCIENT</w:t>
            </w:r>
          </w:p>
        </w:tc>
        <w:tc>
          <w:tcPr>
            <w:tcW w:w="979" w:type="dxa"/>
            <w:vAlign w:val="center"/>
          </w:tcPr>
          <w:p w:rsidR="00D4322F" w:rsidRDefault="00012D29">
            <w:pPr>
              <w:jc w:val="center"/>
            </w:pPr>
            <w:r>
              <w:rPr>
                <w:sz w:val="24"/>
              </w:rPr>
              <w:t>TMO US</w:t>
            </w:r>
          </w:p>
        </w:tc>
        <w:tc>
          <w:tcPr>
            <w:tcW w:w="1428" w:type="dxa"/>
            <w:vAlign w:val="center"/>
          </w:tcPr>
          <w:p w:rsidR="00D4322F" w:rsidRDefault="00012D29">
            <w:pPr>
              <w:jc w:val="right"/>
            </w:pPr>
            <w:r>
              <w:rPr>
                <w:sz w:val="24"/>
              </w:rPr>
              <w:t>1,072,956.66</w:t>
            </w:r>
          </w:p>
        </w:tc>
        <w:tc>
          <w:tcPr>
            <w:tcW w:w="1603" w:type="dxa"/>
            <w:vAlign w:val="center"/>
          </w:tcPr>
          <w:p w:rsidR="00D4322F" w:rsidRDefault="00012D29">
            <w:pPr>
              <w:jc w:val="right"/>
            </w:pPr>
            <w:r>
              <w:rPr>
                <w:sz w:val="24"/>
              </w:rPr>
              <w:t>0.99</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63,856,538.97</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71,809,935.09</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13" w:name="_Toc224618381"/>
      <w:bookmarkStart w:id="314" w:name="_Toc248233028"/>
      <w:bookmarkStart w:id="315" w:name="_Toc249790560"/>
      <w:bookmarkStart w:id="316" w:name="_Toc286929761"/>
      <w:bookmarkStart w:id="317" w:name="_Toc352256000"/>
      <w:bookmarkStart w:id="318" w:name="_Toc352256068"/>
      <w:bookmarkStart w:id="319" w:name="_Toc352331246"/>
      <w:bookmarkStart w:id="320" w:name="_Toc362424024"/>
      <w:bookmarkStart w:id="321" w:name="_Toc35962039"/>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13"/>
      <w:bookmarkEnd w:id="314"/>
      <w:bookmarkEnd w:id="315"/>
      <w:bookmarkEnd w:id="316"/>
      <w:bookmarkEnd w:id="317"/>
      <w:bookmarkEnd w:id="318"/>
      <w:bookmarkEnd w:id="319"/>
      <w:bookmarkEnd w:id="320"/>
      <w:bookmarkEnd w:id="321"/>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22" w:name="_Toc224618382"/>
      <w:bookmarkStart w:id="323" w:name="_Toc248233029"/>
      <w:bookmarkStart w:id="324" w:name="_Toc249790561"/>
      <w:bookmarkStart w:id="325" w:name="_Toc286929762"/>
      <w:bookmarkStart w:id="326" w:name="_Toc352256001"/>
      <w:bookmarkStart w:id="327" w:name="_Toc352256069"/>
      <w:bookmarkStart w:id="328" w:name="_Toc352331247"/>
      <w:bookmarkStart w:id="329" w:name="_Toc362424025"/>
      <w:bookmarkStart w:id="330" w:name="_Toc35962040"/>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22"/>
      <w:bookmarkEnd w:id="323"/>
      <w:bookmarkEnd w:id="324"/>
      <w:bookmarkEnd w:id="325"/>
      <w:bookmarkEnd w:id="326"/>
      <w:bookmarkEnd w:id="327"/>
      <w:bookmarkEnd w:id="328"/>
      <w:bookmarkEnd w:id="329"/>
      <w:bookmarkEnd w:id="330"/>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31" w:name="_Toc224618383"/>
      <w:bookmarkStart w:id="332" w:name="_Toc248233030"/>
      <w:bookmarkStart w:id="333" w:name="_Toc249790562"/>
      <w:bookmarkStart w:id="334" w:name="_Toc286929763"/>
      <w:bookmarkStart w:id="335" w:name="_Toc352256002"/>
      <w:bookmarkStart w:id="336" w:name="_Toc352256070"/>
      <w:bookmarkStart w:id="337" w:name="_Toc352331248"/>
      <w:bookmarkStart w:id="338" w:name="_Toc362424026"/>
      <w:bookmarkStart w:id="339" w:name="_Toc35962041"/>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31"/>
      <w:bookmarkEnd w:id="332"/>
      <w:bookmarkEnd w:id="333"/>
      <w:bookmarkEnd w:id="334"/>
      <w:bookmarkEnd w:id="335"/>
      <w:bookmarkEnd w:id="336"/>
      <w:bookmarkEnd w:id="337"/>
      <w:bookmarkEnd w:id="338"/>
      <w:bookmarkEnd w:id="339"/>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40" w:name="_Toc224618384"/>
      <w:bookmarkStart w:id="341" w:name="_Toc248233031"/>
      <w:bookmarkStart w:id="342" w:name="_Toc249790563"/>
      <w:bookmarkStart w:id="343" w:name="_Toc286929764"/>
      <w:bookmarkStart w:id="344" w:name="_Toc352256003"/>
      <w:bookmarkStart w:id="345" w:name="_Toc352256071"/>
      <w:bookmarkStart w:id="346" w:name="_Toc352331249"/>
      <w:bookmarkStart w:id="347" w:name="_Toc362424027"/>
      <w:bookmarkStart w:id="348" w:name="_Toc35962042"/>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w:t>
      </w:r>
      <w:proofErr w:type="gramStart"/>
      <w:r w:rsidRPr="00F92331">
        <w:rPr>
          <w:rFonts w:ascii="Times New Roman" w:hAnsi="Times New Roman" w:hint="eastAsia"/>
          <w:kern w:val="0"/>
          <w:szCs w:val="24"/>
        </w:rPr>
        <w:t>品投资</w:t>
      </w:r>
      <w:proofErr w:type="gramEnd"/>
      <w:r w:rsidRPr="00F92331">
        <w:rPr>
          <w:rFonts w:ascii="Times New Roman" w:hAnsi="Times New Roman" w:hint="eastAsia"/>
          <w:kern w:val="0"/>
          <w:szCs w:val="24"/>
        </w:rPr>
        <w:t>明细</w:t>
      </w:r>
      <w:bookmarkEnd w:id="340"/>
      <w:bookmarkEnd w:id="341"/>
      <w:bookmarkEnd w:id="342"/>
      <w:bookmarkEnd w:id="343"/>
      <w:bookmarkEnd w:id="344"/>
      <w:bookmarkEnd w:id="345"/>
      <w:bookmarkEnd w:id="346"/>
      <w:bookmarkEnd w:id="347"/>
      <w:bookmarkEnd w:id="348"/>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49" w:name="_Toc248233032"/>
      <w:bookmarkStart w:id="350" w:name="_Toc249790564"/>
      <w:bookmarkStart w:id="351" w:name="_Toc286929765"/>
      <w:bookmarkStart w:id="352" w:name="_Toc352256004"/>
      <w:bookmarkStart w:id="353" w:name="_Toc352256072"/>
      <w:bookmarkStart w:id="354" w:name="_Toc352331250"/>
      <w:bookmarkStart w:id="355" w:name="_Toc362424028"/>
      <w:bookmarkStart w:id="356" w:name="_Toc35962043"/>
      <w:r w:rsidRPr="00F92331">
        <w:rPr>
          <w:rFonts w:ascii="Times New Roman" w:hAnsi="Times New Roman"/>
          <w:kern w:val="0"/>
          <w:szCs w:val="24"/>
        </w:rPr>
        <w:t>8.10</w:t>
      </w:r>
      <w:bookmarkStart w:id="357"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49"/>
      <w:bookmarkEnd w:id="350"/>
      <w:bookmarkEnd w:id="351"/>
      <w:bookmarkEnd w:id="352"/>
      <w:bookmarkEnd w:id="353"/>
      <w:bookmarkEnd w:id="354"/>
      <w:bookmarkEnd w:id="355"/>
      <w:bookmarkEnd w:id="356"/>
      <w:bookmarkEnd w:id="357"/>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58" w:name="_Toc224618386"/>
      <w:bookmarkStart w:id="359" w:name="_Toc248233033"/>
      <w:bookmarkStart w:id="360" w:name="_Toc249790565"/>
      <w:bookmarkStart w:id="361" w:name="_Toc286929766"/>
      <w:bookmarkStart w:id="362" w:name="_Toc352256005"/>
      <w:bookmarkStart w:id="363" w:name="_Toc352256073"/>
      <w:bookmarkStart w:id="364" w:name="_Toc352331251"/>
      <w:bookmarkStart w:id="365" w:name="_Toc362424029"/>
      <w:bookmarkStart w:id="366" w:name="_Toc35962044"/>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58"/>
      <w:bookmarkEnd w:id="359"/>
      <w:bookmarkEnd w:id="360"/>
      <w:bookmarkEnd w:id="361"/>
      <w:bookmarkEnd w:id="362"/>
      <w:bookmarkEnd w:id="363"/>
      <w:bookmarkEnd w:id="364"/>
      <w:bookmarkEnd w:id="365"/>
      <w:bookmarkEnd w:id="366"/>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67" w:name="_Toc35962045"/>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67"/>
    </w:p>
    <w:p w:rsidR="007B62FA" w:rsidRPr="00AD4493" w:rsidRDefault="00310F10" w:rsidP="00AD4493">
      <w:pPr>
        <w:autoSpaceDE w:val="0"/>
        <w:autoSpaceDN w:val="0"/>
        <w:adjustRightInd w:val="0"/>
        <w:spacing w:before="29" w:line="288" w:lineRule="auto"/>
        <w:ind w:left="15"/>
        <w:jc w:val="right"/>
        <w:rPr>
          <w:color w:val="000000"/>
          <w:sz w:val="24"/>
        </w:rPr>
      </w:pPr>
      <w:r>
        <w:rPr>
          <w:rFonts w:hint="eastAsia"/>
          <w:color w:val="000000"/>
          <w:sz w:val="24"/>
        </w:rPr>
        <w:t>金额</w:t>
      </w:r>
      <w:r w:rsidR="007B62FA"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78,840.93</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1,066.53</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403,068.98</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482,976.44</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68" w:name="_Toc35962046"/>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68"/>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69" w:name="_Toc35962047"/>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proofErr w:type="gramStart"/>
      <w:r w:rsidRPr="00F92331">
        <w:rPr>
          <w:rFonts w:ascii="Times New Roman" w:hAnsi="Times New Roman" w:hint="eastAsia"/>
          <w:kern w:val="0"/>
          <w:szCs w:val="24"/>
        </w:rPr>
        <w:t>期末前</w:t>
      </w:r>
      <w:proofErr w:type="gramEnd"/>
      <w:r w:rsidRPr="00F92331">
        <w:rPr>
          <w:rFonts w:ascii="Times New Roman" w:hAnsi="Times New Roman" w:hint="eastAsia"/>
          <w:kern w:val="0"/>
          <w:szCs w:val="24"/>
        </w:rPr>
        <w:t>十名股票中存在流通受限情况的说明</w:t>
      </w:r>
      <w:bookmarkEnd w:id="369"/>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70" w:name="_Toc35962048"/>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70"/>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71" w:name="_Toc225500050"/>
      <w:bookmarkStart w:id="372" w:name="_Toc352256006"/>
      <w:bookmarkStart w:id="373" w:name="_Toc352256074"/>
      <w:bookmarkStart w:id="374" w:name="_Toc352331252"/>
      <w:bookmarkStart w:id="375" w:name="_Toc362424030"/>
      <w:bookmarkStart w:id="376" w:name="_Toc35962049"/>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71"/>
      <w:bookmarkEnd w:id="372"/>
      <w:bookmarkEnd w:id="373"/>
      <w:bookmarkEnd w:id="374"/>
      <w:bookmarkEnd w:id="375"/>
      <w:bookmarkEnd w:id="376"/>
    </w:p>
    <w:p w:rsidR="007B62FA" w:rsidRPr="001A2743" w:rsidRDefault="007B62FA" w:rsidP="001A2743">
      <w:pPr>
        <w:pStyle w:val="20"/>
        <w:spacing w:before="29" w:after="0" w:line="288" w:lineRule="auto"/>
        <w:rPr>
          <w:rFonts w:ascii="Times New Roman" w:hAnsi="Times New Roman"/>
          <w:kern w:val="0"/>
          <w:szCs w:val="24"/>
        </w:rPr>
      </w:pPr>
      <w:bookmarkStart w:id="377" w:name="_Toc225500051"/>
      <w:bookmarkStart w:id="378" w:name="_Toc352256007"/>
      <w:bookmarkStart w:id="379" w:name="_Toc352256075"/>
      <w:bookmarkStart w:id="380" w:name="_Toc352331253"/>
      <w:bookmarkStart w:id="381" w:name="_Toc362424031"/>
      <w:bookmarkStart w:id="382" w:name="_Toc35962050"/>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77"/>
      <w:bookmarkEnd w:id="378"/>
      <w:bookmarkEnd w:id="379"/>
      <w:bookmarkEnd w:id="380"/>
      <w:bookmarkEnd w:id="381"/>
      <w:bookmarkEnd w:id="382"/>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AE58B4" w:rsidRPr="005003EC" w:rsidTr="00AE58B4">
        <w:trPr>
          <w:jc w:val="center"/>
        </w:trPr>
        <w:tc>
          <w:tcPr>
            <w:tcW w:w="964" w:type="pct"/>
            <w:vMerge w:val="restart"/>
            <w:tcBorders>
              <w:top w:val="single" w:sz="8" w:space="0" w:color="000000"/>
              <w:left w:val="single" w:sz="8" w:space="0" w:color="000000"/>
              <w:right w:val="single" w:sz="8" w:space="0" w:color="000000"/>
            </w:tcBorders>
            <w:vAlign w:val="center"/>
          </w:tcPr>
          <w:p w:rsidR="00D4322F" w:rsidRDefault="00012D2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w:t>
            </w:r>
            <w:proofErr w:type="gramStart"/>
            <w:r w:rsidRPr="005003EC">
              <w:rPr>
                <w:rFonts w:hint="eastAsia"/>
                <w:bCs/>
                <w:color w:val="000000"/>
                <w:szCs w:val="21"/>
              </w:rPr>
              <w:t>人结构</w:t>
            </w:r>
            <w:proofErr w:type="gramEnd"/>
          </w:p>
        </w:tc>
      </w:tr>
      <w:tr w:rsidR="00AE58B4" w:rsidRPr="005003EC" w:rsidTr="00AE58B4">
        <w:trPr>
          <w:jc w:val="center"/>
        </w:trPr>
        <w:tc>
          <w:tcPr>
            <w:tcW w:w="964" w:type="pct"/>
            <w:vMerge/>
            <w:tcBorders>
              <w:left w:val="single" w:sz="8" w:space="0" w:color="000000"/>
              <w:right w:val="single" w:sz="8" w:space="0" w:color="000000"/>
            </w:tcBorders>
          </w:tcPr>
          <w:p w:rsidR="00D4322F" w:rsidRDefault="00D4322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AE58B4" w:rsidRPr="005003EC" w:rsidTr="00AE58B4">
        <w:trPr>
          <w:jc w:val="center"/>
        </w:trPr>
        <w:tc>
          <w:tcPr>
            <w:tcW w:w="964" w:type="pct"/>
            <w:vMerge/>
            <w:tcBorders>
              <w:left w:val="single" w:sz="8" w:space="0" w:color="000000"/>
              <w:bottom w:val="single" w:sz="8" w:space="0" w:color="000000"/>
              <w:right w:val="single" w:sz="8" w:space="0" w:color="000000"/>
            </w:tcBorders>
          </w:tcPr>
          <w:p w:rsidR="00D4322F" w:rsidRDefault="00D4322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AE58B4" w:rsidRPr="005003EC" w:rsidTr="00AE58B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4322F" w:rsidRDefault="00012D29">
            <w:pPr>
              <w:jc w:val="right"/>
            </w:pPr>
            <w:r>
              <w:rPr>
                <w:bCs/>
                <w:color w:val="000000"/>
                <w:szCs w:val="21"/>
              </w:rPr>
              <w:t>10,618</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5,652.08</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27,123,292.52</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45.20%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32,890,539.14</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54.80%</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83" w:name="_Toc352256008"/>
      <w:bookmarkStart w:id="384" w:name="_Toc352256076"/>
      <w:bookmarkStart w:id="385" w:name="_Toc352331254"/>
      <w:bookmarkStart w:id="386" w:name="_Toc362424033"/>
      <w:bookmarkStart w:id="387" w:name="_Toc35962051"/>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83"/>
      <w:bookmarkEnd w:id="384"/>
      <w:bookmarkEnd w:id="385"/>
      <w:bookmarkEnd w:id="386"/>
      <w:bookmarkEnd w:id="387"/>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70.03</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88" w:name="_Toc35962052"/>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38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w:t>
            </w:r>
            <w:proofErr w:type="gramStart"/>
            <w:r w:rsidRPr="00C9525B">
              <w:rPr>
                <w:color w:val="000000"/>
                <w:sz w:val="24"/>
              </w:rPr>
              <w:t>基金基金</w:t>
            </w:r>
            <w:proofErr w:type="gramEnd"/>
            <w:r w:rsidRPr="00C9525B">
              <w:rPr>
                <w:color w:val="000000"/>
                <w:sz w:val="24"/>
              </w:rPr>
              <w:t>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89" w:name="_Toc225500053"/>
      <w:bookmarkStart w:id="390" w:name="_Toc352256009"/>
      <w:bookmarkStart w:id="391" w:name="_Toc352256077"/>
      <w:bookmarkStart w:id="392" w:name="_Toc352331255"/>
      <w:bookmarkStart w:id="393" w:name="_Toc362424034"/>
      <w:bookmarkStart w:id="394" w:name="_Toc35962053"/>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89"/>
      <w:bookmarkEnd w:id="390"/>
      <w:bookmarkEnd w:id="391"/>
      <w:bookmarkEnd w:id="392"/>
      <w:bookmarkEnd w:id="393"/>
      <w:bookmarkEnd w:id="394"/>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2008</w:t>
            </w:r>
            <w:r w:rsidR="005A7D56" w:rsidRPr="003502C1">
              <w:rPr>
                <w:sz w:val="24"/>
              </w:rPr>
              <w:t>年</w:t>
            </w:r>
            <w:r w:rsidR="005A7D56" w:rsidRPr="003502C1">
              <w:rPr>
                <w:sz w:val="24"/>
              </w:rPr>
              <w:t>8</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508,425,627.85</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w:t>
            </w:r>
            <w:proofErr w:type="gramStart"/>
            <w:r w:rsidR="007B62FA" w:rsidRPr="003502C1">
              <w:rPr>
                <w:rFonts w:hint="eastAsia"/>
                <w:sz w:val="24"/>
              </w:rPr>
              <w:t>初基金</w:t>
            </w:r>
            <w:proofErr w:type="gramEnd"/>
            <w:r w:rsidR="007B62FA" w:rsidRPr="003502C1">
              <w:rPr>
                <w:rFonts w:hint="eastAsia"/>
                <w:sz w:val="24"/>
              </w:rPr>
              <w:t>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62,907,239.77</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15,091,673.48</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w:t>
            </w:r>
            <w:proofErr w:type="gramStart"/>
            <w:r w:rsidR="008F3D0D" w:rsidRPr="003502C1">
              <w:rPr>
                <w:sz w:val="24"/>
              </w:rPr>
              <w:t>期</w:t>
            </w:r>
            <w:r w:rsidRPr="003502C1">
              <w:rPr>
                <w:rFonts w:hint="eastAsia"/>
                <w:sz w:val="24"/>
              </w:rPr>
              <w:t>基金</w:t>
            </w:r>
            <w:proofErr w:type="gramEnd"/>
            <w:r w:rsidRPr="003502C1">
              <w:rPr>
                <w:rFonts w:hint="eastAsia"/>
                <w:sz w:val="24"/>
              </w:rPr>
              <w:t>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17,985,081.59</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60,013,831.66</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95" w:name="_Toc225500054"/>
      <w:bookmarkStart w:id="396" w:name="_Toc352256010"/>
      <w:bookmarkStart w:id="397" w:name="_Toc352256078"/>
      <w:bookmarkStart w:id="398" w:name="_Toc352331256"/>
      <w:bookmarkStart w:id="399" w:name="_Toc362424035"/>
      <w:bookmarkStart w:id="400" w:name="_Toc35962054"/>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95"/>
      <w:bookmarkEnd w:id="396"/>
      <w:bookmarkEnd w:id="397"/>
      <w:bookmarkEnd w:id="398"/>
      <w:bookmarkEnd w:id="399"/>
      <w:bookmarkEnd w:id="400"/>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01" w:name="_Toc352256011"/>
      <w:bookmarkStart w:id="402" w:name="_Toc352256079"/>
      <w:bookmarkStart w:id="403" w:name="_Toc352331257"/>
      <w:bookmarkStart w:id="404" w:name="_Toc362424036"/>
      <w:bookmarkStart w:id="405" w:name="_Toc35962055"/>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401"/>
      <w:bookmarkEnd w:id="402"/>
      <w:bookmarkEnd w:id="403"/>
      <w:bookmarkEnd w:id="404"/>
      <w:bookmarkEnd w:id="405"/>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6" w:name="_Toc352256012"/>
      <w:bookmarkStart w:id="407" w:name="_Toc352256080"/>
      <w:bookmarkStart w:id="408" w:name="_Toc352331258"/>
      <w:bookmarkStart w:id="409" w:name="_Toc362424037"/>
      <w:bookmarkStart w:id="410" w:name="_Toc35962056"/>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406"/>
      <w:bookmarkEnd w:id="407"/>
      <w:bookmarkEnd w:id="408"/>
      <w:bookmarkEnd w:id="409"/>
      <w:bookmarkEnd w:id="410"/>
    </w:p>
    <w:p w:rsidR="00D4322F" w:rsidRDefault="00012D29">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w:t>
      </w:r>
      <w:r w:rsidR="000C55CA" w:rsidRPr="000C55CA">
        <w:rPr>
          <w:rFonts w:hint="eastAsia"/>
          <w:kern w:val="0"/>
          <w:sz w:val="24"/>
        </w:rPr>
        <w:t>本基金托管人中国建设银行股份有限公司</w:t>
      </w:r>
      <w:r w:rsidR="000C55CA" w:rsidRPr="000C55CA">
        <w:rPr>
          <w:rFonts w:hint="eastAsia"/>
          <w:kern w:val="0"/>
          <w:sz w:val="24"/>
        </w:rPr>
        <w:t>2019</w:t>
      </w:r>
      <w:r w:rsidR="000C55CA" w:rsidRPr="000C55CA">
        <w:rPr>
          <w:rFonts w:hint="eastAsia"/>
          <w:kern w:val="0"/>
          <w:sz w:val="24"/>
        </w:rPr>
        <w:t>年</w:t>
      </w:r>
      <w:r w:rsidR="000C55CA" w:rsidRPr="000C55CA">
        <w:rPr>
          <w:rFonts w:hint="eastAsia"/>
          <w:kern w:val="0"/>
          <w:sz w:val="24"/>
        </w:rPr>
        <w:t>6</w:t>
      </w:r>
      <w:r w:rsidR="000C55CA" w:rsidRPr="000C55CA">
        <w:rPr>
          <w:rFonts w:hint="eastAsia"/>
          <w:kern w:val="0"/>
          <w:sz w:val="24"/>
        </w:rPr>
        <w:t>月</w:t>
      </w:r>
      <w:r w:rsidR="000C55CA" w:rsidRPr="000C55CA">
        <w:rPr>
          <w:rFonts w:hint="eastAsia"/>
          <w:kern w:val="0"/>
          <w:sz w:val="24"/>
        </w:rPr>
        <w:t>4</w:t>
      </w:r>
      <w:r w:rsidR="000C55CA" w:rsidRPr="000C55CA">
        <w:rPr>
          <w:rFonts w:hint="eastAsia"/>
          <w:kern w:val="0"/>
          <w:sz w:val="24"/>
        </w:rPr>
        <w:t>日发布公告，聘任蔡亚蓉为中国建设银行股份有限公司资产托管业务部总经理。</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11" w:name="_Toc352256013"/>
      <w:bookmarkStart w:id="412" w:name="_Toc352256081"/>
      <w:bookmarkStart w:id="413" w:name="_Toc352331259"/>
      <w:bookmarkStart w:id="414" w:name="_Toc362424038"/>
      <w:bookmarkStart w:id="415" w:name="_Toc35962057"/>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11"/>
      <w:bookmarkEnd w:id="412"/>
      <w:bookmarkEnd w:id="413"/>
      <w:bookmarkEnd w:id="414"/>
      <w:bookmarkEnd w:id="415"/>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6" w:name="_Toc352256014"/>
      <w:bookmarkStart w:id="417" w:name="_Toc352256082"/>
      <w:bookmarkStart w:id="418" w:name="_Toc352331260"/>
      <w:bookmarkStart w:id="419" w:name="_Toc362424039"/>
      <w:bookmarkStart w:id="420" w:name="_Toc35962058"/>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16"/>
      <w:bookmarkEnd w:id="417"/>
      <w:bookmarkEnd w:id="418"/>
      <w:bookmarkEnd w:id="419"/>
      <w:bookmarkEnd w:id="420"/>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1" w:name="_Toc352256015"/>
      <w:bookmarkStart w:id="422" w:name="_Toc352256083"/>
      <w:bookmarkStart w:id="423" w:name="_Toc352331261"/>
      <w:bookmarkStart w:id="424" w:name="_Toc362424040"/>
      <w:bookmarkStart w:id="425" w:name="_Toc35962059"/>
      <w:r w:rsidRPr="00D166A2">
        <w:rPr>
          <w:rFonts w:ascii="Times New Roman" w:hAnsi="Times New Roman"/>
          <w:kern w:val="0"/>
          <w:szCs w:val="24"/>
        </w:rPr>
        <w:t>11.5</w:t>
      </w:r>
      <w:bookmarkEnd w:id="421"/>
      <w:bookmarkEnd w:id="422"/>
      <w:bookmarkEnd w:id="423"/>
      <w:r w:rsidR="00E235AE" w:rsidRPr="00D166A2">
        <w:rPr>
          <w:rFonts w:ascii="Times New Roman" w:hAnsi="Times New Roman" w:hint="eastAsia"/>
          <w:kern w:val="0"/>
          <w:szCs w:val="24"/>
        </w:rPr>
        <w:t>为基金进行审计的会计师事务所情况</w:t>
      </w:r>
      <w:bookmarkEnd w:id="424"/>
      <w:bookmarkEnd w:id="425"/>
    </w:p>
    <w:p w:rsidR="007B62FA" w:rsidRPr="0052560E" w:rsidRDefault="007B62FA" w:rsidP="0052560E">
      <w:pPr>
        <w:widowControl/>
        <w:spacing w:before="29" w:line="288" w:lineRule="auto"/>
        <w:ind w:firstLineChars="200" w:firstLine="480"/>
        <w:rPr>
          <w:kern w:val="0"/>
          <w:sz w:val="24"/>
        </w:rPr>
      </w:pPr>
      <w:bookmarkStart w:id="426" w:name="OLE_LINK3"/>
      <w:r w:rsidRPr="0052560E">
        <w:rPr>
          <w:kern w:val="0"/>
          <w:sz w:val="24"/>
        </w:rPr>
        <w:t>本报告期内，为本基金提供审计服务的会计师事务所为普华永道中天会计师事务所（特殊普通合伙），本期审计费用为</w:t>
      </w:r>
      <w:r w:rsidRPr="0052560E">
        <w:rPr>
          <w:kern w:val="0"/>
          <w:sz w:val="24"/>
        </w:rPr>
        <w:t>40,000.00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7" w:name="_Toc352256016"/>
      <w:bookmarkStart w:id="428" w:name="_Toc352256084"/>
      <w:bookmarkStart w:id="429" w:name="_Toc352331262"/>
      <w:bookmarkStart w:id="430" w:name="_Toc362424041"/>
      <w:bookmarkStart w:id="431" w:name="_Toc35962060"/>
      <w:bookmarkEnd w:id="426"/>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27"/>
      <w:bookmarkEnd w:id="428"/>
      <w:bookmarkEnd w:id="429"/>
      <w:bookmarkEnd w:id="430"/>
      <w:bookmarkEnd w:id="431"/>
    </w:p>
    <w:p w:rsidR="00D4322F" w:rsidRDefault="00012D29">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D4322F" w:rsidRDefault="00012D29">
      <w:pPr>
        <w:widowControl/>
        <w:spacing w:before="29" w:line="288" w:lineRule="auto"/>
        <w:ind w:firstLineChars="200" w:firstLine="480"/>
        <w:rPr>
          <w:kern w:val="0"/>
          <w:sz w:val="24"/>
        </w:rPr>
      </w:pPr>
      <w:r>
        <w:rPr>
          <w:kern w:val="0"/>
          <w:sz w:val="24"/>
        </w:rPr>
        <w:t>2019</w:t>
      </w:r>
      <w:r>
        <w:rPr>
          <w:kern w:val="0"/>
          <w:sz w:val="24"/>
        </w:rPr>
        <w:t>年</w:t>
      </w:r>
      <w:r>
        <w:rPr>
          <w:kern w:val="0"/>
          <w:sz w:val="24"/>
        </w:rPr>
        <w:t>9</w:t>
      </w:r>
      <w:r>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D4322F" w:rsidRDefault="00012D29">
      <w:pPr>
        <w:widowControl/>
        <w:spacing w:before="29" w:line="288" w:lineRule="auto"/>
        <w:ind w:firstLineChars="200" w:firstLine="480"/>
        <w:rPr>
          <w:kern w:val="0"/>
          <w:sz w:val="24"/>
        </w:rPr>
      </w:pPr>
      <w:r>
        <w:rPr>
          <w:kern w:val="0"/>
          <w:sz w:val="24"/>
        </w:rPr>
        <w:t>除上述情况外，本报告期内，基金管理人及其高级管理人员未受监管部门稽查或处罚。</w:t>
      </w:r>
    </w:p>
    <w:p w:rsidR="00D4322F" w:rsidRDefault="00012D29">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32" w:name="_Toc352256017"/>
      <w:bookmarkStart w:id="433" w:name="_Toc352256085"/>
      <w:bookmarkStart w:id="434" w:name="_Toc352331263"/>
      <w:bookmarkStart w:id="435" w:name="_Toc362424042"/>
      <w:bookmarkStart w:id="436" w:name="_Toc35962061"/>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32"/>
      <w:bookmarkEnd w:id="433"/>
      <w:bookmarkEnd w:id="434"/>
      <w:bookmarkEnd w:id="435"/>
      <w:bookmarkEnd w:id="436"/>
    </w:p>
    <w:p w:rsidR="007B62FA" w:rsidRPr="00D166A2" w:rsidRDefault="007B62FA" w:rsidP="00D166A2">
      <w:pPr>
        <w:pStyle w:val="20"/>
        <w:spacing w:before="29" w:after="0" w:line="288" w:lineRule="auto"/>
        <w:rPr>
          <w:rFonts w:ascii="Times New Roman" w:hAnsi="Times New Roman"/>
          <w:kern w:val="0"/>
          <w:szCs w:val="24"/>
        </w:rPr>
      </w:pPr>
      <w:bookmarkStart w:id="437" w:name="_Toc249760070"/>
      <w:bookmarkStart w:id="438" w:name="_Toc35962062"/>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37"/>
      <w:bookmarkEnd w:id="43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39"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D4322F">
        <w:tc>
          <w:tcPr>
            <w:tcW w:w="1286" w:type="dxa"/>
            <w:vAlign w:val="center"/>
          </w:tcPr>
          <w:p w:rsidR="00D4322F" w:rsidRDefault="00012D29">
            <w:pPr>
              <w:jc w:val="center"/>
            </w:pPr>
            <w:r>
              <w:rPr>
                <w:color w:val="000000"/>
                <w:szCs w:val="21"/>
              </w:rPr>
              <w:t>Citigroup Global Markets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5,907,753.34</w:t>
            </w:r>
          </w:p>
        </w:tc>
        <w:tc>
          <w:tcPr>
            <w:tcW w:w="1285" w:type="dxa"/>
            <w:vAlign w:val="center"/>
          </w:tcPr>
          <w:p w:rsidR="00D4322F" w:rsidRDefault="00012D29">
            <w:pPr>
              <w:jc w:val="right"/>
            </w:pPr>
            <w:r>
              <w:rPr>
                <w:color w:val="000000"/>
                <w:szCs w:val="21"/>
              </w:rPr>
              <w:t>4.35%</w:t>
            </w:r>
          </w:p>
        </w:tc>
        <w:tc>
          <w:tcPr>
            <w:tcW w:w="1285" w:type="dxa"/>
            <w:vAlign w:val="center"/>
          </w:tcPr>
          <w:p w:rsidR="00D4322F" w:rsidRDefault="00012D29">
            <w:pPr>
              <w:jc w:val="right"/>
            </w:pPr>
            <w:r>
              <w:rPr>
                <w:color w:val="000000"/>
                <w:szCs w:val="21"/>
              </w:rPr>
              <w:t>401.31</w:t>
            </w:r>
          </w:p>
        </w:tc>
        <w:tc>
          <w:tcPr>
            <w:tcW w:w="1285" w:type="dxa"/>
            <w:vAlign w:val="center"/>
          </w:tcPr>
          <w:p w:rsidR="00D4322F" w:rsidRDefault="00012D29">
            <w:pPr>
              <w:jc w:val="right"/>
            </w:pPr>
            <w:r>
              <w:rPr>
                <w:color w:val="000000"/>
                <w:szCs w:val="21"/>
              </w:rPr>
              <w:t>0.42%</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Virtu ITG Europe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9,042,261.83</w:t>
            </w:r>
          </w:p>
        </w:tc>
        <w:tc>
          <w:tcPr>
            <w:tcW w:w="1285" w:type="dxa"/>
            <w:vAlign w:val="center"/>
          </w:tcPr>
          <w:p w:rsidR="00D4322F" w:rsidRDefault="00012D29">
            <w:pPr>
              <w:jc w:val="right"/>
            </w:pPr>
            <w:r>
              <w:rPr>
                <w:color w:val="000000"/>
                <w:szCs w:val="21"/>
              </w:rPr>
              <w:t>6.67%</w:t>
            </w:r>
          </w:p>
        </w:tc>
        <w:tc>
          <w:tcPr>
            <w:tcW w:w="1285" w:type="dxa"/>
            <w:vAlign w:val="center"/>
          </w:tcPr>
          <w:p w:rsidR="00D4322F" w:rsidRDefault="00012D29">
            <w:pPr>
              <w:jc w:val="right"/>
            </w:pPr>
            <w:r>
              <w:rPr>
                <w:color w:val="000000"/>
                <w:szCs w:val="21"/>
              </w:rPr>
              <w:t>1,537.20</w:t>
            </w:r>
          </w:p>
        </w:tc>
        <w:tc>
          <w:tcPr>
            <w:tcW w:w="1285" w:type="dxa"/>
            <w:vAlign w:val="center"/>
          </w:tcPr>
          <w:p w:rsidR="00D4322F" w:rsidRDefault="00012D29">
            <w:pPr>
              <w:jc w:val="right"/>
            </w:pPr>
            <w:r>
              <w:rPr>
                <w:color w:val="000000"/>
                <w:szCs w:val="21"/>
              </w:rPr>
              <w:t>1.62%</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Canada Inc  Toronto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1,675,019.67</w:t>
            </w:r>
          </w:p>
        </w:tc>
        <w:tc>
          <w:tcPr>
            <w:tcW w:w="1285" w:type="dxa"/>
            <w:vAlign w:val="center"/>
          </w:tcPr>
          <w:p w:rsidR="00D4322F" w:rsidRDefault="00012D29">
            <w:pPr>
              <w:jc w:val="right"/>
            </w:pPr>
            <w:r>
              <w:rPr>
                <w:color w:val="000000"/>
                <w:szCs w:val="21"/>
              </w:rPr>
              <w:t>1.23%</w:t>
            </w:r>
          </w:p>
        </w:tc>
        <w:tc>
          <w:tcPr>
            <w:tcW w:w="1285" w:type="dxa"/>
            <w:vAlign w:val="center"/>
          </w:tcPr>
          <w:p w:rsidR="00D4322F" w:rsidRDefault="00012D29">
            <w:pPr>
              <w:jc w:val="right"/>
            </w:pPr>
            <w:r>
              <w:rPr>
                <w:color w:val="000000"/>
                <w:szCs w:val="21"/>
              </w:rPr>
              <w:t>180.03</w:t>
            </w:r>
          </w:p>
        </w:tc>
        <w:tc>
          <w:tcPr>
            <w:tcW w:w="1285" w:type="dxa"/>
            <w:vAlign w:val="center"/>
          </w:tcPr>
          <w:p w:rsidR="00D4322F" w:rsidRDefault="00012D29">
            <w:pPr>
              <w:jc w:val="right"/>
            </w:pPr>
            <w:r>
              <w:rPr>
                <w:color w:val="000000"/>
                <w:szCs w:val="21"/>
              </w:rPr>
              <w:t>0.19%</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LLC, Stamford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1,151,099.45</w:t>
            </w:r>
          </w:p>
        </w:tc>
        <w:tc>
          <w:tcPr>
            <w:tcW w:w="1285" w:type="dxa"/>
            <w:vAlign w:val="center"/>
          </w:tcPr>
          <w:p w:rsidR="00D4322F" w:rsidRDefault="00012D29">
            <w:pPr>
              <w:jc w:val="right"/>
            </w:pPr>
            <w:r>
              <w:rPr>
                <w:color w:val="000000"/>
                <w:szCs w:val="21"/>
              </w:rPr>
              <w:t>0.85%</w:t>
            </w:r>
          </w:p>
        </w:tc>
        <w:tc>
          <w:tcPr>
            <w:tcW w:w="1285" w:type="dxa"/>
            <w:vAlign w:val="center"/>
          </w:tcPr>
          <w:p w:rsidR="00D4322F" w:rsidRDefault="00012D29">
            <w:pPr>
              <w:jc w:val="right"/>
            </w:pPr>
            <w:r>
              <w:rPr>
                <w:color w:val="000000"/>
                <w:szCs w:val="21"/>
              </w:rPr>
              <w:t>328.56</w:t>
            </w:r>
          </w:p>
        </w:tc>
        <w:tc>
          <w:tcPr>
            <w:tcW w:w="1285" w:type="dxa"/>
            <w:vAlign w:val="center"/>
          </w:tcPr>
          <w:p w:rsidR="00D4322F" w:rsidRDefault="00012D29">
            <w:pPr>
              <w:jc w:val="right"/>
            </w:pPr>
            <w:r>
              <w:rPr>
                <w:color w:val="000000"/>
                <w:szCs w:val="21"/>
              </w:rPr>
              <w:t>0.35%</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BOCI Securities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1,508,878.64</w:t>
            </w:r>
          </w:p>
        </w:tc>
        <w:tc>
          <w:tcPr>
            <w:tcW w:w="1285" w:type="dxa"/>
            <w:vAlign w:val="center"/>
          </w:tcPr>
          <w:p w:rsidR="00D4322F" w:rsidRDefault="00012D29">
            <w:pPr>
              <w:jc w:val="right"/>
            </w:pPr>
            <w:r>
              <w:rPr>
                <w:color w:val="000000"/>
                <w:szCs w:val="21"/>
              </w:rPr>
              <w:t>1.11%</w:t>
            </w:r>
          </w:p>
        </w:tc>
        <w:tc>
          <w:tcPr>
            <w:tcW w:w="1285" w:type="dxa"/>
            <w:vAlign w:val="center"/>
          </w:tcPr>
          <w:p w:rsidR="00D4322F" w:rsidRDefault="00012D29">
            <w:pPr>
              <w:jc w:val="right"/>
            </w:pPr>
            <w:r>
              <w:rPr>
                <w:color w:val="000000"/>
                <w:szCs w:val="21"/>
              </w:rPr>
              <w:t>2,263.32</w:t>
            </w:r>
          </w:p>
        </w:tc>
        <w:tc>
          <w:tcPr>
            <w:tcW w:w="1285" w:type="dxa"/>
            <w:vAlign w:val="center"/>
          </w:tcPr>
          <w:p w:rsidR="00D4322F" w:rsidRDefault="00012D29">
            <w:pPr>
              <w:jc w:val="right"/>
            </w:pPr>
            <w:r>
              <w:rPr>
                <w:color w:val="000000"/>
                <w:szCs w:val="21"/>
              </w:rPr>
              <w:t>2.39%</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&amp; Co.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12,024,513.58</w:t>
            </w:r>
          </w:p>
        </w:tc>
        <w:tc>
          <w:tcPr>
            <w:tcW w:w="1285" w:type="dxa"/>
            <w:vAlign w:val="center"/>
          </w:tcPr>
          <w:p w:rsidR="00D4322F" w:rsidRDefault="00012D29">
            <w:pPr>
              <w:jc w:val="right"/>
            </w:pPr>
            <w:r>
              <w:rPr>
                <w:color w:val="000000"/>
                <w:szCs w:val="21"/>
              </w:rPr>
              <w:t>8.86%</w:t>
            </w:r>
          </w:p>
        </w:tc>
        <w:tc>
          <w:tcPr>
            <w:tcW w:w="1285" w:type="dxa"/>
            <w:vAlign w:val="center"/>
          </w:tcPr>
          <w:p w:rsidR="00D4322F" w:rsidRDefault="00012D29">
            <w:pPr>
              <w:jc w:val="right"/>
            </w:pPr>
            <w:r>
              <w:rPr>
                <w:color w:val="000000"/>
                <w:szCs w:val="21"/>
              </w:rPr>
              <w:t>1,223.59</w:t>
            </w:r>
          </w:p>
        </w:tc>
        <w:tc>
          <w:tcPr>
            <w:tcW w:w="1285" w:type="dxa"/>
            <w:vAlign w:val="center"/>
          </w:tcPr>
          <w:p w:rsidR="00D4322F" w:rsidRDefault="00012D29">
            <w:pPr>
              <w:jc w:val="right"/>
            </w:pPr>
            <w:r>
              <w:rPr>
                <w:color w:val="000000"/>
                <w:szCs w:val="21"/>
              </w:rPr>
              <w:t>1.29%</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Cowen and Company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8,271,684.14</w:t>
            </w:r>
          </w:p>
        </w:tc>
        <w:tc>
          <w:tcPr>
            <w:tcW w:w="1285" w:type="dxa"/>
            <w:vAlign w:val="center"/>
          </w:tcPr>
          <w:p w:rsidR="00D4322F" w:rsidRDefault="00012D29">
            <w:pPr>
              <w:jc w:val="right"/>
            </w:pPr>
            <w:r>
              <w:rPr>
                <w:color w:val="000000"/>
                <w:szCs w:val="21"/>
              </w:rPr>
              <w:t>6.10%</w:t>
            </w:r>
          </w:p>
        </w:tc>
        <w:tc>
          <w:tcPr>
            <w:tcW w:w="1285" w:type="dxa"/>
            <w:vAlign w:val="center"/>
          </w:tcPr>
          <w:p w:rsidR="00D4322F" w:rsidRDefault="00012D29">
            <w:pPr>
              <w:jc w:val="right"/>
            </w:pPr>
            <w:r>
              <w:rPr>
                <w:color w:val="000000"/>
                <w:szCs w:val="21"/>
              </w:rPr>
              <w:t>905.94</w:t>
            </w:r>
          </w:p>
        </w:tc>
        <w:tc>
          <w:tcPr>
            <w:tcW w:w="1285" w:type="dxa"/>
            <w:vAlign w:val="center"/>
          </w:tcPr>
          <w:p w:rsidR="00D4322F" w:rsidRDefault="00012D29">
            <w:pPr>
              <w:jc w:val="right"/>
            </w:pPr>
            <w:r>
              <w:rPr>
                <w:color w:val="000000"/>
                <w:szCs w:val="21"/>
              </w:rPr>
              <w:t>0.96%</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3,874,330.22</w:t>
            </w:r>
          </w:p>
        </w:tc>
        <w:tc>
          <w:tcPr>
            <w:tcW w:w="1285" w:type="dxa"/>
            <w:vAlign w:val="center"/>
          </w:tcPr>
          <w:p w:rsidR="00D4322F" w:rsidRDefault="00012D29">
            <w:pPr>
              <w:jc w:val="right"/>
            </w:pPr>
            <w:r>
              <w:rPr>
                <w:color w:val="000000"/>
                <w:szCs w:val="21"/>
              </w:rPr>
              <w:t>2.86%</w:t>
            </w:r>
          </w:p>
        </w:tc>
        <w:tc>
          <w:tcPr>
            <w:tcW w:w="1285" w:type="dxa"/>
            <w:vAlign w:val="center"/>
          </w:tcPr>
          <w:p w:rsidR="00D4322F" w:rsidRDefault="00012D29">
            <w:pPr>
              <w:jc w:val="right"/>
            </w:pPr>
            <w:r>
              <w:rPr>
                <w:color w:val="000000"/>
                <w:szCs w:val="21"/>
              </w:rPr>
              <w:t>210.15</w:t>
            </w:r>
          </w:p>
        </w:tc>
        <w:tc>
          <w:tcPr>
            <w:tcW w:w="1285" w:type="dxa"/>
            <w:vAlign w:val="center"/>
          </w:tcPr>
          <w:p w:rsidR="00D4322F" w:rsidRDefault="00012D29">
            <w:pPr>
              <w:jc w:val="right"/>
            </w:pPr>
            <w:r>
              <w:rPr>
                <w:color w:val="000000"/>
                <w:szCs w:val="21"/>
              </w:rPr>
              <w:t>0.22%</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(Hong Kong)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231,581.57</w:t>
            </w:r>
          </w:p>
        </w:tc>
        <w:tc>
          <w:tcPr>
            <w:tcW w:w="1285" w:type="dxa"/>
            <w:vAlign w:val="center"/>
          </w:tcPr>
          <w:p w:rsidR="00D4322F" w:rsidRDefault="00012D29">
            <w:pPr>
              <w:jc w:val="right"/>
            </w:pPr>
            <w:r>
              <w:rPr>
                <w:color w:val="000000"/>
                <w:szCs w:val="21"/>
              </w:rPr>
              <w:t>0.17%</w:t>
            </w:r>
          </w:p>
        </w:tc>
        <w:tc>
          <w:tcPr>
            <w:tcW w:w="1285" w:type="dxa"/>
            <w:vAlign w:val="center"/>
          </w:tcPr>
          <w:p w:rsidR="00D4322F" w:rsidRDefault="00012D29">
            <w:pPr>
              <w:jc w:val="right"/>
            </w:pPr>
            <w:r>
              <w:rPr>
                <w:color w:val="000000"/>
                <w:szCs w:val="21"/>
              </w:rPr>
              <w:t>46.28</w:t>
            </w:r>
          </w:p>
        </w:tc>
        <w:tc>
          <w:tcPr>
            <w:tcW w:w="1285" w:type="dxa"/>
            <w:vAlign w:val="center"/>
          </w:tcPr>
          <w:p w:rsidR="00D4322F" w:rsidRDefault="00012D29">
            <w:pPr>
              <w:jc w:val="right"/>
            </w:pPr>
            <w:r>
              <w:rPr>
                <w:color w:val="000000"/>
                <w:szCs w:val="21"/>
              </w:rPr>
              <w:t>0.05%</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LLC  Stamford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2,743,667.40</w:t>
            </w:r>
          </w:p>
        </w:tc>
        <w:tc>
          <w:tcPr>
            <w:tcW w:w="1285" w:type="dxa"/>
            <w:vAlign w:val="center"/>
          </w:tcPr>
          <w:p w:rsidR="00D4322F" w:rsidRDefault="00012D29">
            <w:pPr>
              <w:jc w:val="right"/>
            </w:pPr>
            <w:r>
              <w:rPr>
                <w:color w:val="000000"/>
                <w:szCs w:val="21"/>
              </w:rPr>
              <w:t>2.02%</w:t>
            </w:r>
          </w:p>
        </w:tc>
        <w:tc>
          <w:tcPr>
            <w:tcW w:w="1285" w:type="dxa"/>
            <w:vAlign w:val="center"/>
          </w:tcPr>
          <w:p w:rsidR="00D4322F" w:rsidRDefault="00012D29">
            <w:pPr>
              <w:jc w:val="right"/>
            </w:pPr>
            <w:r>
              <w:rPr>
                <w:color w:val="000000"/>
                <w:szCs w:val="21"/>
              </w:rPr>
              <w:t>633.04</w:t>
            </w:r>
          </w:p>
        </w:tc>
        <w:tc>
          <w:tcPr>
            <w:tcW w:w="1285" w:type="dxa"/>
            <w:vAlign w:val="center"/>
          </w:tcPr>
          <w:p w:rsidR="00D4322F" w:rsidRDefault="00012D29">
            <w:pPr>
              <w:jc w:val="right"/>
            </w:pPr>
            <w:r>
              <w:rPr>
                <w:color w:val="000000"/>
                <w:szCs w:val="21"/>
              </w:rPr>
              <w:t>0.67%</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UOB Kay Hian(Hong Kong)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42,259,880.03</w:t>
            </w:r>
          </w:p>
        </w:tc>
        <w:tc>
          <w:tcPr>
            <w:tcW w:w="1285" w:type="dxa"/>
            <w:vAlign w:val="center"/>
          </w:tcPr>
          <w:p w:rsidR="00D4322F" w:rsidRDefault="00012D29">
            <w:pPr>
              <w:jc w:val="right"/>
            </w:pPr>
            <w:r>
              <w:rPr>
                <w:color w:val="000000"/>
                <w:szCs w:val="21"/>
              </w:rPr>
              <w:t>31.15%</w:t>
            </w:r>
          </w:p>
        </w:tc>
        <w:tc>
          <w:tcPr>
            <w:tcW w:w="1285" w:type="dxa"/>
            <w:vAlign w:val="center"/>
          </w:tcPr>
          <w:p w:rsidR="00D4322F" w:rsidRDefault="00012D29">
            <w:pPr>
              <w:jc w:val="right"/>
            </w:pPr>
            <w:r>
              <w:rPr>
                <w:color w:val="000000"/>
                <w:szCs w:val="21"/>
              </w:rPr>
              <w:t>50,711.85</w:t>
            </w:r>
          </w:p>
        </w:tc>
        <w:tc>
          <w:tcPr>
            <w:tcW w:w="1285" w:type="dxa"/>
            <w:vAlign w:val="center"/>
          </w:tcPr>
          <w:p w:rsidR="00D4322F" w:rsidRDefault="00012D29">
            <w:pPr>
              <w:jc w:val="right"/>
            </w:pPr>
            <w:r>
              <w:rPr>
                <w:color w:val="000000"/>
                <w:szCs w:val="21"/>
              </w:rPr>
              <w:t>53.56%</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Investment Technology Group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8,158,124.68</w:t>
            </w:r>
          </w:p>
        </w:tc>
        <w:tc>
          <w:tcPr>
            <w:tcW w:w="1285" w:type="dxa"/>
            <w:vAlign w:val="center"/>
          </w:tcPr>
          <w:p w:rsidR="00D4322F" w:rsidRDefault="00012D29">
            <w:pPr>
              <w:jc w:val="right"/>
            </w:pPr>
            <w:r>
              <w:rPr>
                <w:color w:val="000000"/>
                <w:szCs w:val="21"/>
              </w:rPr>
              <w:t>6.01%</w:t>
            </w:r>
          </w:p>
        </w:tc>
        <w:tc>
          <w:tcPr>
            <w:tcW w:w="1285" w:type="dxa"/>
            <w:vAlign w:val="center"/>
          </w:tcPr>
          <w:p w:rsidR="00D4322F" w:rsidRDefault="00012D29">
            <w:pPr>
              <w:jc w:val="right"/>
            </w:pPr>
            <w:r>
              <w:rPr>
                <w:color w:val="000000"/>
                <w:szCs w:val="21"/>
              </w:rPr>
              <w:t>1,386.81</w:t>
            </w:r>
          </w:p>
        </w:tc>
        <w:tc>
          <w:tcPr>
            <w:tcW w:w="1285" w:type="dxa"/>
            <w:vAlign w:val="center"/>
          </w:tcPr>
          <w:p w:rsidR="00D4322F" w:rsidRDefault="00012D29">
            <w:pPr>
              <w:jc w:val="right"/>
            </w:pPr>
            <w:r>
              <w:rPr>
                <w:color w:val="000000"/>
                <w:szCs w:val="21"/>
              </w:rPr>
              <w:t>1.46%</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International</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1,604,834.85</w:t>
            </w:r>
          </w:p>
        </w:tc>
        <w:tc>
          <w:tcPr>
            <w:tcW w:w="1285" w:type="dxa"/>
            <w:vAlign w:val="center"/>
          </w:tcPr>
          <w:p w:rsidR="00D4322F" w:rsidRDefault="00012D29">
            <w:pPr>
              <w:jc w:val="right"/>
            </w:pPr>
            <w:r>
              <w:rPr>
                <w:color w:val="000000"/>
                <w:szCs w:val="21"/>
              </w:rPr>
              <w:t>1.18%</w:t>
            </w:r>
          </w:p>
        </w:tc>
        <w:tc>
          <w:tcPr>
            <w:tcW w:w="1285" w:type="dxa"/>
            <w:vAlign w:val="center"/>
          </w:tcPr>
          <w:p w:rsidR="00D4322F" w:rsidRDefault="00012D29">
            <w:pPr>
              <w:jc w:val="right"/>
            </w:pPr>
            <w:r>
              <w:rPr>
                <w:color w:val="000000"/>
                <w:szCs w:val="21"/>
              </w:rPr>
              <w:t>320.89</w:t>
            </w:r>
          </w:p>
        </w:tc>
        <w:tc>
          <w:tcPr>
            <w:tcW w:w="1285" w:type="dxa"/>
            <w:vAlign w:val="center"/>
          </w:tcPr>
          <w:p w:rsidR="00D4322F" w:rsidRDefault="00012D29">
            <w:pPr>
              <w:jc w:val="right"/>
            </w:pPr>
            <w:r>
              <w:rPr>
                <w:color w:val="000000"/>
                <w:szCs w:val="21"/>
              </w:rPr>
              <w:t>0.34%</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Shenyin Wanguo Securities(H.K.)Ltd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21,473,594.32</w:t>
            </w:r>
          </w:p>
        </w:tc>
        <w:tc>
          <w:tcPr>
            <w:tcW w:w="1285" w:type="dxa"/>
            <w:vAlign w:val="center"/>
          </w:tcPr>
          <w:p w:rsidR="00D4322F" w:rsidRDefault="00012D29">
            <w:pPr>
              <w:jc w:val="right"/>
            </w:pPr>
            <w:r>
              <w:rPr>
                <w:color w:val="000000"/>
                <w:szCs w:val="21"/>
              </w:rPr>
              <w:t>15.83%</w:t>
            </w:r>
          </w:p>
        </w:tc>
        <w:tc>
          <w:tcPr>
            <w:tcW w:w="1285" w:type="dxa"/>
            <w:vAlign w:val="center"/>
          </w:tcPr>
          <w:p w:rsidR="00D4322F" w:rsidRDefault="00012D29">
            <w:pPr>
              <w:jc w:val="right"/>
            </w:pPr>
            <w:r>
              <w:rPr>
                <w:color w:val="000000"/>
                <w:szCs w:val="21"/>
              </w:rPr>
              <w:t>32,210.43</w:t>
            </w:r>
          </w:p>
        </w:tc>
        <w:tc>
          <w:tcPr>
            <w:tcW w:w="1285" w:type="dxa"/>
            <w:vAlign w:val="center"/>
          </w:tcPr>
          <w:p w:rsidR="00D4322F" w:rsidRDefault="00012D29">
            <w:pPr>
              <w:jc w:val="right"/>
            </w:pPr>
            <w:r>
              <w:rPr>
                <w:color w:val="000000"/>
                <w:szCs w:val="21"/>
              </w:rPr>
              <w:t>34.02%</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Haitong International Securities (USA)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7,624,463.43</w:t>
            </w:r>
          </w:p>
        </w:tc>
        <w:tc>
          <w:tcPr>
            <w:tcW w:w="1285" w:type="dxa"/>
            <w:vAlign w:val="center"/>
          </w:tcPr>
          <w:p w:rsidR="00D4322F" w:rsidRDefault="00012D29">
            <w:pPr>
              <w:jc w:val="right"/>
            </w:pPr>
            <w:r>
              <w:rPr>
                <w:color w:val="000000"/>
                <w:szCs w:val="21"/>
              </w:rPr>
              <w:t>5.62%</w:t>
            </w:r>
          </w:p>
        </w:tc>
        <w:tc>
          <w:tcPr>
            <w:tcW w:w="1285" w:type="dxa"/>
            <w:vAlign w:val="center"/>
          </w:tcPr>
          <w:p w:rsidR="00D4322F" w:rsidRDefault="00012D29">
            <w:pPr>
              <w:jc w:val="right"/>
            </w:pPr>
            <w:r>
              <w:rPr>
                <w:color w:val="000000"/>
                <w:szCs w:val="21"/>
              </w:rPr>
              <w:t>432.45</w:t>
            </w:r>
          </w:p>
        </w:tc>
        <w:tc>
          <w:tcPr>
            <w:tcW w:w="1285" w:type="dxa"/>
            <w:vAlign w:val="center"/>
          </w:tcPr>
          <w:p w:rsidR="00D4322F" w:rsidRDefault="00012D29">
            <w:pPr>
              <w:jc w:val="right"/>
            </w:pPr>
            <w:r>
              <w:rPr>
                <w:color w:val="000000"/>
                <w:szCs w:val="21"/>
              </w:rPr>
              <w:t>0.46%</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Australia Pty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17,498.72</w:t>
            </w:r>
          </w:p>
        </w:tc>
        <w:tc>
          <w:tcPr>
            <w:tcW w:w="1285" w:type="dxa"/>
            <w:vAlign w:val="center"/>
          </w:tcPr>
          <w:p w:rsidR="00D4322F" w:rsidRDefault="00012D29">
            <w:pPr>
              <w:jc w:val="right"/>
            </w:pPr>
            <w:r>
              <w:rPr>
                <w:color w:val="000000"/>
                <w:szCs w:val="21"/>
              </w:rPr>
              <w:t>0.01%</w:t>
            </w:r>
          </w:p>
        </w:tc>
        <w:tc>
          <w:tcPr>
            <w:tcW w:w="1285" w:type="dxa"/>
            <w:vAlign w:val="center"/>
          </w:tcPr>
          <w:p w:rsidR="00D4322F" w:rsidRDefault="00012D29">
            <w:pPr>
              <w:jc w:val="right"/>
            </w:pPr>
            <w:r>
              <w:rPr>
                <w:color w:val="000000"/>
                <w:szCs w:val="21"/>
              </w:rPr>
              <w:t>5.27</w:t>
            </w:r>
          </w:p>
        </w:tc>
        <w:tc>
          <w:tcPr>
            <w:tcW w:w="1285" w:type="dxa"/>
            <w:vAlign w:val="center"/>
          </w:tcPr>
          <w:p w:rsidR="00D4322F" w:rsidRDefault="00012D29">
            <w:pPr>
              <w:jc w:val="right"/>
            </w:pPr>
            <w:r>
              <w:rPr>
                <w:color w:val="000000"/>
                <w:szCs w:val="21"/>
              </w:rPr>
              <w:t>0.01%</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Asia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2,046,622.89</w:t>
            </w:r>
          </w:p>
        </w:tc>
        <w:tc>
          <w:tcPr>
            <w:tcW w:w="1285" w:type="dxa"/>
            <w:vAlign w:val="center"/>
          </w:tcPr>
          <w:p w:rsidR="00D4322F" w:rsidRDefault="00012D29">
            <w:pPr>
              <w:jc w:val="right"/>
            </w:pPr>
            <w:r>
              <w:rPr>
                <w:color w:val="000000"/>
                <w:szCs w:val="21"/>
              </w:rPr>
              <w:t>1.51%</w:t>
            </w:r>
          </w:p>
        </w:tc>
        <w:tc>
          <w:tcPr>
            <w:tcW w:w="1285" w:type="dxa"/>
            <w:vAlign w:val="center"/>
          </w:tcPr>
          <w:p w:rsidR="00D4322F" w:rsidRDefault="00012D29">
            <w:pPr>
              <w:jc w:val="right"/>
            </w:pPr>
            <w:r>
              <w:rPr>
                <w:color w:val="000000"/>
                <w:szCs w:val="21"/>
              </w:rPr>
              <w:t>1,023.31</w:t>
            </w:r>
          </w:p>
        </w:tc>
        <w:tc>
          <w:tcPr>
            <w:tcW w:w="1285" w:type="dxa"/>
            <w:vAlign w:val="center"/>
          </w:tcPr>
          <w:p w:rsidR="00D4322F" w:rsidRDefault="00012D29">
            <w:pPr>
              <w:jc w:val="right"/>
            </w:pPr>
            <w:r>
              <w:rPr>
                <w:color w:val="000000"/>
                <w:szCs w:val="21"/>
              </w:rPr>
              <w:t>1.08%</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Two Sigma Securities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5,645,316.36</w:t>
            </w:r>
          </w:p>
        </w:tc>
        <w:tc>
          <w:tcPr>
            <w:tcW w:w="1285" w:type="dxa"/>
            <w:vAlign w:val="center"/>
          </w:tcPr>
          <w:p w:rsidR="00D4322F" w:rsidRDefault="00012D29">
            <w:pPr>
              <w:jc w:val="right"/>
            </w:pPr>
            <w:r>
              <w:rPr>
                <w:color w:val="000000"/>
                <w:szCs w:val="21"/>
              </w:rPr>
              <w:t>4.16%</w:t>
            </w:r>
          </w:p>
        </w:tc>
        <w:tc>
          <w:tcPr>
            <w:tcW w:w="1285" w:type="dxa"/>
            <w:vAlign w:val="center"/>
          </w:tcPr>
          <w:p w:rsidR="00D4322F" w:rsidRDefault="00012D29">
            <w:pPr>
              <w:jc w:val="right"/>
            </w:pPr>
            <w:r>
              <w:rPr>
                <w:color w:val="000000"/>
                <w:szCs w:val="21"/>
              </w:rPr>
              <w:t>776.44</w:t>
            </w:r>
          </w:p>
        </w:tc>
        <w:tc>
          <w:tcPr>
            <w:tcW w:w="1285" w:type="dxa"/>
            <w:vAlign w:val="center"/>
          </w:tcPr>
          <w:p w:rsidR="00D4322F" w:rsidRDefault="00012D29">
            <w:pPr>
              <w:jc w:val="right"/>
            </w:pPr>
            <w:r>
              <w:rPr>
                <w:color w:val="000000"/>
                <w:szCs w:val="21"/>
              </w:rPr>
              <w:t>0.82%</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Asia Limited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405,348.94</w:t>
            </w:r>
          </w:p>
        </w:tc>
        <w:tc>
          <w:tcPr>
            <w:tcW w:w="1285" w:type="dxa"/>
            <w:vAlign w:val="center"/>
          </w:tcPr>
          <w:p w:rsidR="00D4322F" w:rsidRDefault="00012D29">
            <w:pPr>
              <w:jc w:val="right"/>
            </w:pPr>
            <w:r>
              <w:rPr>
                <w:color w:val="000000"/>
                <w:szCs w:val="21"/>
              </w:rPr>
              <w:t>0.30%</w:t>
            </w:r>
          </w:p>
        </w:tc>
        <w:tc>
          <w:tcPr>
            <w:tcW w:w="1285" w:type="dxa"/>
            <w:vAlign w:val="center"/>
          </w:tcPr>
          <w:p w:rsidR="00D4322F" w:rsidRDefault="00012D29">
            <w:pPr>
              <w:jc w:val="right"/>
            </w:pPr>
            <w:r>
              <w:rPr>
                <w:color w:val="000000"/>
                <w:szCs w:val="21"/>
              </w:rPr>
              <w:t>81.07</w:t>
            </w:r>
          </w:p>
        </w:tc>
        <w:tc>
          <w:tcPr>
            <w:tcW w:w="1285" w:type="dxa"/>
            <w:vAlign w:val="center"/>
          </w:tcPr>
          <w:p w:rsidR="00D4322F" w:rsidRDefault="00012D29">
            <w:pPr>
              <w:jc w:val="right"/>
            </w:pPr>
            <w:r>
              <w:rPr>
                <w:color w:val="000000"/>
                <w:szCs w:val="21"/>
              </w:rPr>
              <w:t>0.09%</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Cowen and Company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&amp; Co.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Two Sigma Securities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Canada Inc Toronto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Asia Limited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International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Nomura International PLC.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 xml:space="preserve">China Merchants </w:t>
            </w:r>
            <w:proofErr w:type="gramStart"/>
            <w:r>
              <w:rPr>
                <w:color w:val="000000"/>
                <w:szCs w:val="21"/>
              </w:rPr>
              <w:t>Securities(</w:t>
            </w:r>
            <w:proofErr w:type="gramEnd"/>
            <w:r>
              <w:rPr>
                <w:color w:val="000000"/>
                <w:szCs w:val="21"/>
              </w:rPr>
              <w:t>HK)Co.Ltd.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Investment Technology Group Ltd Dublin(DMA)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&amp; Co.International PLC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Inc. New York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Pierce Fenner and Smith Inc.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Societe Generale London Branch</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&amp; Co. International Plc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Europe Limited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Pacific Ltd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Securities (Europe)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Securities (Australia)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Cowen &amp; Company LLC New York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Limited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Inc. NY (DTC418)</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Europe Limited  London (International trades)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(Hong Kong) Ltd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International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Panmure Gordon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Investment Technology Group Ltd Dublin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Securities(Europe)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Europe Limited London (International trades)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Suisse(Hong Kong)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KCG Americas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Limited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Nordea Bank Danmark A/S Copenhagen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&amp; Co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&amp; Co.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Scotia Capital (USA)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PIPER JAFFRAY ASIA SECURITIES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RBC Capital Markets Corp</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RBC Dain Rauscher Inc Minneapolis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Redburn Partners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Redburn Partners LLP (DMA)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Royal Bank of Scotland Plc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 J LEVINSON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Samsung Securities Asia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SG Securities (London)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Southern Cross Equities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Singapore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WALL ST ACCESS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Wall Street Access Corporation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Yuanta Securities(HONG KONG)Company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Guosen Securities(HK) Brokerage Company,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Pacific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Jefferies and Company Inc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BTIG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Imperial Capital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Bank AG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LLC New York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International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plc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Bank Securities Inc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Royal Bank of Canada London Branch</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&amp; Co Inc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State Street Global Markets LLC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Jefferies LLC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Barclays Capital Inc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Daiwa Capital Markets Hong Kong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Banco Di Investimentos CSFB Garantia SA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Execution and Clearing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CCB International Securities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Nomura International Plc London (Offshore)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Bank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CLSA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RBC Capital Markets Inc Toronto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Equities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Barclays Bank Plc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Sanford C. Bernstein &amp; Co. LLC NY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(Asia Pacific) Limited HK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HSBC Bank Plc London (equities)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Oriental Patron Securities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Hong Kong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DBS Vickers Securities (Singapore) Pte Ltd Singapore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Securities (USA) LLC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Mizuho Securities Asia Limited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BNP Paribas Peregrine HK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Exane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Securities Asia Ltd Singapore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Itau BBA USA Securities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Redburn (Europe) Limited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(ASIA) Securities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Pierce Fenner &amp; Smith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Redburn Partners LLP</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LLC NY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RBC Capital Markets Corporation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Cormark Securities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China Securities(International)Brokerage Company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Mitsubishi UFJ Securities International Plc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Leerink Swann &amp; Co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Securities (USA)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Australia Limited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HSBC Securities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Equities Ltd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DB UK Bank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Kempen &amp; Co NV Amsterdam</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Singapore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Securities Australia Ltd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Equities (Australia) Ltd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CIMB Securities (Australia) Limited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Credit Suisse (Seoul) Ltd Seoul</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(Asia Pacific) Ltd.Hong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Australia Ltd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UBS Securities Australia Equities Ltd Sydney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ABN Amro Australia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ABN Amro Bank N.V.</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ABS Sundal Collier</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Albert Fried &amp; Company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Anglo Irish Bank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Barclays Capital Group</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Barclays Capital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Barclays Capital Securities Thailand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BNP Paribas Securities(Asia)Ltd.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BNP Paribas UK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BRADESCO SEC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BSCH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Calyon Securities (New York)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CITIC Securities Brokerage (HK)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Australia Pty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Citigroup Global Markets UK Equity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CSFB Singapore Securities PTE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Daiwa Securities (HK) Ltd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DBS Vickers Securities (Singapore) Pte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Bank Alex Brown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Deutsche Securities Asia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Evolution Group Plc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Goldman Sachs JB Were Pty Ltd Melbourne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Guoyuan Securities Brokerage(Hong Kong)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Haitong International Securities Company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ICAP CORP LLC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Corporation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Instinet Corporation New York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Investec Securities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Australia Ltd Melbourne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EUROPE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Ltd - Hong 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Triton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ITG Triton (US)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 P Morgan Securities Inc N.Y.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 P Morgan Securities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 P Morgan Securities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 &amp; E.Davy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Jefferies &amp; Co Inc</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Jefferies International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Chase Bank - London (TRS)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(Asia Pacific) Korea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JP Morgan Securities. (Asia Pacific)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Lehman Brothers International (Europe)</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(International Trades)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Australia Pty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EURO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Liquidnet Inc New York (US$ Trades)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Equities New Zealand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Securities(Singapore)Pte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Macquarie Securities HK</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Far East Limited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Fund Managers</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Merrill Lynch Singapore DMA</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Mitsubishi Securities International</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Mizuho Securities Asia Ltd (HongKong)</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Mizuho Securities Co (Tokyo)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Grenfell &amp; Co</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International Ltd</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Morgan Stanley N Co Intl Ltd ( Seoul )</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r w:rsidR="00D4322F">
        <w:tc>
          <w:tcPr>
            <w:tcW w:w="1286" w:type="dxa"/>
            <w:vAlign w:val="center"/>
          </w:tcPr>
          <w:p w:rsidR="00D4322F" w:rsidRDefault="00012D29">
            <w:pPr>
              <w:jc w:val="center"/>
            </w:pPr>
            <w:r>
              <w:rPr>
                <w:color w:val="000000"/>
                <w:szCs w:val="21"/>
              </w:rPr>
              <w:t>Nomura International Ltd London</w:t>
            </w:r>
          </w:p>
        </w:tc>
        <w:tc>
          <w:tcPr>
            <w:tcW w:w="1286" w:type="dxa"/>
            <w:vAlign w:val="center"/>
          </w:tcPr>
          <w:p w:rsidR="00D4322F" w:rsidRDefault="00012D29">
            <w:pPr>
              <w:jc w:val="right"/>
            </w:pPr>
            <w:r>
              <w:rPr>
                <w:color w:val="000000"/>
                <w:szCs w:val="21"/>
              </w:rPr>
              <w:t>-</w:t>
            </w:r>
          </w:p>
        </w:tc>
        <w:tc>
          <w:tcPr>
            <w:tcW w:w="1286"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right"/>
            </w:pPr>
            <w:r>
              <w:rPr>
                <w:color w:val="000000"/>
                <w:szCs w:val="21"/>
              </w:rPr>
              <w:t>-</w:t>
            </w:r>
          </w:p>
        </w:tc>
        <w:tc>
          <w:tcPr>
            <w:tcW w:w="1285" w:type="dxa"/>
            <w:vAlign w:val="center"/>
          </w:tcPr>
          <w:p w:rsidR="00D4322F" w:rsidRDefault="00012D29">
            <w:pPr>
              <w:jc w:val="left"/>
            </w:pPr>
            <w:r>
              <w:rPr>
                <w:color w:val="000000"/>
                <w:szCs w:val="21"/>
              </w:rPr>
              <w:t>-</w:t>
            </w:r>
          </w:p>
        </w:tc>
      </w:tr>
    </w:tbl>
    <w:p w:rsidR="00D4322F" w:rsidRDefault="00012D29">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w:t>
      </w:r>
      <w:proofErr w:type="gramStart"/>
      <w:r w:rsidRPr="00856D61">
        <w:rPr>
          <w:kern w:val="0"/>
          <w:sz w:val="24"/>
        </w:rPr>
        <w:t>最佳执行</w:t>
      </w:r>
      <w:proofErr w:type="gramEnd"/>
      <w:r w:rsidRPr="00856D61">
        <w:rPr>
          <w:kern w:val="0"/>
          <w:sz w:val="24"/>
        </w:rPr>
        <w:t>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0" w:name="_Toc35962063"/>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39"/>
      <w:bookmarkEnd w:id="440"/>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41" w:name="_Toc352256018"/>
      <w:bookmarkStart w:id="442" w:name="_Toc352256086"/>
      <w:bookmarkStart w:id="443" w:name="_Toc352331264"/>
      <w:bookmarkStart w:id="444" w:name="_Toc362424043"/>
      <w:bookmarkStart w:id="445" w:name="_Toc35962064"/>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41"/>
      <w:bookmarkEnd w:id="442"/>
      <w:bookmarkEnd w:id="443"/>
      <w:bookmarkEnd w:id="444"/>
      <w:bookmarkEnd w:id="4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D4322F">
        <w:tc>
          <w:tcPr>
            <w:tcW w:w="720" w:type="dxa"/>
            <w:vAlign w:val="center"/>
          </w:tcPr>
          <w:p w:rsidR="00D4322F" w:rsidRDefault="00012D29">
            <w:pPr>
              <w:jc w:val="center"/>
            </w:pPr>
            <w:r>
              <w:rPr>
                <w:color w:val="000000"/>
                <w:sz w:val="24"/>
              </w:rPr>
              <w:t>1</w:t>
            </w:r>
          </w:p>
        </w:tc>
        <w:tc>
          <w:tcPr>
            <w:tcW w:w="4320" w:type="dxa"/>
            <w:vAlign w:val="center"/>
          </w:tcPr>
          <w:p w:rsidR="00D4322F" w:rsidRDefault="00012D29">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2019-01-15</w:t>
            </w:r>
          </w:p>
        </w:tc>
      </w:tr>
      <w:tr w:rsidR="00D4322F">
        <w:tc>
          <w:tcPr>
            <w:tcW w:w="720" w:type="dxa"/>
            <w:vAlign w:val="center"/>
          </w:tcPr>
          <w:p w:rsidR="00D4322F" w:rsidRDefault="00012D29">
            <w:pPr>
              <w:jc w:val="center"/>
            </w:pPr>
            <w:r>
              <w:rPr>
                <w:color w:val="000000"/>
                <w:sz w:val="24"/>
              </w:rPr>
              <w:t>2</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2019-01-16</w:t>
            </w:r>
          </w:p>
        </w:tc>
      </w:tr>
      <w:tr w:rsidR="00D4322F">
        <w:tc>
          <w:tcPr>
            <w:tcW w:w="720" w:type="dxa"/>
            <w:vAlign w:val="center"/>
          </w:tcPr>
          <w:p w:rsidR="00D4322F" w:rsidRDefault="00012D29">
            <w:pPr>
              <w:jc w:val="center"/>
            </w:pPr>
            <w:r>
              <w:rPr>
                <w:color w:val="000000"/>
                <w:sz w:val="24"/>
              </w:rPr>
              <w:t>3</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2018</w:t>
            </w:r>
            <w:r>
              <w:rPr>
                <w:color w:val="000000"/>
                <w:sz w:val="24"/>
              </w:rPr>
              <w:t>年第</w:t>
            </w:r>
            <w:r>
              <w:rPr>
                <w:color w:val="000000"/>
                <w:sz w:val="24"/>
              </w:rPr>
              <w:t>4</w:t>
            </w:r>
            <w:r>
              <w:rPr>
                <w:color w:val="000000"/>
                <w:sz w:val="24"/>
              </w:rPr>
              <w:t>季度报告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2019-01-21</w:t>
            </w:r>
          </w:p>
        </w:tc>
      </w:tr>
      <w:tr w:rsidR="00D4322F">
        <w:tc>
          <w:tcPr>
            <w:tcW w:w="720" w:type="dxa"/>
            <w:vAlign w:val="center"/>
          </w:tcPr>
          <w:p w:rsidR="00D4322F" w:rsidRDefault="00012D29">
            <w:pPr>
              <w:jc w:val="center"/>
            </w:pPr>
            <w:r>
              <w:rPr>
                <w:color w:val="000000"/>
                <w:sz w:val="24"/>
              </w:rPr>
              <w:t>4</w:t>
            </w:r>
          </w:p>
        </w:tc>
        <w:tc>
          <w:tcPr>
            <w:tcW w:w="4320" w:type="dxa"/>
            <w:vAlign w:val="center"/>
          </w:tcPr>
          <w:p w:rsidR="00D4322F" w:rsidRDefault="00012D29">
            <w:pPr>
              <w:jc w:val="left"/>
            </w:pPr>
            <w:r>
              <w:rPr>
                <w:color w:val="000000"/>
                <w:sz w:val="24"/>
              </w:rPr>
              <w:t>交银施罗德基金管理有限公司关于开展网上直销交易平台交易费率优惠活动的公告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2019-01-28</w:t>
            </w:r>
          </w:p>
        </w:tc>
      </w:tr>
      <w:tr w:rsidR="00D4322F">
        <w:tc>
          <w:tcPr>
            <w:tcW w:w="720" w:type="dxa"/>
            <w:vAlign w:val="center"/>
          </w:tcPr>
          <w:p w:rsidR="00D4322F" w:rsidRDefault="00012D29">
            <w:pPr>
              <w:jc w:val="center"/>
            </w:pPr>
            <w:r>
              <w:rPr>
                <w:color w:val="000000"/>
                <w:sz w:val="24"/>
              </w:rPr>
              <w:t>5</w:t>
            </w:r>
          </w:p>
        </w:tc>
        <w:tc>
          <w:tcPr>
            <w:tcW w:w="4320" w:type="dxa"/>
            <w:vAlign w:val="center"/>
          </w:tcPr>
          <w:p w:rsidR="00D4322F" w:rsidRDefault="00012D29">
            <w:pPr>
              <w:jc w:val="left"/>
            </w:pPr>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2019-01-29</w:t>
            </w:r>
          </w:p>
        </w:tc>
      </w:tr>
      <w:tr w:rsidR="00D4322F">
        <w:tc>
          <w:tcPr>
            <w:tcW w:w="720" w:type="dxa"/>
            <w:vAlign w:val="center"/>
          </w:tcPr>
          <w:p w:rsidR="00D4322F" w:rsidRDefault="00012D29">
            <w:pPr>
              <w:jc w:val="center"/>
            </w:pPr>
            <w:r>
              <w:rPr>
                <w:color w:val="000000"/>
                <w:sz w:val="24"/>
              </w:rPr>
              <w:t>6</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2019-02-15</w:t>
            </w:r>
          </w:p>
        </w:tc>
      </w:tr>
      <w:tr w:rsidR="00D4322F">
        <w:tc>
          <w:tcPr>
            <w:tcW w:w="720" w:type="dxa"/>
            <w:vAlign w:val="center"/>
          </w:tcPr>
          <w:p w:rsidR="00D4322F" w:rsidRDefault="00012D29">
            <w:pPr>
              <w:jc w:val="center"/>
            </w:pPr>
            <w:r>
              <w:rPr>
                <w:color w:val="000000"/>
                <w:sz w:val="24"/>
              </w:rPr>
              <w:t>7</w:t>
            </w:r>
          </w:p>
        </w:tc>
        <w:tc>
          <w:tcPr>
            <w:tcW w:w="4320" w:type="dxa"/>
            <w:vAlign w:val="center"/>
          </w:tcPr>
          <w:p w:rsidR="00D4322F" w:rsidRDefault="00012D29">
            <w:pPr>
              <w:jc w:val="left"/>
            </w:pPr>
            <w:r>
              <w:rPr>
                <w:color w:val="000000"/>
                <w:sz w:val="24"/>
              </w:rPr>
              <w:t>交银施罗德基金管理有限公司关于总经理变更的公告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2019-02-28</w:t>
            </w:r>
          </w:p>
        </w:tc>
      </w:tr>
      <w:tr w:rsidR="00D4322F">
        <w:tc>
          <w:tcPr>
            <w:tcW w:w="720" w:type="dxa"/>
            <w:vAlign w:val="center"/>
          </w:tcPr>
          <w:p w:rsidR="00D4322F" w:rsidRDefault="00012D29">
            <w:pPr>
              <w:jc w:val="center"/>
            </w:pPr>
            <w:r>
              <w:rPr>
                <w:color w:val="000000"/>
                <w:sz w:val="24"/>
              </w:rPr>
              <w:t>8</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2018</w:t>
            </w:r>
            <w:r>
              <w:rPr>
                <w:color w:val="000000"/>
                <w:sz w:val="24"/>
              </w:rPr>
              <w:t>年年度报告摘要</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2019-03-27</w:t>
            </w:r>
          </w:p>
        </w:tc>
      </w:tr>
      <w:tr w:rsidR="00D4322F">
        <w:tc>
          <w:tcPr>
            <w:tcW w:w="720" w:type="dxa"/>
            <w:vAlign w:val="center"/>
          </w:tcPr>
          <w:p w:rsidR="00D4322F" w:rsidRDefault="00012D29">
            <w:pPr>
              <w:jc w:val="center"/>
            </w:pPr>
            <w:r>
              <w:rPr>
                <w:color w:val="000000"/>
                <w:sz w:val="24"/>
              </w:rPr>
              <w:t>9</w:t>
            </w:r>
          </w:p>
        </w:tc>
        <w:tc>
          <w:tcPr>
            <w:tcW w:w="4320" w:type="dxa"/>
            <w:vAlign w:val="center"/>
          </w:tcPr>
          <w:p w:rsidR="00D4322F" w:rsidRDefault="00012D29">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2019-04-01</w:t>
            </w:r>
          </w:p>
        </w:tc>
      </w:tr>
      <w:tr w:rsidR="00D4322F">
        <w:tc>
          <w:tcPr>
            <w:tcW w:w="720" w:type="dxa"/>
            <w:vAlign w:val="center"/>
          </w:tcPr>
          <w:p w:rsidR="00D4322F" w:rsidRDefault="00012D29">
            <w:pPr>
              <w:jc w:val="center"/>
            </w:pPr>
            <w:r>
              <w:rPr>
                <w:color w:val="000000"/>
                <w:sz w:val="24"/>
              </w:rPr>
              <w:t>10</w:t>
            </w:r>
          </w:p>
        </w:tc>
        <w:tc>
          <w:tcPr>
            <w:tcW w:w="4320" w:type="dxa"/>
            <w:vAlign w:val="center"/>
          </w:tcPr>
          <w:p w:rsidR="00D4322F" w:rsidRDefault="00012D29">
            <w:pPr>
              <w:jc w:val="left"/>
            </w:pPr>
            <w:r>
              <w:rPr>
                <w:color w:val="000000"/>
                <w:sz w:val="24"/>
              </w:rPr>
              <w:t>交银施罗德环球精选价值证券投资基金（更新）招募说明书摘要（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2019-04-08</w:t>
            </w:r>
          </w:p>
        </w:tc>
      </w:tr>
      <w:tr w:rsidR="00D4322F">
        <w:tc>
          <w:tcPr>
            <w:tcW w:w="720" w:type="dxa"/>
            <w:vAlign w:val="center"/>
          </w:tcPr>
          <w:p w:rsidR="00D4322F" w:rsidRDefault="00012D29">
            <w:pPr>
              <w:jc w:val="center"/>
            </w:pPr>
            <w:r>
              <w:rPr>
                <w:color w:val="000000"/>
                <w:sz w:val="24"/>
              </w:rPr>
              <w:t>11</w:t>
            </w:r>
          </w:p>
        </w:tc>
        <w:tc>
          <w:tcPr>
            <w:tcW w:w="4320" w:type="dxa"/>
            <w:vAlign w:val="center"/>
          </w:tcPr>
          <w:p w:rsidR="00D4322F" w:rsidRDefault="00012D29">
            <w:pPr>
              <w:jc w:val="left"/>
            </w:pPr>
            <w:r>
              <w:rPr>
                <w:color w:val="000000"/>
                <w:sz w:val="24"/>
              </w:rPr>
              <w:t>交银施罗德基金管理有限公司关于旗下部分基金参与奕丰基金销售有限公司基金前端申购（含定期定额投资）费率优惠活动的公告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2019-04-12</w:t>
            </w:r>
          </w:p>
        </w:tc>
      </w:tr>
      <w:tr w:rsidR="00D4322F">
        <w:tc>
          <w:tcPr>
            <w:tcW w:w="720" w:type="dxa"/>
            <w:vAlign w:val="center"/>
          </w:tcPr>
          <w:p w:rsidR="00D4322F" w:rsidRDefault="00012D29">
            <w:pPr>
              <w:jc w:val="center"/>
            </w:pPr>
            <w:r>
              <w:rPr>
                <w:color w:val="000000"/>
                <w:sz w:val="24"/>
              </w:rPr>
              <w:t>12</w:t>
            </w:r>
          </w:p>
        </w:tc>
        <w:tc>
          <w:tcPr>
            <w:tcW w:w="4320" w:type="dxa"/>
            <w:vAlign w:val="center"/>
          </w:tcPr>
          <w:p w:rsidR="00D4322F" w:rsidRDefault="00012D29">
            <w:pPr>
              <w:jc w:val="left"/>
            </w:pPr>
            <w:r>
              <w:rPr>
                <w:color w:val="000000"/>
                <w:sz w:val="24"/>
              </w:rPr>
              <w:t>交银施罗德基金管理有限公司关于取消纸质对账单寄送的公告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2019-04-12</w:t>
            </w:r>
          </w:p>
        </w:tc>
      </w:tr>
      <w:tr w:rsidR="00D4322F">
        <w:tc>
          <w:tcPr>
            <w:tcW w:w="720" w:type="dxa"/>
            <w:vAlign w:val="center"/>
          </w:tcPr>
          <w:p w:rsidR="00D4322F" w:rsidRDefault="00012D29">
            <w:pPr>
              <w:jc w:val="center"/>
            </w:pPr>
            <w:r>
              <w:rPr>
                <w:color w:val="000000"/>
                <w:sz w:val="24"/>
              </w:rPr>
              <w:t>13</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2019-04-17</w:t>
            </w:r>
          </w:p>
        </w:tc>
      </w:tr>
      <w:tr w:rsidR="00D4322F">
        <w:tc>
          <w:tcPr>
            <w:tcW w:w="720" w:type="dxa"/>
            <w:vAlign w:val="center"/>
          </w:tcPr>
          <w:p w:rsidR="00D4322F" w:rsidRDefault="00012D29">
            <w:pPr>
              <w:jc w:val="center"/>
            </w:pPr>
            <w:r>
              <w:rPr>
                <w:color w:val="000000"/>
                <w:sz w:val="24"/>
              </w:rPr>
              <w:t>14</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2019</w:t>
            </w:r>
            <w:r>
              <w:rPr>
                <w:color w:val="000000"/>
                <w:sz w:val="24"/>
              </w:rPr>
              <w:t>年第</w:t>
            </w:r>
            <w:r>
              <w:rPr>
                <w:color w:val="000000"/>
                <w:sz w:val="24"/>
              </w:rPr>
              <w:t>1</w:t>
            </w:r>
            <w:r>
              <w:rPr>
                <w:color w:val="000000"/>
                <w:sz w:val="24"/>
              </w:rPr>
              <w:t>季度报告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2019-04-20</w:t>
            </w:r>
          </w:p>
        </w:tc>
      </w:tr>
      <w:tr w:rsidR="00D4322F">
        <w:tc>
          <w:tcPr>
            <w:tcW w:w="720" w:type="dxa"/>
            <w:vAlign w:val="center"/>
          </w:tcPr>
          <w:p w:rsidR="00D4322F" w:rsidRDefault="00012D29">
            <w:pPr>
              <w:jc w:val="center"/>
            </w:pPr>
            <w:r>
              <w:rPr>
                <w:color w:val="000000"/>
                <w:sz w:val="24"/>
              </w:rPr>
              <w:t>15</w:t>
            </w:r>
          </w:p>
        </w:tc>
        <w:tc>
          <w:tcPr>
            <w:tcW w:w="4320" w:type="dxa"/>
            <w:vAlign w:val="center"/>
          </w:tcPr>
          <w:p w:rsidR="00D4322F" w:rsidRDefault="00012D29">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2019-04-23</w:t>
            </w:r>
          </w:p>
        </w:tc>
      </w:tr>
      <w:tr w:rsidR="00D4322F">
        <w:tc>
          <w:tcPr>
            <w:tcW w:w="720" w:type="dxa"/>
            <w:vAlign w:val="center"/>
          </w:tcPr>
          <w:p w:rsidR="00D4322F" w:rsidRDefault="00012D29">
            <w:pPr>
              <w:jc w:val="center"/>
            </w:pPr>
            <w:r>
              <w:rPr>
                <w:color w:val="000000"/>
                <w:sz w:val="24"/>
              </w:rPr>
              <w:t>16</w:t>
            </w:r>
          </w:p>
        </w:tc>
        <w:tc>
          <w:tcPr>
            <w:tcW w:w="4320" w:type="dxa"/>
            <w:vAlign w:val="center"/>
          </w:tcPr>
          <w:p w:rsidR="00D4322F" w:rsidRDefault="00012D29">
            <w:pPr>
              <w:jc w:val="left"/>
            </w:pPr>
            <w:r>
              <w:rPr>
                <w:color w:val="000000"/>
                <w:sz w:val="24"/>
              </w:rPr>
              <w:t>交银施罗德基金管理有限公司关于旗下部分基金参与中国民生银行股份有限公司基金前端申购（含定期定额投资）费率优惠活动的公告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2019-05-16</w:t>
            </w:r>
          </w:p>
        </w:tc>
      </w:tr>
      <w:tr w:rsidR="00D4322F">
        <w:tc>
          <w:tcPr>
            <w:tcW w:w="720" w:type="dxa"/>
            <w:vAlign w:val="center"/>
          </w:tcPr>
          <w:p w:rsidR="00D4322F" w:rsidRDefault="00012D29">
            <w:pPr>
              <w:jc w:val="center"/>
            </w:pPr>
            <w:r>
              <w:rPr>
                <w:color w:val="000000"/>
                <w:sz w:val="24"/>
              </w:rPr>
              <w:t>17</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2019-05-22</w:t>
            </w:r>
          </w:p>
        </w:tc>
      </w:tr>
      <w:tr w:rsidR="00D4322F">
        <w:tc>
          <w:tcPr>
            <w:tcW w:w="720" w:type="dxa"/>
            <w:vAlign w:val="center"/>
          </w:tcPr>
          <w:p w:rsidR="00D4322F" w:rsidRDefault="00012D29">
            <w:pPr>
              <w:jc w:val="center"/>
            </w:pPr>
            <w:r>
              <w:rPr>
                <w:color w:val="000000"/>
                <w:sz w:val="24"/>
              </w:rPr>
              <w:t>18</w:t>
            </w:r>
          </w:p>
        </w:tc>
        <w:tc>
          <w:tcPr>
            <w:tcW w:w="4320" w:type="dxa"/>
            <w:vAlign w:val="center"/>
          </w:tcPr>
          <w:p w:rsidR="00D4322F" w:rsidRDefault="00012D29">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2019-05-23</w:t>
            </w:r>
          </w:p>
        </w:tc>
      </w:tr>
      <w:tr w:rsidR="00D4322F">
        <w:tc>
          <w:tcPr>
            <w:tcW w:w="720" w:type="dxa"/>
            <w:vAlign w:val="center"/>
          </w:tcPr>
          <w:p w:rsidR="00D4322F" w:rsidRDefault="00012D29">
            <w:pPr>
              <w:jc w:val="center"/>
            </w:pPr>
            <w:r>
              <w:rPr>
                <w:color w:val="000000"/>
                <w:sz w:val="24"/>
              </w:rPr>
              <w:t>19</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2019-07-03</w:t>
            </w:r>
          </w:p>
        </w:tc>
      </w:tr>
      <w:tr w:rsidR="00D4322F">
        <w:tc>
          <w:tcPr>
            <w:tcW w:w="720" w:type="dxa"/>
            <w:vAlign w:val="center"/>
          </w:tcPr>
          <w:p w:rsidR="00D4322F" w:rsidRDefault="00012D29">
            <w:pPr>
              <w:jc w:val="center"/>
            </w:pPr>
            <w:r>
              <w:rPr>
                <w:color w:val="000000"/>
                <w:sz w:val="24"/>
              </w:rPr>
              <w:t>20</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2019</w:t>
            </w:r>
            <w:r>
              <w:rPr>
                <w:color w:val="000000"/>
                <w:sz w:val="24"/>
              </w:rPr>
              <w:t>年第</w:t>
            </w:r>
            <w:r>
              <w:rPr>
                <w:color w:val="000000"/>
                <w:sz w:val="24"/>
              </w:rPr>
              <w:t>2</w:t>
            </w:r>
            <w:r>
              <w:rPr>
                <w:color w:val="000000"/>
                <w:sz w:val="24"/>
              </w:rPr>
              <w:t>季度报告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2019-07-17</w:t>
            </w:r>
          </w:p>
        </w:tc>
      </w:tr>
      <w:tr w:rsidR="00D4322F">
        <w:tc>
          <w:tcPr>
            <w:tcW w:w="720" w:type="dxa"/>
            <w:vAlign w:val="center"/>
          </w:tcPr>
          <w:p w:rsidR="00D4322F" w:rsidRDefault="00012D29">
            <w:pPr>
              <w:jc w:val="center"/>
            </w:pPr>
            <w:r>
              <w:rPr>
                <w:color w:val="000000"/>
                <w:sz w:val="24"/>
              </w:rPr>
              <w:t>21</w:t>
            </w:r>
          </w:p>
        </w:tc>
        <w:tc>
          <w:tcPr>
            <w:tcW w:w="4320" w:type="dxa"/>
            <w:vAlign w:val="center"/>
          </w:tcPr>
          <w:p w:rsidR="00D4322F" w:rsidRDefault="00012D29">
            <w:pPr>
              <w:jc w:val="left"/>
            </w:pPr>
            <w:r>
              <w:rPr>
                <w:color w:val="000000"/>
                <w:sz w:val="24"/>
              </w:rPr>
              <w:t>交银施罗德基金管理有限公司关于旗下部分基金参与中泰证券股份有限公司基金前端申购（含定期定额投资）费率优惠活动的公告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2019-08-01</w:t>
            </w:r>
          </w:p>
        </w:tc>
      </w:tr>
      <w:tr w:rsidR="00D4322F">
        <w:tc>
          <w:tcPr>
            <w:tcW w:w="720" w:type="dxa"/>
            <w:vAlign w:val="center"/>
          </w:tcPr>
          <w:p w:rsidR="00D4322F" w:rsidRDefault="00012D29">
            <w:pPr>
              <w:jc w:val="center"/>
            </w:pPr>
            <w:r>
              <w:rPr>
                <w:color w:val="000000"/>
                <w:sz w:val="24"/>
              </w:rPr>
              <w:t>22</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2019-08-28</w:t>
            </w:r>
          </w:p>
        </w:tc>
      </w:tr>
      <w:tr w:rsidR="00D4322F">
        <w:tc>
          <w:tcPr>
            <w:tcW w:w="720" w:type="dxa"/>
            <w:vAlign w:val="center"/>
          </w:tcPr>
          <w:p w:rsidR="00D4322F" w:rsidRDefault="00012D29">
            <w:pPr>
              <w:jc w:val="center"/>
            </w:pPr>
            <w:r>
              <w:rPr>
                <w:color w:val="000000"/>
                <w:sz w:val="24"/>
              </w:rPr>
              <w:t>23</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2019</w:t>
            </w:r>
            <w:r>
              <w:rPr>
                <w:color w:val="000000"/>
                <w:sz w:val="24"/>
              </w:rPr>
              <w:t>年半年度报告摘要</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2019-08-29</w:t>
            </w:r>
          </w:p>
        </w:tc>
      </w:tr>
      <w:tr w:rsidR="00D4322F">
        <w:tc>
          <w:tcPr>
            <w:tcW w:w="720" w:type="dxa"/>
            <w:vAlign w:val="center"/>
          </w:tcPr>
          <w:p w:rsidR="00D4322F" w:rsidRDefault="00012D29">
            <w:pPr>
              <w:jc w:val="center"/>
            </w:pPr>
            <w:r>
              <w:rPr>
                <w:color w:val="000000"/>
                <w:sz w:val="24"/>
              </w:rPr>
              <w:t>24</w:t>
            </w:r>
          </w:p>
        </w:tc>
        <w:tc>
          <w:tcPr>
            <w:tcW w:w="4320" w:type="dxa"/>
            <w:vAlign w:val="center"/>
          </w:tcPr>
          <w:p w:rsidR="00D4322F" w:rsidRDefault="00012D29">
            <w:pPr>
              <w:jc w:val="left"/>
            </w:pPr>
            <w:r>
              <w:rPr>
                <w:color w:val="000000"/>
                <w:sz w:val="24"/>
              </w:rPr>
              <w:t>交银施罗德基金管理有限公司关于首席信息官任职的公告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2019-09-21</w:t>
            </w:r>
          </w:p>
        </w:tc>
      </w:tr>
      <w:tr w:rsidR="00D4322F">
        <w:tc>
          <w:tcPr>
            <w:tcW w:w="720" w:type="dxa"/>
            <w:vAlign w:val="center"/>
          </w:tcPr>
          <w:p w:rsidR="00D4322F" w:rsidRDefault="00012D29">
            <w:pPr>
              <w:jc w:val="center"/>
            </w:pPr>
            <w:r>
              <w:rPr>
                <w:color w:val="000000"/>
                <w:sz w:val="24"/>
              </w:rPr>
              <w:t>25</w:t>
            </w:r>
          </w:p>
        </w:tc>
        <w:tc>
          <w:tcPr>
            <w:tcW w:w="4320" w:type="dxa"/>
            <w:vAlign w:val="center"/>
          </w:tcPr>
          <w:p w:rsidR="00D4322F" w:rsidRDefault="00012D29">
            <w:pPr>
              <w:jc w:val="left"/>
            </w:pPr>
            <w:r>
              <w:rPr>
                <w:color w:val="000000"/>
                <w:sz w:val="24"/>
              </w:rPr>
              <w:t>交银施罗德环球精选价值证券投资基金（更新）招募说明书摘要（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2019-09-30</w:t>
            </w:r>
          </w:p>
        </w:tc>
      </w:tr>
      <w:tr w:rsidR="00D4322F">
        <w:tc>
          <w:tcPr>
            <w:tcW w:w="720" w:type="dxa"/>
            <w:vAlign w:val="center"/>
          </w:tcPr>
          <w:p w:rsidR="00D4322F" w:rsidRDefault="00012D29">
            <w:pPr>
              <w:jc w:val="center"/>
            </w:pPr>
            <w:r>
              <w:rPr>
                <w:color w:val="000000"/>
                <w:sz w:val="24"/>
              </w:rPr>
              <w:t>26</w:t>
            </w:r>
          </w:p>
        </w:tc>
        <w:tc>
          <w:tcPr>
            <w:tcW w:w="4320" w:type="dxa"/>
            <w:vAlign w:val="center"/>
          </w:tcPr>
          <w:p w:rsidR="00D4322F" w:rsidRDefault="00012D29">
            <w:pPr>
              <w:jc w:val="left"/>
            </w:pPr>
            <w:r>
              <w:rPr>
                <w:color w:val="000000"/>
                <w:sz w:val="24"/>
              </w:rPr>
              <w:t>交银施罗德基金管理有限公司关于增加江苏汇林保大基金销售有限公司为旗下基金销售机构的公告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2019-10-08</w:t>
            </w:r>
          </w:p>
        </w:tc>
      </w:tr>
      <w:tr w:rsidR="00D4322F">
        <w:tc>
          <w:tcPr>
            <w:tcW w:w="720" w:type="dxa"/>
            <w:vAlign w:val="center"/>
          </w:tcPr>
          <w:p w:rsidR="00D4322F" w:rsidRDefault="00012D29">
            <w:pPr>
              <w:jc w:val="center"/>
            </w:pPr>
            <w:r>
              <w:rPr>
                <w:color w:val="000000"/>
                <w:sz w:val="24"/>
              </w:rPr>
              <w:t>27</w:t>
            </w:r>
          </w:p>
        </w:tc>
        <w:tc>
          <w:tcPr>
            <w:tcW w:w="4320" w:type="dxa"/>
            <w:vAlign w:val="center"/>
          </w:tcPr>
          <w:p w:rsidR="00D4322F" w:rsidRDefault="00012D29">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2019-10-22</w:t>
            </w:r>
          </w:p>
        </w:tc>
      </w:tr>
      <w:tr w:rsidR="00D4322F">
        <w:tc>
          <w:tcPr>
            <w:tcW w:w="720" w:type="dxa"/>
            <w:vAlign w:val="center"/>
          </w:tcPr>
          <w:p w:rsidR="00D4322F" w:rsidRDefault="00012D29">
            <w:pPr>
              <w:jc w:val="center"/>
            </w:pPr>
            <w:r>
              <w:rPr>
                <w:color w:val="000000"/>
                <w:sz w:val="24"/>
              </w:rPr>
              <w:t>28</w:t>
            </w:r>
          </w:p>
        </w:tc>
        <w:tc>
          <w:tcPr>
            <w:tcW w:w="4320" w:type="dxa"/>
            <w:vAlign w:val="center"/>
          </w:tcPr>
          <w:p w:rsidR="00D4322F" w:rsidRDefault="00012D29">
            <w:pPr>
              <w:jc w:val="left"/>
            </w:pPr>
            <w:r>
              <w:rPr>
                <w:color w:val="000000"/>
                <w:sz w:val="24"/>
              </w:rPr>
              <w:t>交银施罗德环球精选价值证券投资基金</w:t>
            </w:r>
            <w:r>
              <w:rPr>
                <w:color w:val="000000"/>
                <w:sz w:val="24"/>
              </w:rPr>
              <w:t>2019</w:t>
            </w:r>
            <w:r>
              <w:rPr>
                <w:color w:val="000000"/>
                <w:sz w:val="24"/>
              </w:rPr>
              <w:t>年第</w:t>
            </w:r>
            <w:r>
              <w:rPr>
                <w:color w:val="000000"/>
                <w:sz w:val="24"/>
              </w:rPr>
              <w:t>3</w:t>
            </w:r>
            <w:r>
              <w:rPr>
                <w:color w:val="000000"/>
                <w:sz w:val="24"/>
              </w:rPr>
              <w:t>季度报告</w:t>
            </w:r>
          </w:p>
        </w:tc>
        <w:tc>
          <w:tcPr>
            <w:tcW w:w="2520" w:type="dxa"/>
            <w:vAlign w:val="center"/>
          </w:tcPr>
          <w:p w:rsidR="00D4322F" w:rsidRDefault="00012D29">
            <w:pPr>
              <w:jc w:val="left"/>
            </w:pPr>
            <w:r>
              <w:rPr>
                <w:color w:val="000000"/>
                <w:sz w:val="24"/>
              </w:rPr>
              <w:t>公司网站</w:t>
            </w:r>
          </w:p>
        </w:tc>
        <w:tc>
          <w:tcPr>
            <w:tcW w:w="1440" w:type="dxa"/>
            <w:vAlign w:val="center"/>
          </w:tcPr>
          <w:p w:rsidR="00D4322F" w:rsidRDefault="00012D29">
            <w:pPr>
              <w:jc w:val="center"/>
            </w:pPr>
            <w:r>
              <w:rPr>
                <w:color w:val="000000"/>
                <w:sz w:val="24"/>
              </w:rPr>
              <w:t>2019-10-22</w:t>
            </w:r>
          </w:p>
        </w:tc>
      </w:tr>
      <w:tr w:rsidR="00D4322F">
        <w:tc>
          <w:tcPr>
            <w:tcW w:w="720" w:type="dxa"/>
            <w:vAlign w:val="center"/>
          </w:tcPr>
          <w:p w:rsidR="00D4322F" w:rsidRDefault="00012D29">
            <w:pPr>
              <w:jc w:val="center"/>
            </w:pPr>
            <w:r>
              <w:rPr>
                <w:color w:val="000000"/>
                <w:sz w:val="24"/>
              </w:rPr>
              <w:t>29</w:t>
            </w:r>
          </w:p>
        </w:tc>
        <w:tc>
          <w:tcPr>
            <w:tcW w:w="4320" w:type="dxa"/>
            <w:vAlign w:val="center"/>
          </w:tcPr>
          <w:p w:rsidR="00D4322F" w:rsidRDefault="00012D29">
            <w:pPr>
              <w:jc w:val="left"/>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2019-10-25</w:t>
            </w:r>
          </w:p>
        </w:tc>
      </w:tr>
      <w:tr w:rsidR="00D4322F">
        <w:tc>
          <w:tcPr>
            <w:tcW w:w="720" w:type="dxa"/>
            <w:vAlign w:val="center"/>
          </w:tcPr>
          <w:p w:rsidR="00D4322F" w:rsidRDefault="00012D29">
            <w:pPr>
              <w:jc w:val="center"/>
            </w:pPr>
            <w:r>
              <w:rPr>
                <w:color w:val="000000"/>
                <w:sz w:val="24"/>
              </w:rPr>
              <w:t>30</w:t>
            </w:r>
          </w:p>
        </w:tc>
        <w:tc>
          <w:tcPr>
            <w:tcW w:w="4320" w:type="dxa"/>
            <w:vAlign w:val="center"/>
          </w:tcPr>
          <w:p w:rsidR="00D4322F" w:rsidRDefault="00012D29">
            <w:pPr>
              <w:jc w:val="left"/>
            </w:pPr>
            <w:r>
              <w:rPr>
                <w:color w:val="000000"/>
                <w:sz w:val="24"/>
              </w:rPr>
              <w:t>交银施罗德基金管理有限公司关于提醒投资者及时提供或更新身份信息资料的公告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2019-10-28</w:t>
            </w:r>
          </w:p>
        </w:tc>
      </w:tr>
      <w:tr w:rsidR="00D4322F">
        <w:tc>
          <w:tcPr>
            <w:tcW w:w="720" w:type="dxa"/>
            <w:vAlign w:val="center"/>
          </w:tcPr>
          <w:p w:rsidR="00D4322F" w:rsidRDefault="00012D29">
            <w:pPr>
              <w:jc w:val="center"/>
            </w:pPr>
            <w:r>
              <w:rPr>
                <w:color w:val="000000"/>
                <w:sz w:val="24"/>
              </w:rPr>
              <w:t>31</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2019-11-25</w:t>
            </w:r>
          </w:p>
        </w:tc>
      </w:tr>
      <w:tr w:rsidR="00D4322F">
        <w:tc>
          <w:tcPr>
            <w:tcW w:w="720" w:type="dxa"/>
            <w:vAlign w:val="center"/>
          </w:tcPr>
          <w:p w:rsidR="00D4322F" w:rsidRDefault="00012D29">
            <w:pPr>
              <w:jc w:val="center"/>
            </w:pPr>
            <w:r>
              <w:rPr>
                <w:color w:val="000000"/>
                <w:sz w:val="24"/>
              </w:rPr>
              <w:t>32</w:t>
            </w:r>
          </w:p>
        </w:tc>
        <w:tc>
          <w:tcPr>
            <w:tcW w:w="4320" w:type="dxa"/>
            <w:vAlign w:val="center"/>
          </w:tcPr>
          <w:p w:rsidR="00D4322F" w:rsidRDefault="00012D29">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2019-12-03</w:t>
            </w:r>
          </w:p>
        </w:tc>
      </w:tr>
      <w:tr w:rsidR="00D4322F">
        <w:tc>
          <w:tcPr>
            <w:tcW w:w="720" w:type="dxa"/>
            <w:vAlign w:val="center"/>
          </w:tcPr>
          <w:p w:rsidR="00D4322F" w:rsidRDefault="00012D29">
            <w:pPr>
              <w:jc w:val="center"/>
            </w:pPr>
            <w:r>
              <w:rPr>
                <w:color w:val="000000"/>
                <w:sz w:val="24"/>
              </w:rPr>
              <w:t>33</w:t>
            </w:r>
          </w:p>
        </w:tc>
        <w:tc>
          <w:tcPr>
            <w:tcW w:w="4320" w:type="dxa"/>
            <w:vAlign w:val="center"/>
          </w:tcPr>
          <w:p w:rsidR="00D4322F" w:rsidRDefault="00012D29">
            <w:pPr>
              <w:jc w:val="left"/>
            </w:pPr>
            <w:r>
              <w:rPr>
                <w:color w:val="000000"/>
                <w:sz w:val="24"/>
              </w:rPr>
              <w:t>交银施罗德环球精选价值证券投资</w:t>
            </w:r>
            <w:proofErr w:type="gramStart"/>
            <w:r>
              <w:rPr>
                <w:color w:val="000000"/>
                <w:sz w:val="24"/>
              </w:rPr>
              <w:t>基金基金</w:t>
            </w:r>
            <w:proofErr w:type="gramEnd"/>
            <w:r>
              <w:rPr>
                <w:color w:val="000000"/>
                <w:sz w:val="24"/>
              </w:rPr>
              <w:t>合同</w:t>
            </w:r>
          </w:p>
        </w:tc>
        <w:tc>
          <w:tcPr>
            <w:tcW w:w="2520" w:type="dxa"/>
            <w:vAlign w:val="center"/>
          </w:tcPr>
          <w:p w:rsidR="00D4322F" w:rsidRDefault="00012D29">
            <w:pPr>
              <w:jc w:val="left"/>
            </w:pPr>
            <w:r>
              <w:rPr>
                <w:color w:val="000000"/>
                <w:sz w:val="24"/>
              </w:rPr>
              <w:t>公司网站</w:t>
            </w:r>
          </w:p>
        </w:tc>
        <w:tc>
          <w:tcPr>
            <w:tcW w:w="1440" w:type="dxa"/>
            <w:vAlign w:val="center"/>
          </w:tcPr>
          <w:p w:rsidR="00D4322F" w:rsidRDefault="00012D29">
            <w:pPr>
              <w:jc w:val="center"/>
            </w:pPr>
            <w:r>
              <w:rPr>
                <w:color w:val="000000"/>
                <w:sz w:val="24"/>
              </w:rPr>
              <w:t>2019-12-03</w:t>
            </w:r>
          </w:p>
        </w:tc>
      </w:tr>
      <w:tr w:rsidR="00D4322F">
        <w:tc>
          <w:tcPr>
            <w:tcW w:w="720" w:type="dxa"/>
            <w:vAlign w:val="center"/>
          </w:tcPr>
          <w:p w:rsidR="00D4322F" w:rsidRDefault="00012D29">
            <w:pPr>
              <w:jc w:val="center"/>
            </w:pPr>
            <w:r>
              <w:rPr>
                <w:color w:val="000000"/>
                <w:sz w:val="24"/>
              </w:rPr>
              <w:t>34</w:t>
            </w:r>
          </w:p>
        </w:tc>
        <w:tc>
          <w:tcPr>
            <w:tcW w:w="4320" w:type="dxa"/>
            <w:vAlign w:val="center"/>
          </w:tcPr>
          <w:p w:rsidR="00D4322F" w:rsidRDefault="00012D29">
            <w:pPr>
              <w:jc w:val="left"/>
            </w:pPr>
            <w:r>
              <w:rPr>
                <w:color w:val="000000"/>
                <w:sz w:val="24"/>
              </w:rPr>
              <w:t>交银施罗德环球精选价值证券投资基金托管协议</w:t>
            </w:r>
          </w:p>
        </w:tc>
        <w:tc>
          <w:tcPr>
            <w:tcW w:w="2520" w:type="dxa"/>
            <w:vAlign w:val="center"/>
          </w:tcPr>
          <w:p w:rsidR="00D4322F" w:rsidRDefault="00012D29">
            <w:pPr>
              <w:jc w:val="left"/>
            </w:pPr>
            <w:r>
              <w:rPr>
                <w:color w:val="000000"/>
                <w:sz w:val="24"/>
              </w:rPr>
              <w:t>公司网站</w:t>
            </w:r>
          </w:p>
        </w:tc>
        <w:tc>
          <w:tcPr>
            <w:tcW w:w="1440" w:type="dxa"/>
            <w:vAlign w:val="center"/>
          </w:tcPr>
          <w:p w:rsidR="00D4322F" w:rsidRDefault="00012D29">
            <w:pPr>
              <w:jc w:val="center"/>
            </w:pPr>
            <w:r>
              <w:rPr>
                <w:color w:val="000000"/>
                <w:sz w:val="24"/>
              </w:rPr>
              <w:t>2019-12-03</w:t>
            </w:r>
          </w:p>
        </w:tc>
      </w:tr>
      <w:tr w:rsidR="00D4322F">
        <w:tc>
          <w:tcPr>
            <w:tcW w:w="720" w:type="dxa"/>
            <w:vAlign w:val="center"/>
          </w:tcPr>
          <w:p w:rsidR="00D4322F" w:rsidRDefault="00012D29">
            <w:pPr>
              <w:jc w:val="center"/>
            </w:pPr>
            <w:r>
              <w:rPr>
                <w:color w:val="000000"/>
                <w:sz w:val="24"/>
              </w:rPr>
              <w:t>35</w:t>
            </w:r>
          </w:p>
        </w:tc>
        <w:tc>
          <w:tcPr>
            <w:tcW w:w="4320" w:type="dxa"/>
            <w:vAlign w:val="center"/>
          </w:tcPr>
          <w:p w:rsidR="00D4322F" w:rsidRDefault="00012D29">
            <w:pPr>
              <w:jc w:val="left"/>
            </w:pPr>
            <w:r>
              <w:rPr>
                <w:color w:val="000000"/>
                <w:sz w:val="24"/>
              </w:rPr>
              <w:t>交银施罗德环球精选价值证券投资基金招募说明书</w:t>
            </w:r>
          </w:p>
        </w:tc>
        <w:tc>
          <w:tcPr>
            <w:tcW w:w="2520" w:type="dxa"/>
            <w:vAlign w:val="center"/>
          </w:tcPr>
          <w:p w:rsidR="00D4322F" w:rsidRDefault="00012D29">
            <w:pPr>
              <w:jc w:val="left"/>
            </w:pPr>
            <w:r>
              <w:rPr>
                <w:color w:val="000000"/>
                <w:sz w:val="24"/>
              </w:rPr>
              <w:t>公司网站</w:t>
            </w:r>
          </w:p>
        </w:tc>
        <w:tc>
          <w:tcPr>
            <w:tcW w:w="1440" w:type="dxa"/>
            <w:vAlign w:val="center"/>
          </w:tcPr>
          <w:p w:rsidR="00D4322F" w:rsidRDefault="00012D29">
            <w:pPr>
              <w:jc w:val="center"/>
            </w:pPr>
            <w:r>
              <w:rPr>
                <w:color w:val="000000"/>
                <w:sz w:val="24"/>
              </w:rPr>
              <w:t>2019-12-03</w:t>
            </w:r>
          </w:p>
        </w:tc>
      </w:tr>
      <w:tr w:rsidR="00D4322F">
        <w:tc>
          <w:tcPr>
            <w:tcW w:w="720" w:type="dxa"/>
            <w:vAlign w:val="center"/>
          </w:tcPr>
          <w:p w:rsidR="00D4322F" w:rsidRDefault="00012D29">
            <w:pPr>
              <w:jc w:val="center"/>
            </w:pPr>
            <w:r>
              <w:rPr>
                <w:color w:val="000000"/>
                <w:sz w:val="24"/>
              </w:rPr>
              <w:t>36</w:t>
            </w:r>
          </w:p>
        </w:tc>
        <w:tc>
          <w:tcPr>
            <w:tcW w:w="4320" w:type="dxa"/>
            <w:vAlign w:val="center"/>
          </w:tcPr>
          <w:p w:rsidR="00D4322F" w:rsidRDefault="00012D29">
            <w:pPr>
              <w:jc w:val="left"/>
            </w:pPr>
            <w:r>
              <w:rPr>
                <w:color w:val="000000"/>
                <w:sz w:val="24"/>
              </w:rPr>
              <w:t>交银施罗德环球精选价值证券投资基金招募说明书摘要</w:t>
            </w:r>
          </w:p>
        </w:tc>
        <w:tc>
          <w:tcPr>
            <w:tcW w:w="2520" w:type="dxa"/>
            <w:vAlign w:val="center"/>
          </w:tcPr>
          <w:p w:rsidR="00D4322F" w:rsidRDefault="00012D29">
            <w:pPr>
              <w:jc w:val="left"/>
            </w:pPr>
            <w:r>
              <w:rPr>
                <w:color w:val="000000"/>
                <w:sz w:val="24"/>
              </w:rPr>
              <w:t>公司网站</w:t>
            </w:r>
          </w:p>
        </w:tc>
        <w:tc>
          <w:tcPr>
            <w:tcW w:w="1440" w:type="dxa"/>
            <w:vAlign w:val="center"/>
          </w:tcPr>
          <w:p w:rsidR="00D4322F" w:rsidRDefault="00012D29">
            <w:pPr>
              <w:jc w:val="center"/>
            </w:pPr>
            <w:r>
              <w:rPr>
                <w:color w:val="000000"/>
                <w:sz w:val="24"/>
              </w:rPr>
              <w:t>2019-12-03</w:t>
            </w:r>
          </w:p>
        </w:tc>
      </w:tr>
      <w:tr w:rsidR="00D4322F">
        <w:tc>
          <w:tcPr>
            <w:tcW w:w="720" w:type="dxa"/>
            <w:vAlign w:val="center"/>
          </w:tcPr>
          <w:p w:rsidR="00D4322F" w:rsidRDefault="00012D29">
            <w:pPr>
              <w:jc w:val="center"/>
            </w:pPr>
            <w:r>
              <w:rPr>
                <w:color w:val="000000"/>
                <w:sz w:val="24"/>
              </w:rPr>
              <w:t>37</w:t>
            </w:r>
          </w:p>
        </w:tc>
        <w:tc>
          <w:tcPr>
            <w:tcW w:w="4320" w:type="dxa"/>
            <w:vAlign w:val="center"/>
          </w:tcPr>
          <w:p w:rsidR="00D4322F" w:rsidRDefault="00012D29">
            <w:pPr>
              <w:jc w:val="left"/>
            </w:pPr>
            <w:r>
              <w:rPr>
                <w:color w:val="000000"/>
                <w:sz w:val="24"/>
              </w:rPr>
              <w:t>交银施罗德基金管理有限公司关于增加上海大智慧基金销售有限公司为旗下基金销售机构的公告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2019-12-13</w:t>
            </w:r>
          </w:p>
        </w:tc>
      </w:tr>
      <w:tr w:rsidR="00D4322F">
        <w:tc>
          <w:tcPr>
            <w:tcW w:w="720" w:type="dxa"/>
            <w:vAlign w:val="center"/>
          </w:tcPr>
          <w:p w:rsidR="00D4322F" w:rsidRDefault="00012D29">
            <w:pPr>
              <w:jc w:val="center"/>
            </w:pPr>
            <w:r>
              <w:rPr>
                <w:color w:val="000000"/>
                <w:sz w:val="24"/>
              </w:rPr>
              <w:t>38</w:t>
            </w:r>
          </w:p>
        </w:tc>
        <w:tc>
          <w:tcPr>
            <w:tcW w:w="4320" w:type="dxa"/>
            <w:vAlign w:val="center"/>
          </w:tcPr>
          <w:p w:rsidR="00D4322F" w:rsidRDefault="00012D29">
            <w:pPr>
              <w:jc w:val="left"/>
            </w:pPr>
            <w:r>
              <w:rPr>
                <w:color w:val="000000"/>
                <w:sz w:val="24"/>
              </w:rPr>
              <w:t>交银施罗德基金管理有限公司关于暂停北京增财基金销售有限公司办理相关销售业务的公告</w:t>
            </w:r>
          </w:p>
        </w:tc>
        <w:tc>
          <w:tcPr>
            <w:tcW w:w="2520" w:type="dxa"/>
            <w:vAlign w:val="center"/>
          </w:tcPr>
          <w:p w:rsidR="00D4322F" w:rsidRDefault="00012D29">
            <w:pPr>
              <w:jc w:val="left"/>
            </w:pPr>
            <w:r>
              <w:rPr>
                <w:color w:val="000000"/>
                <w:sz w:val="24"/>
              </w:rPr>
              <w:t>中国证券报、上海证券报、证券时报</w:t>
            </w:r>
          </w:p>
        </w:tc>
        <w:tc>
          <w:tcPr>
            <w:tcW w:w="1440" w:type="dxa"/>
            <w:vAlign w:val="center"/>
          </w:tcPr>
          <w:p w:rsidR="00D4322F" w:rsidRDefault="00012D29">
            <w:pPr>
              <w:jc w:val="center"/>
            </w:pPr>
            <w:r>
              <w:rPr>
                <w:color w:val="000000"/>
                <w:sz w:val="24"/>
              </w:rPr>
              <w:t>2019-12-19</w:t>
            </w:r>
          </w:p>
        </w:tc>
      </w:tr>
      <w:tr w:rsidR="00D4322F">
        <w:tc>
          <w:tcPr>
            <w:tcW w:w="720" w:type="dxa"/>
            <w:vAlign w:val="center"/>
          </w:tcPr>
          <w:p w:rsidR="00D4322F" w:rsidRDefault="00012D29">
            <w:pPr>
              <w:jc w:val="center"/>
            </w:pPr>
            <w:r>
              <w:rPr>
                <w:color w:val="000000"/>
                <w:sz w:val="24"/>
              </w:rPr>
              <w:t>39</w:t>
            </w:r>
          </w:p>
        </w:tc>
        <w:tc>
          <w:tcPr>
            <w:tcW w:w="4320" w:type="dxa"/>
            <w:vAlign w:val="center"/>
          </w:tcPr>
          <w:p w:rsidR="00D4322F" w:rsidRDefault="00012D2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D4322F" w:rsidRDefault="00012D29">
            <w:pPr>
              <w:jc w:val="left"/>
            </w:pPr>
            <w:r>
              <w:rPr>
                <w:color w:val="000000"/>
                <w:sz w:val="24"/>
              </w:rPr>
              <w:t>中国证券报</w:t>
            </w:r>
          </w:p>
        </w:tc>
        <w:tc>
          <w:tcPr>
            <w:tcW w:w="1440" w:type="dxa"/>
            <w:vAlign w:val="center"/>
          </w:tcPr>
          <w:p w:rsidR="00D4322F" w:rsidRDefault="00012D29">
            <w:pPr>
              <w:jc w:val="center"/>
            </w:pPr>
            <w:r>
              <w:rPr>
                <w:color w:val="000000"/>
                <w:sz w:val="24"/>
              </w:rPr>
              <w:t>2019-12-21</w:t>
            </w:r>
          </w:p>
        </w:tc>
      </w:tr>
    </w:tbl>
    <w:p w:rsidR="00354968" w:rsidRPr="00856D61" w:rsidRDefault="00354968"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color w:val="000000"/>
          <w:szCs w:val="24"/>
        </w:rPr>
      </w:pPr>
      <w:bookmarkStart w:id="446" w:name="_Toc352256019"/>
      <w:bookmarkStart w:id="447" w:name="_Toc352256087"/>
      <w:bookmarkStart w:id="448" w:name="_Toc352331265"/>
      <w:bookmarkStart w:id="449" w:name="_Toc362424044"/>
      <w:bookmarkStart w:id="450" w:name="_Toc35962065"/>
      <w:r w:rsidRPr="00354968">
        <w:rPr>
          <w:rFonts w:hint="eastAsia"/>
          <w:b/>
          <w:bCs/>
          <w:color w:val="000000"/>
          <w:szCs w:val="24"/>
        </w:rPr>
        <w:t>§</w:t>
      </w:r>
      <w:r w:rsidRPr="00354968">
        <w:rPr>
          <w:b/>
          <w:bCs/>
          <w:color w:val="000000"/>
          <w:szCs w:val="24"/>
        </w:rPr>
        <w:t>12</w:t>
      </w:r>
      <w:r w:rsidR="003E5E48" w:rsidRPr="00354968">
        <w:rPr>
          <w:rFonts w:hint="eastAsia"/>
          <w:b/>
          <w:bCs/>
          <w:color w:val="000000"/>
          <w:szCs w:val="24"/>
        </w:rPr>
        <w:t xml:space="preserve">  </w:t>
      </w:r>
      <w:r w:rsidRPr="00354968">
        <w:rPr>
          <w:rFonts w:hint="eastAsia"/>
          <w:b/>
          <w:bCs/>
          <w:color w:val="000000"/>
          <w:szCs w:val="24"/>
        </w:rPr>
        <w:t>影响投资者决策的其他重要信息</w:t>
      </w:r>
      <w:bookmarkEnd w:id="446"/>
      <w:bookmarkEnd w:id="447"/>
      <w:bookmarkEnd w:id="448"/>
      <w:bookmarkEnd w:id="449"/>
      <w:bookmarkEnd w:id="450"/>
    </w:p>
    <w:p w:rsidR="00E929BF" w:rsidRPr="004F0662" w:rsidRDefault="00E929BF" w:rsidP="00824518">
      <w:pPr>
        <w:pStyle w:val="20"/>
        <w:spacing w:before="29" w:after="0" w:line="288" w:lineRule="auto"/>
        <w:rPr>
          <w:rFonts w:ascii="宋体" w:hAnsi="宋体"/>
          <w:b w:val="0"/>
          <w:bCs w:val="0"/>
          <w:color w:val="000000"/>
          <w:kern w:val="0"/>
          <w:szCs w:val="21"/>
        </w:rPr>
      </w:pPr>
      <w:bookmarkStart w:id="451" w:name="_Toc35962066"/>
      <w:r w:rsidRPr="00824518">
        <w:rPr>
          <w:rFonts w:ascii="Times New Roman" w:hAnsi="Times New Roman"/>
          <w:kern w:val="0"/>
          <w:szCs w:val="24"/>
        </w:rPr>
        <w:t>12.</w:t>
      </w:r>
      <w:r w:rsidRPr="00824518">
        <w:rPr>
          <w:rFonts w:ascii="Times New Roman" w:hAnsi="Times New Roman" w:hint="eastAsia"/>
          <w:kern w:val="0"/>
          <w:szCs w:val="24"/>
        </w:rPr>
        <w:t xml:space="preserve">1 </w:t>
      </w:r>
      <w:r w:rsidRPr="00824518">
        <w:rPr>
          <w:rFonts w:ascii="Times New Roman" w:hAnsi="Times New Roman" w:hint="eastAsia"/>
          <w:kern w:val="0"/>
          <w:szCs w:val="24"/>
        </w:rPr>
        <w:t>报告期内单一投资者持有基金份额比例达到或超过</w:t>
      </w:r>
      <w:r w:rsidRPr="00824518">
        <w:rPr>
          <w:rFonts w:ascii="Times New Roman" w:hAnsi="Times New Roman" w:hint="eastAsia"/>
          <w:kern w:val="0"/>
          <w:szCs w:val="24"/>
        </w:rPr>
        <w:t>20%</w:t>
      </w:r>
      <w:r w:rsidRPr="00824518">
        <w:rPr>
          <w:rFonts w:ascii="Times New Roman" w:hAnsi="Times New Roman" w:hint="eastAsia"/>
          <w:kern w:val="0"/>
          <w:szCs w:val="24"/>
        </w:rPr>
        <w:t>的情况</w:t>
      </w:r>
      <w:bookmarkEnd w:id="45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929BF" w:rsidRPr="004F0662" w:rsidTr="004C3187">
        <w:tc>
          <w:tcPr>
            <w:tcW w:w="993" w:type="dxa"/>
            <w:vMerge w:val="restart"/>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929BF" w:rsidRPr="004F0662" w:rsidTr="004C3187">
        <w:tc>
          <w:tcPr>
            <w:tcW w:w="993" w:type="dxa"/>
            <w:vMerge/>
            <w:vAlign w:val="center"/>
          </w:tcPr>
          <w:p w:rsidR="00E929BF" w:rsidRPr="004F0662" w:rsidRDefault="00E929BF" w:rsidP="004C3187">
            <w:pPr>
              <w:autoSpaceDE w:val="0"/>
              <w:autoSpaceDN w:val="0"/>
              <w:adjustRightInd w:val="0"/>
              <w:jc w:val="center"/>
              <w:rPr>
                <w:rFonts w:ascii="宋体" w:hAnsi="宋体"/>
                <w:b/>
                <w:bCs/>
                <w:color w:val="000000"/>
                <w:kern w:val="0"/>
                <w:szCs w:val="21"/>
              </w:rPr>
            </w:pPr>
          </w:p>
        </w:tc>
        <w:tc>
          <w:tcPr>
            <w:tcW w:w="992"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929BF" w:rsidRPr="004F0662" w:rsidRDefault="00E929BF" w:rsidP="004C318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929BF" w:rsidRPr="004F0662" w:rsidRDefault="00E929BF" w:rsidP="004C318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4322F">
        <w:tc>
          <w:tcPr>
            <w:tcW w:w="993" w:type="dxa"/>
            <w:vMerge w:val="restart"/>
          </w:tcPr>
          <w:p w:rsidR="00D4322F" w:rsidRDefault="00D4322F"/>
          <w:p w:rsidR="00D4322F" w:rsidRDefault="00012D29">
            <w:r>
              <w:rPr>
                <w:rFonts w:ascii="宋体" w:hAnsi="宋体" w:hint="eastAsia"/>
                <w:bCs/>
                <w:color w:val="000000"/>
                <w:kern w:val="0"/>
                <w:szCs w:val="21"/>
              </w:rPr>
              <w:t>机构</w:t>
            </w:r>
          </w:p>
        </w:tc>
        <w:tc>
          <w:tcPr>
            <w:tcW w:w="992" w:type="dxa"/>
            <w:vAlign w:val="center"/>
          </w:tcPr>
          <w:p w:rsidR="00D4322F" w:rsidRDefault="00012D29">
            <w:pPr>
              <w:jc w:val="center"/>
            </w:pPr>
            <w:r>
              <w:rPr>
                <w:rFonts w:ascii="宋体" w:hAnsi="宋体"/>
                <w:color w:val="000000"/>
                <w:kern w:val="0"/>
                <w:szCs w:val="21"/>
              </w:rPr>
              <w:t>1</w:t>
            </w:r>
          </w:p>
        </w:tc>
        <w:tc>
          <w:tcPr>
            <w:tcW w:w="1843" w:type="dxa"/>
            <w:vAlign w:val="center"/>
          </w:tcPr>
          <w:p w:rsidR="00D4322F" w:rsidRDefault="00012D29">
            <w:pPr>
              <w:jc w:val="center"/>
            </w:pPr>
            <w:r>
              <w:rPr>
                <w:rFonts w:ascii="宋体" w:hAnsi="宋体"/>
                <w:color w:val="000000"/>
                <w:kern w:val="0"/>
                <w:szCs w:val="21"/>
              </w:rPr>
              <w:t>2019/1/1-2019/12/31</w:t>
            </w:r>
          </w:p>
        </w:tc>
        <w:tc>
          <w:tcPr>
            <w:tcW w:w="851" w:type="dxa"/>
            <w:vAlign w:val="center"/>
          </w:tcPr>
          <w:p w:rsidR="00D4322F" w:rsidRDefault="00012D29">
            <w:pPr>
              <w:jc w:val="center"/>
            </w:pPr>
            <w:r>
              <w:rPr>
                <w:rFonts w:ascii="宋体" w:hAnsi="宋体"/>
                <w:color w:val="000000"/>
                <w:kern w:val="0"/>
                <w:szCs w:val="21"/>
              </w:rPr>
              <w:t>27,024,464.49</w:t>
            </w:r>
          </w:p>
        </w:tc>
        <w:tc>
          <w:tcPr>
            <w:tcW w:w="850" w:type="dxa"/>
            <w:vAlign w:val="center"/>
          </w:tcPr>
          <w:p w:rsidR="00D4322F" w:rsidRDefault="00012D29">
            <w:pPr>
              <w:jc w:val="center"/>
            </w:pPr>
            <w:r>
              <w:rPr>
                <w:rFonts w:ascii="宋体" w:hAnsi="宋体"/>
                <w:color w:val="000000"/>
                <w:kern w:val="0"/>
                <w:szCs w:val="21"/>
              </w:rPr>
              <w:t>-</w:t>
            </w:r>
          </w:p>
        </w:tc>
        <w:tc>
          <w:tcPr>
            <w:tcW w:w="1134" w:type="dxa"/>
            <w:vAlign w:val="center"/>
          </w:tcPr>
          <w:p w:rsidR="00D4322F" w:rsidRDefault="00012D29">
            <w:pPr>
              <w:jc w:val="center"/>
            </w:pPr>
            <w:r>
              <w:rPr>
                <w:rFonts w:ascii="宋体" w:hAnsi="宋体"/>
                <w:color w:val="000000"/>
                <w:kern w:val="0"/>
                <w:szCs w:val="21"/>
              </w:rPr>
              <w:t>-</w:t>
            </w:r>
          </w:p>
        </w:tc>
        <w:tc>
          <w:tcPr>
            <w:tcW w:w="1419" w:type="dxa"/>
            <w:vAlign w:val="center"/>
          </w:tcPr>
          <w:p w:rsidR="00D4322F" w:rsidRDefault="00012D29">
            <w:pPr>
              <w:jc w:val="center"/>
            </w:pPr>
            <w:r>
              <w:rPr>
                <w:rFonts w:ascii="宋体" w:hAnsi="宋体"/>
                <w:color w:val="000000"/>
                <w:kern w:val="0"/>
                <w:szCs w:val="21"/>
              </w:rPr>
              <w:t>27,024,464.49</w:t>
            </w:r>
          </w:p>
        </w:tc>
        <w:tc>
          <w:tcPr>
            <w:tcW w:w="1130" w:type="dxa"/>
            <w:vAlign w:val="center"/>
          </w:tcPr>
          <w:p w:rsidR="00D4322F" w:rsidRDefault="00012D29">
            <w:pPr>
              <w:jc w:val="center"/>
            </w:pPr>
            <w:r>
              <w:rPr>
                <w:rFonts w:ascii="宋体" w:hAnsi="宋体"/>
                <w:color w:val="000000"/>
                <w:kern w:val="0"/>
                <w:szCs w:val="21"/>
              </w:rPr>
              <w:t>45.03%</w:t>
            </w:r>
          </w:p>
        </w:tc>
      </w:tr>
      <w:tr w:rsidR="00E929BF" w:rsidRPr="004F0662" w:rsidTr="004C3187">
        <w:tc>
          <w:tcPr>
            <w:tcW w:w="9212" w:type="dxa"/>
            <w:gridSpan w:val="8"/>
            <w:vAlign w:val="center"/>
          </w:tcPr>
          <w:p w:rsidR="00E929BF" w:rsidRPr="004F0662" w:rsidRDefault="00E929BF" w:rsidP="004C318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929BF" w:rsidRPr="004F0662" w:rsidTr="004C3187">
        <w:tc>
          <w:tcPr>
            <w:tcW w:w="9212" w:type="dxa"/>
            <w:gridSpan w:val="8"/>
            <w:vAlign w:val="center"/>
          </w:tcPr>
          <w:p w:rsidR="00E929BF" w:rsidRPr="004F0662" w:rsidRDefault="00E929BF" w:rsidP="004C318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929BF" w:rsidRPr="00824518" w:rsidRDefault="00E929BF" w:rsidP="00824518">
      <w:pPr>
        <w:pStyle w:val="20"/>
        <w:spacing w:before="29" w:after="0" w:line="288" w:lineRule="auto"/>
        <w:rPr>
          <w:rFonts w:ascii="Times New Roman" w:hAnsi="Times New Roman"/>
          <w:kern w:val="0"/>
          <w:szCs w:val="24"/>
        </w:rPr>
      </w:pPr>
      <w:bookmarkStart w:id="452" w:name="_Toc35962067"/>
      <w:r w:rsidRPr="00824518">
        <w:rPr>
          <w:rFonts w:ascii="Times New Roman" w:hAnsi="Times New Roman" w:hint="eastAsia"/>
          <w:kern w:val="0"/>
          <w:szCs w:val="24"/>
        </w:rPr>
        <w:t xml:space="preserve">12.2 </w:t>
      </w:r>
      <w:r w:rsidRPr="00824518">
        <w:rPr>
          <w:rFonts w:ascii="Times New Roman" w:hAnsi="Times New Roman" w:hint="eastAsia"/>
          <w:kern w:val="0"/>
          <w:szCs w:val="24"/>
        </w:rPr>
        <w:t>影响投资者决策的其他重要信息</w:t>
      </w:r>
      <w:bookmarkEnd w:id="452"/>
    </w:p>
    <w:p w:rsidR="00E929BF" w:rsidRPr="004F0662" w:rsidRDefault="00E929BF" w:rsidP="00E929BF">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合同等法律文件中信息披露相关规定作相应修改，欲知详情请查阅本基金管理人发布的最新法律文件。</w:t>
      </w:r>
    </w:p>
    <w:p w:rsidR="007B62FA" w:rsidRPr="00E929BF" w:rsidRDefault="007B62FA" w:rsidP="00354968">
      <w:pPr>
        <w:widowControl/>
        <w:spacing w:before="29" w:line="288" w:lineRule="auto"/>
        <w:ind w:firstLineChars="200" w:firstLine="480"/>
        <w:rPr>
          <w:kern w:val="0"/>
          <w:sz w:val="24"/>
        </w:rPr>
      </w:pPr>
    </w:p>
    <w:p w:rsidR="00354968" w:rsidRPr="00354968" w:rsidRDefault="00354968" w:rsidP="00354968">
      <w:pPr>
        <w:widowControl/>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53" w:name="_Toc225500055"/>
      <w:bookmarkStart w:id="454" w:name="_Toc352256020"/>
      <w:bookmarkStart w:id="455" w:name="_Toc352256088"/>
      <w:bookmarkStart w:id="456" w:name="_Toc352331266"/>
      <w:bookmarkStart w:id="457" w:name="_Toc362424045"/>
      <w:bookmarkStart w:id="458" w:name="_Toc35962068"/>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53"/>
      <w:bookmarkEnd w:id="454"/>
      <w:bookmarkEnd w:id="455"/>
      <w:bookmarkEnd w:id="456"/>
      <w:bookmarkEnd w:id="457"/>
      <w:bookmarkEnd w:id="458"/>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59" w:name="_Toc352256021"/>
      <w:bookmarkStart w:id="460" w:name="_Toc352256089"/>
      <w:bookmarkStart w:id="461" w:name="_Toc352331267"/>
      <w:bookmarkStart w:id="462" w:name="_Toc362424046"/>
      <w:bookmarkStart w:id="463" w:name="_Toc35962069"/>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59"/>
      <w:bookmarkEnd w:id="460"/>
      <w:bookmarkEnd w:id="461"/>
      <w:bookmarkEnd w:id="462"/>
      <w:bookmarkEnd w:id="463"/>
    </w:p>
    <w:p w:rsidR="00D4322F" w:rsidRDefault="00012D29">
      <w:pPr>
        <w:widowControl/>
        <w:spacing w:before="29" w:line="288" w:lineRule="auto"/>
        <w:rPr>
          <w:kern w:val="0"/>
          <w:sz w:val="24"/>
        </w:rPr>
      </w:pPr>
      <w:r>
        <w:rPr>
          <w:kern w:val="0"/>
          <w:sz w:val="24"/>
        </w:rPr>
        <w:t>1</w:t>
      </w:r>
      <w:r>
        <w:rPr>
          <w:kern w:val="0"/>
          <w:sz w:val="24"/>
        </w:rPr>
        <w:t>、中国证监会批准交银施罗德环球精选价值证券投资基金募集的文件；</w:t>
      </w:r>
    </w:p>
    <w:p w:rsidR="00D4322F" w:rsidRDefault="00012D29">
      <w:pPr>
        <w:widowControl/>
        <w:spacing w:before="29" w:line="288" w:lineRule="auto"/>
        <w:rPr>
          <w:kern w:val="0"/>
          <w:sz w:val="24"/>
        </w:rPr>
      </w:pPr>
      <w:r>
        <w:rPr>
          <w:kern w:val="0"/>
          <w:sz w:val="24"/>
        </w:rPr>
        <w:t>2</w:t>
      </w:r>
      <w:r>
        <w:rPr>
          <w:kern w:val="0"/>
          <w:sz w:val="24"/>
        </w:rPr>
        <w:t>、《交银施罗德环球精选价值证券投资基金基金合同》；</w:t>
      </w:r>
    </w:p>
    <w:p w:rsidR="00D4322F" w:rsidRDefault="00012D29">
      <w:pPr>
        <w:widowControl/>
        <w:spacing w:before="29" w:line="288" w:lineRule="auto"/>
        <w:rPr>
          <w:kern w:val="0"/>
          <w:sz w:val="24"/>
        </w:rPr>
      </w:pPr>
      <w:r>
        <w:rPr>
          <w:kern w:val="0"/>
          <w:sz w:val="24"/>
        </w:rPr>
        <w:t>3</w:t>
      </w:r>
      <w:r>
        <w:rPr>
          <w:kern w:val="0"/>
          <w:sz w:val="24"/>
        </w:rPr>
        <w:t>、《交银施罗德环球精选价值证券投资基金招募说明书》；</w:t>
      </w:r>
    </w:p>
    <w:p w:rsidR="00D4322F" w:rsidRDefault="00012D29">
      <w:pPr>
        <w:widowControl/>
        <w:spacing w:before="29" w:line="288" w:lineRule="auto"/>
        <w:rPr>
          <w:kern w:val="0"/>
          <w:sz w:val="24"/>
        </w:rPr>
      </w:pPr>
      <w:r>
        <w:rPr>
          <w:kern w:val="0"/>
          <w:sz w:val="24"/>
        </w:rPr>
        <w:t>4</w:t>
      </w:r>
      <w:r>
        <w:rPr>
          <w:kern w:val="0"/>
          <w:sz w:val="24"/>
        </w:rPr>
        <w:t>、《交银施罗德环球精选价值证券投资基金托管协议》；</w:t>
      </w:r>
    </w:p>
    <w:p w:rsidR="00D4322F" w:rsidRDefault="00012D29">
      <w:pPr>
        <w:widowControl/>
        <w:spacing w:before="29" w:line="288" w:lineRule="auto"/>
        <w:rPr>
          <w:kern w:val="0"/>
          <w:sz w:val="24"/>
        </w:rPr>
      </w:pPr>
      <w:r>
        <w:rPr>
          <w:kern w:val="0"/>
          <w:sz w:val="24"/>
        </w:rPr>
        <w:t>5</w:t>
      </w:r>
      <w:r>
        <w:rPr>
          <w:kern w:val="0"/>
          <w:sz w:val="24"/>
        </w:rPr>
        <w:t>、关于申请募集交银施罗德环球精选价值证券投资基金之法律意见书；</w:t>
      </w:r>
    </w:p>
    <w:p w:rsidR="00D4322F" w:rsidRDefault="00012D29">
      <w:pPr>
        <w:widowControl/>
        <w:spacing w:before="29" w:line="288" w:lineRule="auto"/>
        <w:rPr>
          <w:kern w:val="0"/>
          <w:sz w:val="24"/>
        </w:rPr>
      </w:pPr>
      <w:r>
        <w:rPr>
          <w:kern w:val="0"/>
          <w:sz w:val="24"/>
        </w:rPr>
        <w:t>6</w:t>
      </w:r>
      <w:r>
        <w:rPr>
          <w:kern w:val="0"/>
          <w:sz w:val="24"/>
        </w:rPr>
        <w:t>、基金管理人业务资格批件、营业执照；</w:t>
      </w:r>
    </w:p>
    <w:p w:rsidR="00D4322F" w:rsidRDefault="00012D29">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、报告期内交银施罗德环球精选价值证券投资基金在指定报刊上各项公告的原稿。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64" w:name="_Toc352256022"/>
      <w:bookmarkStart w:id="465" w:name="_Toc352256090"/>
      <w:bookmarkStart w:id="466" w:name="_Toc352331268"/>
      <w:bookmarkStart w:id="467" w:name="_Toc362424047"/>
      <w:bookmarkStart w:id="468" w:name="_Toc35962070"/>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64"/>
      <w:bookmarkEnd w:id="465"/>
      <w:bookmarkEnd w:id="466"/>
      <w:bookmarkEnd w:id="467"/>
      <w:bookmarkEnd w:id="468"/>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69" w:name="_Toc352256023"/>
      <w:bookmarkStart w:id="470" w:name="_Toc352256091"/>
      <w:bookmarkStart w:id="471" w:name="_Toc352331269"/>
      <w:bookmarkStart w:id="472" w:name="_Toc362424048"/>
      <w:bookmarkStart w:id="473" w:name="_Toc35962071"/>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69"/>
      <w:bookmarkEnd w:id="470"/>
      <w:bookmarkEnd w:id="471"/>
      <w:bookmarkEnd w:id="472"/>
      <w:bookmarkEnd w:id="473"/>
    </w:p>
    <w:p w:rsidR="00D4322F" w:rsidRDefault="00012D29">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二〇二〇年三月三十日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16" w:rsidRDefault="00E36516">
      <w:r>
        <w:separator/>
      </w:r>
    </w:p>
  </w:endnote>
  <w:endnote w:type="continuationSeparator" w:id="0">
    <w:p w:rsidR="00E36516" w:rsidRDefault="00E3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FC1B82"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FC1B82">
      <w:rPr>
        <w:kern w:val="0"/>
        <w:szCs w:val="21"/>
      </w:rPr>
      <w:fldChar w:fldCharType="begin"/>
    </w:r>
    <w:r>
      <w:rPr>
        <w:kern w:val="0"/>
        <w:szCs w:val="21"/>
      </w:rPr>
      <w:instrText xml:space="preserve"> PAGE </w:instrText>
    </w:r>
    <w:r w:rsidR="00FC1B82">
      <w:rPr>
        <w:kern w:val="0"/>
        <w:szCs w:val="21"/>
      </w:rPr>
      <w:fldChar w:fldCharType="separate"/>
    </w:r>
    <w:r w:rsidR="00AC5E6D">
      <w:rPr>
        <w:noProof/>
        <w:kern w:val="0"/>
        <w:szCs w:val="21"/>
      </w:rPr>
      <w:t>50</w:t>
    </w:r>
    <w:r w:rsidR="00FC1B8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FC1B82">
      <w:rPr>
        <w:kern w:val="0"/>
        <w:szCs w:val="21"/>
      </w:rPr>
      <w:fldChar w:fldCharType="begin"/>
    </w:r>
    <w:r>
      <w:rPr>
        <w:kern w:val="0"/>
        <w:szCs w:val="21"/>
      </w:rPr>
      <w:instrText xml:space="preserve"> NUMPAGES </w:instrText>
    </w:r>
    <w:r w:rsidR="00FC1B82">
      <w:rPr>
        <w:kern w:val="0"/>
        <w:szCs w:val="21"/>
      </w:rPr>
      <w:fldChar w:fldCharType="separate"/>
    </w:r>
    <w:r w:rsidR="00AC5E6D">
      <w:rPr>
        <w:noProof/>
        <w:kern w:val="0"/>
        <w:szCs w:val="21"/>
      </w:rPr>
      <w:t>79</w:t>
    </w:r>
    <w:r w:rsidR="00FC1B8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16" w:rsidRDefault="00E36516">
      <w:r>
        <w:separator/>
      </w:r>
    </w:p>
  </w:footnote>
  <w:footnote w:type="continuationSeparator" w:id="0">
    <w:p w:rsidR="00E36516" w:rsidRDefault="00E36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8C3EB3" w:rsidRDefault="008C3EB3" w:rsidP="008C3EB3">
    <w:pPr>
      <w:spacing w:before="29" w:line="288" w:lineRule="auto"/>
      <w:jc w:val="right"/>
      <w:rPr>
        <w:rFonts w:eastAsiaTheme="minorEastAsia"/>
        <w:sz w:val="24"/>
      </w:rPr>
    </w:pPr>
    <w:r w:rsidRPr="00D3445F">
      <w:rPr>
        <w:rFonts w:eastAsiaTheme="minorEastAsia"/>
        <w:sz w:val="24"/>
      </w:rPr>
      <w:t>交银施罗德环球精选价值证券投资基金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2D29"/>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5CA"/>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2D2"/>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83D"/>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8A6"/>
    <w:rsid w:val="00297D85"/>
    <w:rsid w:val="002A07F4"/>
    <w:rsid w:val="002A090A"/>
    <w:rsid w:val="002A0B47"/>
    <w:rsid w:val="002A0D74"/>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0F10"/>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610"/>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4A80"/>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4B26"/>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E758E"/>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3FB"/>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B4E"/>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D7754"/>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518"/>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42DE"/>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1FE"/>
    <w:rsid w:val="00974694"/>
    <w:rsid w:val="009746CA"/>
    <w:rsid w:val="00974E7C"/>
    <w:rsid w:val="009764F2"/>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808"/>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87C39"/>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5E6D"/>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8B4"/>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84B"/>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2DB0"/>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0EE"/>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2F"/>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EEB"/>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516"/>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1EAF"/>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3E0C"/>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303"/>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90ADBCF-5420-462A-B10A-AE6E609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af9">
    <w:name w:val="Revision"/>
    <w:hidden/>
    <w:uiPriority w:val="99"/>
    <w:semiHidden/>
    <w:rsid w:val="001E583D"/>
    <w:rPr>
      <w:kern w:val="2"/>
      <w:sz w:val="21"/>
      <w:szCs w:val="24"/>
    </w:rPr>
  </w:style>
  <w:style w:type="paragraph" w:styleId="40">
    <w:name w:val="toc 4"/>
    <w:basedOn w:val="a"/>
    <w:next w:val="a"/>
    <w:autoRedefine/>
    <w:uiPriority w:val="39"/>
    <w:unhideWhenUsed/>
    <w:rsid w:val="0082451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2451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2451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2451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2451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2451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8713644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287393573">
      <w:bodyDiv w:val="1"/>
      <w:marLeft w:val="0"/>
      <w:marRight w:val="0"/>
      <w:marTop w:val="0"/>
      <w:marBottom w:val="0"/>
      <w:divBdr>
        <w:top w:val="none" w:sz="0" w:space="0" w:color="auto"/>
        <w:left w:val="none" w:sz="0" w:space="0" w:color="auto"/>
        <w:bottom w:val="none" w:sz="0" w:space="0" w:color="auto"/>
        <w:right w:val="none" w:sz="0" w:space="0" w:color="auto"/>
      </w:divBdr>
    </w:div>
    <w:div w:id="153179639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707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5D14-5265-4AC3-9336-C3F7FB41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79</Pages>
  <Words>9500</Words>
  <Characters>54155</Characters>
  <Application>Microsoft Office Word</Application>
  <DocSecurity>0</DocSecurity>
  <Lines>451</Lines>
  <Paragraphs>127</Paragraphs>
  <ScaleCrop>false</ScaleCrop>
  <Company/>
  <LinksUpToDate>false</LinksUpToDate>
  <CharactersWithSpaces>63528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1061</cp:revision>
  <cp:lastPrinted>2007-07-19T00:46:00Z</cp:lastPrinted>
  <dcterms:created xsi:type="dcterms:W3CDTF">2013-08-08T02:33:00Z</dcterms:created>
  <dcterms:modified xsi:type="dcterms:W3CDTF">2020-03-26T05:59:00Z</dcterms:modified>
</cp:coreProperties>
</file>