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7F3452"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7F3452">
        <w:rPr>
          <w:b/>
          <w:sz w:val="36"/>
          <w:szCs w:val="36"/>
        </w:rPr>
        <w:t>交银施罗德全球自然资源证券投资基金</w:t>
      </w:r>
      <w:bookmarkEnd w:id="0"/>
      <w:bookmarkEnd w:id="1"/>
      <w:bookmarkEnd w:id="2"/>
      <w:bookmarkEnd w:id="3"/>
      <w:bookmarkEnd w:id="4"/>
    </w:p>
    <w:p w:rsidR="008A5A5D" w:rsidRPr="007F3452"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7F3452">
        <w:rPr>
          <w:b/>
          <w:sz w:val="36"/>
          <w:szCs w:val="36"/>
        </w:rPr>
        <w:t>2019</w:t>
      </w:r>
      <w:r w:rsidRPr="007F3452">
        <w:rPr>
          <w:b/>
          <w:sz w:val="36"/>
          <w:szCs w:val="36"/>
        </w:rPr>
        <w:t>年半年度报告</w:t>
      </w:r>
      <w:bookmarkEnd w:id="5"/>
      <w:bookmarkEnd w:id="6"/>
      <w:bookmarkEnd w:id="7"/>
      <w:bookmarkEnd w:id="8"/>
      <w:bookmarkEnd w:id="9"/>
    </w:p>
    <w:p w:rsidR="008A5A5D" w:rsidRPr="007F3452" w:rsidRDefault="00146FBA" w:rsidP="00CC055F">
      <w:pPr>
        <w:spacing w:before="29" w:line="288" w:lineRule="auto"/>
        <w:jc w:val="center"/>
        <w:rPr>
          <w:b/>
          <w:sz w:val="36"/>
          <w:szCs w:val="36"/>
        </w:rPr>
      </w:pPr>
      <w:r w:rsidRPr="007F3452">
        <w:rPr>
          <w:b/>
          <w:sz w:val="36"/>
          <w:szCs w:val="36"/>
        </w:rPr>
        <w:t>2019</w:t>
      </w:r>
      <w:r w:rsidRPr="007F3452">
        <w:rPr>
          <w:b/>
          <w:sz w:val="36"/>
          <w:szCs w:val="36"/>
        </w:rPr>
        <w:t>年</w:t>
      </w:r>
      <w:r w:rsidRPr="007F3452">
        <w:rPr>
          <w:b/>
          <w:sz w:val="36"/>
          <w:szCs w:val="36"/>
        </w:rPr>
        <w:t>6</w:t>
      </w:r>
      <w:r w:rsidRPr="007F3452">
        <w:rPr>
          <w:b/>
          <w:sz w:val="36"/>
          <w:szCs w:val="36"/>
        </w:rPr>
        <w:t>月</w:t>
      </w:r>
      <w:r w:rsidRPr="007F3452">
        <w:rPr>
          <w:b/>
          <w:sz w:val="36"/>
          <w:szCs w:val="36"/>
        </w:rPr>
        <w:t>30</w:t>
      </w:r>
      <w:r w:rsidRPr="007F3452">
        <w:rPr>
          <w:b/>
          <w:sz w:val="36"/>
          <w:szCs w:val="36"/>
        </w:rPr>
        <w:t>日</w:t>
      </w:r>
    </w:p>
    <w:p w:rsidR="008A5A5D" w:rsidRPr="007F3452" w:rsidRDefault="008A5A5D" w:rsidP="00CC055F">
      <w:pPr>
        <w:spacing w:before="29" w:line="288" w:lineRule="auto"/>
        <w:jc w:val="center"/>
        <w:rPr>
          <w:rStyle w:val="af8"/>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基金管理人：交银施罗德基金管理有限公司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基金托管人：中国建设银行股份有限公司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报告送出日期：二〇一九年八月二十九日</w:t>
      </w:r>
    </w:p>
    <w:p w:rsidR="008A5A5D" w:rsidRPr="007F3452" w:rsidRDefault="008A5A5D" w:rsidP="00CC055F">
      <w:pPr>
        <w:spacing w:before="29" w:line="288" w:lineRule="auto"/>
        <w:ind w:firstLineChars="900" w:firstLine="2168"/>
        <w:rPr>
          <w:b/>
          <w:color w:val="000000"/>
          <w:sz w:val="24"/>
        </w:rPr>
        <w:sectPr w:rsidR="008A5A5D" w:rsidRPr="007F3452" w:rsidSect="00AE1147">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3F5C00"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17808359"/>
      <w:r w:rsidRPr="007F3452">
        <w:rPr>
          <w:b/>
          <w:bCs/>
          <w:szCs w:val="24"/>
          <w:lang w:val="en-US"/>
        </w:rPr>
        <w:lastRenderedPageBreak/>
        <w:t xml:space="preserve">§1  </w:t>
      </w:r>
      <w:r w:rsidRPr="007F3452">
        <w:rPr>
          <w:b/>
          <w:bCs/>
          <w:szCs w:val="24"/>
          <w:lang w:val="en-US"/>
        </w:rPr>
        <w:t>重要提示及目录</w:t>
      </w:r>
      <w:bookmarkEnd w:id="10"/>
      <w:bookmarkEnd w:id="11"/>
      <w:bookmarkEnd w:id="12"/>
      <w:bookmarkEnd w:id="13"/>
      <w:bookmarkEnd w:id="14"/>
    </w:p>
    <w:p w:rsidR="008A5A5D" w:rsidRPr="007F3452"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17808360"/>
      <w:r w:rsidRPr="007F3452">
        <w:rPr>
          <w:rFonts w:ascii="Times New Roman" w:hAnsi="Times New Roman"/>
          <w:kern w:val="0"/>
          <w:szCs w:val="24"/>
        </w:rPr>
        <w:t xml:space="preserve">1.1  </w:t>
      </w:r>
      <w:r w:rsidR="008A5A5D" w:rsidRPr="007F3452">
        <w:rPr>
          <w:rFonts w:ascii="Times New Roman" w:hAnsi="Times New Roman"/>
          <w:kern w:val="0"/>
          <w:szCs w:val="24"/>
        </w:rPr>
        <w:t>重要提示</w:t>
      </w:r>
      <w:bookmarkEnd w:id="15"/>
      <w:bookmarkEnd w:id="16"/>
      <w:bookmarkEnd w:id="17"/>
      <w:bookmarkEnd w:id="18"/>
    </w:p>
    <w:p w:rsidR="005A5336" w:rsidRDefault="003509B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5A5336" w:rsidRDefault="003509B7">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A5336" w:rsidRDefault="003509B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A5336" w:rsidRDefault="003509B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A5336" w:rsidRDefault="003509B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8A5A5D" w:rsidRPr="007F3452" w:rsidRDefault="008A5A5D" w:rsidP="00CC055F">
      <w:pPr>
        <w:spacing w:before="29" w:line="288" w:lineRule="auto"/>
        <w:ind w:firstLineChars="200" w:firstLine="480"/>
        <w:rPr>
          <w:sz w:val="24"/>
        </w:rPr>
      </w:pPr>
      <w:r w:rsidRPr="007F3452">
        <w:rPr>
          <w:color w:val="000000"/>
          <w:sz w:val="24"/>
        </w:rPr>
        <w:t>本报告期自</w:t>
      </w: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日起至</w:t>
      </w:r>
      <w:r w:rsidRPr="007F3452">
        <w:rPr>
          <w:color w:val="000000"/>
          <w:sz w:val="24"/>
        </w:rPr>
        <w:t>6</w:t>
      </w:r>
      <w:r w:rsidRPr="007F3452">
        <w:rPr>
          <w:color w:val="000000"/>
          <w:sz w:val="24"/>
        </w:rPr>
        <w:t>月</w:t>
      </w:r>
      <w:r w:rsidRPr="007F3452">
        <w:rPr>
          <w:color w:val="000000"/>
          <w:sz w:val="24"/>
        </w:rPr>
        <w:t>30</w:t>
      </w:r>
      <w:r w:rsidRPr="007F3452">
        <w:rPr>
          <w:color w:val="000000"/>
          <w:sz w:val="24"/>
        </w:rPr>
        <w:t>日止。</w:t>
      </w:r>
    </w:p>
    <w:p w:rsidR="008A5A5D" w:rsidRPr="007F3452" w:rsidRDefault="008A5A5D" w:rsidP="00CC055F">
      <w:pPr>
        <w:spacing w:before="29" w:line="288" w:lineRule="auto"/>
        <w:rPr>
          <w:b/>
          <w:bCs/>
          <w:kern w:val="0"/>
          <w:sz w:val="24"/>
        </w:rPr>
      </w:pPr>
      <w:r w:rsidRPr="007F3452">
        <w:rPr>
          <w:sz w:val="24"/>
        </w:rPr>
        <w:br w:type="page"/>
      </w:r>
      <w:r w:rsidRPr="007F3452">
        <w:rPr>
          <w:b/>
          <w:bCs/>
          <w:kern w:val="0"/>
          <w:sz w:val="24"/>
        </w:rPr>
        <w:lastRenderedPageBreak/>
        <w:t xml:space="preserve">1.2 </w:t>
      </w:r>
      <w:r w:rsidRPr="007F3452">
        <w:rPr>
          <w:b/>
          <w:bCs/>
          <w:kern w:val="0"/>
          <w:sz w:val="24"/>
        </w:rPr>
        <w:t>目录</w:t>
      </w:r>
    </w:p>
    <w:p w:rsidR="009F1B6A" w:rsidRPr="007F3452" w:rsidRDefault="009F1B6A" w:rsidP="00323F0D">
      <w:pPr>
        <w:spacing w:before="29" w:line="288" w:lineRule="auto"/>
        <w:ind w:firstLineChars="200" w:firstLine="480"/>
        <w:rPr>
          <w:color w:val="000000"/>
          <w:kern w:val="0"/>
          <w:sz w:val="24"/>
        </w:rPr>
      </w:pPr>
    </w:p>
    <w:p w:rsidR="00376BE3" w:rsidRDefault="00834A3C">
      <w:pPr>
        <w:pStyle w:val="11"/>
        <w:rPr>
          <w:rFonts w:asciiTheme="minorHAnsi" w:eastAsiaTheme="minorEastAsia" w:hAnsiTheme="minorHAnsi" w:cstheme="minorBidi"/>
          <w:noProof/>
          <w:szCs w:val="22"/>
        </w:rPr>
      </w:pPr>
      <w:r w:rsidRPr="007F3452">
        <w:rPr>
          <w:kern w:val="0"/>
          <w:sz w:val="24"/>
        </w:rPr>
        <w:fldChar w:fldCharType="begin"/>
      </w:r>
      <w:r w:rsidR="003D3725" w:rsidRPr="007F3452">
        <w:rPr>
          <w:kern w:val="0"/>
          <w:sz w:val="24"/>
        </w:rPr>
        <w:instrText xml:space="preserve"> TOC \o "1-3" \h \z \u </w:instrText>
      </w:r>
      <w:r w:rsidRPr="007F3452">
        <w:rPr>
          <w:kern w:val="0"/>
          <w:sz w:val="24"/>
        </w:rPr>
        <w:fldChar w:fldCharType="separate"/>
      </w:r>
      <w:hyperlink w:anchor="_Toc17808359" w:history="1">
        <w:r w:rsidR="00376BE3" w:rsidRPr="00DF514E">
          <w:rPr>
            <w:rStyle w:val="a9"/>
            <w:b/>
            <w:bCs/>
            <w:noProof/>
          </w:rPr>
          <w:t xml:space="preserve">§1  </w:t>
        </w:r>
        <w:r w:rsidR="00376BE3" w:rsidRPr="00DF514E">
          <w:rPr>
            <w:rStyle w:val="a9"/>
            <w:rFonts w:hint="eastAsia"/>
            <w:b/>
            <w:bCs/>
            <w:noProof/>
          </w:rPr>
          <w:t>重要提示及目录</w:t>
        </w:r>
        <w:r w:rsidR="00376BE3">
          <w:rPr>
            <w:noProof/>
            <w:webHidden/>
          </w:rPr>
          <w:tab/>
        </w:r>
        <w:r w:rsidR="00376BE3">
          <w:rPr>
            <w:noProof/>
            <w:webHidden/>
          </w:rPr>
          <w:fldChar w:fldCharType="begin"/>
        </w:r>
        <w:r w:rsidR="00376BE3">
          <w:rPr>
            <w:noProof/>
            <w:webHidden/>
          </w:rPr>
          <w:instrText xml:space="preserve"> PAGEREF _Toc17808359 \h </w:instrText>
        </w:r>
        <w:r w:rsidR="00376BE3">
          <w:rPr>
            <w:noProof/>
            <w:webHidden/>
          </w:rPr>
        </w:r>
        <w:r w:rsidR="00376BE3">
          <w:rPr>
            <w:noProof/>
            <w:webHidden/>
          </w:rPr>
          <w:fldChar w:fldCharType="separate"/>
        </w:r>
        <w:r w:rsidR="00376BE3">
          <w:rPr>
            <w:noProof/>
            <w:webHidden/>
          </w:rPr>
          <w:t>2</w:t>
        </w:r>
        <w:r w:rsidR="00376BE3">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60" w:history="1">
        <w:r>
          <w:rPr>
            <w:rStyle w:val="a9"/>
            <w:noProof/>
          </w:rPr>
          <w:t xml:space="preserve">1.1 </w:t>
        </w:r>
        <w:r w:rsidRPr="00DF514E">
          <w:rPr>
            <w:rStyle w:val="a9"/>
            <w:rFonts w:hint="eastAsia"/>
            <w:noProof/>
          </w:rPr>
          <w:t>重要提示</w:t>
        </w:r>
        <w:r>
          <w:rPr>
            <w:noProof/>
            <w:webHidden/>
          </w:rPr>
          <w:tab/>
        </w:r>
        <w:r>
          <w:rPr>
            <w:noProof/>
            <w:webHidden/>
          </w:rPr>
          <w:fldChar w:fldCharType="begin"/>
        </w:r>
        <w:r>
          <w:rPr>
            <w:noProof/>
            <w:webHidden/>
          </w:rPr>
          <w:instrText xml:space="preserve"> PAGEREF _Toc17808360 \h </w:instrText>
        </w:r>
        <w:r>
          <w:rPr>
            <w:noProof/>
            <w:webHidden/>
          </w:rPr>
        </w:r>
        <w:r>
          <w:rPr>
            <w:noProof/>
            <w:webHidden/>
          </w:rPr>
          <w:fldChar w:fldCharType="separate"/>
        </w:r>
        <w:r>
          <w:rPr>
            <w:noProof/>
            <w:webHidden/>
          </w:rPr>
          <w:t>2</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361" w:history="1">
        <w:r w:rsidRPr="00DF514E">
          <w:rPr>
            <w:rStyle w:val="a9"/>
            <w:b/>
            <w:bCs/>
            <w:noProof/>
          </w:rPr>
          <w:t xml:space="preserve">§2  </w:t>
        </w:r>
        <w:r w:rsidRPr="00DF514E">
          <w:rPr>
            <w:rStyle w:val="a9"/>
            <w:rFonts w:hint="eastAsia"/>
            <w:b/>
            <w:bCs/>
            <w:noProof/>
          </w:rPr>
          <w:t>基金简介</w:t>
        </w:r>
        <w:r>
          <w:rPr>
            <w:noProof/>
            <w:webHidden/>
          </w:rPr>
          <w:tab/>
        </w:r>
        <w:r>
          <w:rPr>
            <w:noProof/>
            <w:webHidden/>
          </w:rPr>
          <w:fldChar w:fldCharType="begin"/>
        </w:r>
        <w:r>
          <w:rPr>
            <w:noProof/>
            <w:webHidden/>
          </w:rPr>
          <w:instrText xml:space="preserve"> PAGEREF _Toc17808361 \h </w:instrText>
        </w:r>
        <w:r>
          <w:rPr>
            <w:noProof/>
            <w:webHidden/>
          </w:rPr>
        </w:r>
        <w:r>
          <w:rPr>
            <w:noProof/>
            <w:webHidden/>
          </w:rPr>
          <w:fldChar w:fldCharType="separate"/>
        </w:r>
        <w:r>
          <w:rPr>
            <w:noProof/>
            <w:webHidden/>
          </w:rPr>
          <w:t>5</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62" w:history="1">
        <w:r w:rsidRPr="00DF514E">
          <w:rPr>
            <w:rStyle w:val="a9"/>
            <w:noProof/>
          </w:rPr>
          <w:t>2.1</w:t>
        </w:r>
        <w:r w:rsidRPr="00DF514E">
          <w:rPr>
            <w:rStyle w:val="a9"/>
            <w:rFonts w:hint="eastAsia"/>
            <w:noProof/>
          </w:rPr>
          <w:t>基金基本情况</w:t>
        </w:r>
        <w:r>
          <w:rPr>
            <w:noProof/>
            <w:webHidden/>
          </w:rPr>
          <w:tab/>
        </w:r>
        <w:r>
          <w:rPr>
            <w:noProof/>
            <w:webHidden/>
          </w:rPr>
          <w:fldChar w:fldCharType="begin"/>
        </w:r>
        <w:r>
          <w:rPr>
            <w:noProof/>
            <w:webHidden/>
          </w:rPr>
          <w:instrText xml:space="preserve"> PAGEREF _Toc17808362 \h </w:instrText>
        </w:r>
        <w:r>
          <w:rPr>
            <w:noProof/>
            <w:webHidden/>
          </w:rPr>
        </w:r>
        <w:r>
          <w:rPr>
            <w:noProof/>
            <w:webHidden/>
          </w:rPr>
          <w:fldChar w:fldCharType="separate"/>
        </w:r>
        <w:r>
          <w:rPr>
            <w:noProof/>
            <w:webHidden/>
          </w:rPr>
          <w:t>5</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63" w:history="1">
        <w:r w:rsidRPr="00DF514E">
          <w:rPr>
            <w:rStyle w:val="a9"/>
            <w:noProof/>
          </w:rPr>
          <w:t xml:space="preserve">2.2 </w:t>
        </w:r>
        <w:r w:rsidRPr="00DF514E">
          <w:rPr>
            <w:rStyle w:val="a9"/>
            <w:rFonts w:hint="eastAsia"/>
            <w:noProof/>
          </w:rPr>
          <w:t>基金产品说明</w:t>
        </w:r>
        <w:r>
          <w:rPr>
            <w:noProof/>
            <w:webHidden/>
          </w:rPr>
          <w:tab/>
        </w:r>
        <w:r>
          <w:rPr>
            <w:noProof/>
            <w:webHidden/>
          </w:rPr>
          <w:fldChar w:fldCharType="begin"/>
        </w:r>
        <w:r>
          <w:rPr>
            <w:noProof/>
            <w:webHidden/>
          </w:rPr>
          <w:instrText xml:space="preserve"> PAGEREF _Toc17808363 \h </w:instrText>
        </w:r>
        <w:r>
          <w:rPr>
            <w:noProof/>
            <w:webHidden/>
          </w:rPr>
        </w:r>
        <w:r>
          <w:rPr>
            <w:noProof/>
            <w:webHidden/>
          </w:rPr>
          <w:fldChar w:fldCharType="separate"/>
        </w:r>
        <w:r>
          <w:rPr>
            <w:noProof/>
            <w:webHidden/>
          </w:rPr>
          <w:t>5</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64" w:history="1">
        <w:r w:rsidRPr="00DF514E">
          <w:rPr>
            <w:rStyle w:val="a9"/>
            <w:noProof/>
          </w:rPr>
          <w:t xml:space="preserve">2.3 </w:t>
        </w:r>
        <w:r w:rsidRPr="00DF514E">
          <w:rPr>
            <w:rStyle w:val="a9"/>
            <w:rFonts w:hint="eastAsia"/>
            <w:noProof/>
          </w:rPr>
          <w:t>基金管理人和基金托管人</w:t>
        </w:r>
        <w:r>
          <w:rPr>
            <w:noProof/>
            <w:webHidden/>
          </w:rPr>
          <w:tab/>
        </w:r>
        <w:r>
          <w:rPr>
            <w:noProof/>
            <w:webHidden/>
          </w:rPr>
          <w:fldChar w:fldCharType="begin"/>
        </w:r>
        <w:r>
          <w:rPr>
            <w:noProof/>
            <w:webHidden/>
          </w:rPr>
          <w:instrText xml:space="preserve"> PAGEREF _Toc17808364 \h </w:instrText>
        </w:r>
        <w:r>
          <w:rPr>
            <w:noProof/>
            <w:webHidden/>
          </w:rPr>
        </w:r>
        <w:r>
          <w:rPr>
            <w:noProof/>
            <w:webHidden/>
          </w:rPr>
          <w:fldChar w:fldCharType="separate"/>
        </w:r>
        <w:r>
          <w:rPr>
            <w:noProof/>
            <w:webHidden/>
          </w:rPr>
          <w:t>6</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65" w:history="1">
        <w:r w:rsidRPr="00DF514E">
          <w:rPr>
            <w:rStyle w:val="a9"/>
            <w:noProof/>
          </w:rPr>
          <w:t xml:space="preserve">2.4 </w:t>
        </w:r>
        <w:r w:rsidRPr="00DF514E">
          <w:rPr>
            <w:rStyle w:val="a9"/>
            <w:rFonts w:hint="eastAsia"/>
            <w:noProof/>
          </w:rPr>
          <w:t>境外投资顾问和境外资产托管人</w:t>
        </w:r>
        <w:r>
          <w:rPr>
            <w:noProof/>
            <w:webHidden/>
          </w:rPr>
          <w:tab/>
        </w:r>
        <w:r>
          <w:rPr>
            <w:noProof/>
            <w:webHidden/>
          </w:rPr>
          <w:fldChar w:fldCharType="begin"/>
        </w:r>
        <w:r>
          <w:rPr>
            <w:noProof/>
            <w:webHidden/>
          </w:rPr>
          <w:instrText xml:space="preserve"> PAGEREF _Toc17808365 \h </w:instrText>
        </w:r>
        <w:r>
          <w:rPr>
            <w:noProof/>
            <w:webHidden/>
          </w:rPr>
        </w:r>
        <w:r>
          <w:rPr>
            <w:noProof/>
            <w:webHidden/>
          </w:rPr>
          <w:fldChar w:fldCharType="separate"/>
        </w:r>
        <w:r>
          <w:rPr>
            <w:noProof/>
            <w:webHidden/>
          </w:rPr>
          <w:t>6</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66" w:history="1">
        <w:r w:rsidRPr="00DF514E">
          <w:rPr>
            <w:rStyle w:val="a9"/>
            <w:noProof/>
          </w:rPr>
          <w:t xml:space="preserve">2.5 </w:t>
        </w:r>
        <w:r w:rsidRPr="00DF514E">
          <w:rPr>
            <w:rStyle w:val="a9"/>
            <w:rFonts w:hint="eastAsia"/>
            <w:noProof/>
          </w:rPr>
          <w:t>信息披露方式</w:t>
        </w:r>
        <w:r>
          <w:rPr>
            <w:noProof/>
            <w:webHidden/>
          </w:rPr>
          <w:tab/>
        </w:r>
        <w:r>
          <w:rPr>
            <w:noProof/>
            <w:webHidden/>
          </w:rPr>
          <w:fldChar w:fldCharType="begin"/>
        </w:r>
        <w:r>
          <w:rPr>
            <w:noProof/>
            <w:webHidden/>
          </w:rPr>
          <w:instrText xml:space="preserve"> PAGEREF _Toc17808366 \h </w:instrText>
        </w:r>
        <w:r>
          <w:rPr>
            <w:noProof/>
            <w:webHidden/>
          </w:rPr>
        </w:r>
        <w:r>
          <w:rPr>
            <w:noProof/>
            <w:webHidden/>
          </w:rPr>
          <w:fldChar w:fldCharType="separate"/>
        </w:r>
        <w:r>
          <w:rPr>
            <w:noProof/>
            <w:webHidden/>
          </w:rPr>
          <w:t>7</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67" w:history="1">
        <w:r w:rsidRPr="00DF514E">
          <w:rPr>
            <w:rStyle w:val="a9"/>
            <w:noProof/>
          </w:rPr>
          <w:t xml:space="preserve">2.6 </w:t>
        </w:r>
        <w:r w:rsidRPr="00DF514E">
          <w:rPr>
            <w:rStyle w:val="a9"/>
            <w:rFonts w:hint="eastAsia"/>
            <w:noProof/>
          </w:rPr>
          <w:t>其他相关资料</w:t>
        </w:r>
        <w:r>
          <w:rPr>
            <w:noProof/>
            <w:webHidden/>
          </w:rPr>
          <w:tab/>
        </w:r>
        <w:r>
          <w:rPr>
            <w:noProof/>
            <w:webHidden/>
          </w:rPr>
          <w:fldChar w:fldCharType="begin"/>
        </w:r>
        <w:r>
          <w:rPr>
            <w:noProof/>
            <w:webHidden/>
          </w:rPr>
          <w:instrText xml:space="preserve"> PAGEREF _Toc17808367 \h </w:instrText>
        </w:r>
        <w:r>
          <w:rPr>
            <w:noProof/>
            <w:webHidden/>
          </w:rPr>
        </w:r>
        <w:r>
          <w:rPr>
            <w:noProof/>
            <w:webHidden/>
          </w:rPr>
          <w:fldChar w:fldCharType="separate"/>
        </w:r>
        <w:r>
          <w:rPr>
            <w:noProof/>
            <w:webHidden/>
          </w:rPr>
          <w:t>7</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368" w:history="1">
        <w:r w:rsidRPr="00DF514E">
          <w:rPr>
            <w:rStyle w:val="a9"/>
            <w:b/>
            <w:bCs/>
            <w:noProof/>
          </w:rPr>
          <w:t xml:space="preserve">§3 </w:t>
        </w:r>
        <w:r w:rsidRPr="00DF514E">
          <w:rPr>
            <w:rStyle w:val="a9"/>
            <w:rFonts w:hint="eastAsia"/>
            <w:b/>
            <w:bCs/>
            <w:noProof/>
          </w:rPr>
          <w:t>主要财务指标和基金净值表现</w:t>
        </w:r>
        <w:r>
          <w:rPr>
            <w:noProof/>
            <w:webHidden/>
          </w:rPr>
          <w:tab/>
        </w:r>
        <w:r>
          <w:rPr>
            <w:noProof/>
            <w:webHidden/>
          </w:rPr>
          <w:fldChar w:fldCharType="begin"/>
        </w:r>
        <w:r>
          <w:rPr>
            <w:noProof/>
            <w:webHidden/>
          </w:rPr>
          <w:instrText xml:space="preserve"> PAGEREF _Toc17808368 \h </w:instrText>
        </w:r>
        <w:r>
          <w:rPr>
            <w:noProof/>
            <w:webHidden/>
          </w:rPr>
        </w:r>
        <w:r>
          <w:rPr>
            <w:noProof/>
            <w:webHidden/>
          </w:rPr>
          <w:fldChar w:fldCharType="separate"/>
        </w:r>
        <w:r>
          <w:rPr>
            <w:noProof/>
            <w:webHidden/>
          </w:rPr>
          <w:t>7</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69" w:history="1">
        <w:r w:rsidRPr="00DF514E">
          <w:rPr>
            <w:rStyle w:val="a9"/>
            <w:noProof/>
          </w:rPr>
          <w:t xml:space="preserve">3.1 </w:t>
        </w:r>
        <w:r w:rsidRPr="00DF514E">
          <w:rPr>
            <w:rStyle w:val="a9"/>
            <w:rFonts w:hint="eastAsia"/>
            <w:noProof/>
          </w:rPr>
          <w:t>主要会计数据和财务指标</w:t>
        </w:r>
        <w:r>
          <w:rPr>
            <w:noProof/>
            <w:webHidden/>
          </w:rPr>
          <w:tab/>
        </w:r>
        <w:r>
          <w:rPr>
            <w:noProof/>
            <w:webHidden/>
          </w:rPr>
          <w:fldChar w:fldCharType="begin"/>
        </w:r>
        <w:r>
          <w:rPr>
            <w:noProof/>
            <w:webHidden/>
          </w:rPr>
          <w:instrText xml:space="preserve"> PAGEREF _Toc17808369 \h </w:instrText>
        </w:r>
        <w:r>
          <w:rPr>
            <w:noProof/>
            <w:webHidden/>
          </w:rPr>
        </w:r>
        <w:r>
          <w:rPr>
            <w:noProof/>
            <w:webHidden/>
          </w:rPr>
          <w:fldChar w:fldCharType="separate"/>
        </w:r>
        <w:r>
          <w:rPr>
            <w:noProof/>
            <w:webHidden/>
          </w:rPr>
          <w:t>7</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70" w:history="1">
        <w:r w:rsidRPr="00DF514E">
          <w:rPr>
            <w:rStyle w:val="a9"/>
            <w:noProof/>
          </w:rPr>
          <w:t xml:space="preserve">3.2 </w:t>
        </w:r>
        <w:r w:rsidRPr="00DF514E">
          <w:rPr>
            <w:rStyle w:val="a9"/>
            <w:rFonts w:hint="eastAsia"/>
            <w:noProof/>
          </w:rPr>
          <w:t>基金净值表现</w:t>
        </w:r>
        <w:r>
          <w:rPr>
            <w:noProof/>
            <w:webHidden/>
          </w:rPr>
          <w:tab/>
        </w:r>
        <w:r>
          <w:rPr>
            <w:noProof/>
            <w:webHidden/>
          </w:rPr>
          <w:fldChar w:fldCharType="begin"/>
        </w:r>
        <w:r>
          <w:rPr>
            <w:noProof/>
            <w:webHidden/>
          </w:rPr>
          <w:instrText xml:space="preserve"> PAGEREF _Toc17808370 \h </w:instrText>
        </w:r>
        <w:r>
          <w:rPr>
            <w:noProof/>
            <w:webHidden/>
          </w:rPr>
        </w:r>
        <w:r>
          <w:rPr>
            <w:noProof/>
            <w:webHidden/>
          </w:rPr>
          <w:fldChar w:fldCharType="separate"/>
        </w:r>
        <w:r>
          <w:rPr>
            <w:noProof/>
            <w:webHidden/>
          </w:rPr>
          <w:t>8</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371" w:history="1">
        <w:r w:rsidRPr="00DF514E">
          <w:rPr>
            <w:rStyle w:val="a9"/>
            <w:b/>
            <w:bCs/>
            <w:noProof/>
          </w:rPr>
          <w:t xml:space="preserve">§4  </w:t>
        </w:r>
        <w:r w:rsidRPr="00DF514E">
          <w:rPr>
            <w:rStyle w:val="a9"/>
            <w:rFonts w:hint="eastAsia"/>
            <w:b/>
            <w:bCs/>
            <w:noProof/>
          </w:rPr>
          <w:t>管理人报告</w:t>
        </w:r>
        <w:r>
          <w:rPr>
            <w:noProof/>
            <w:webHidden/>
          </w:rPr>
          <w:tab/>
        </w:r>
        <w:r>
          <w:rPr>
            <w:noProof/>
            <w:webHidden/>
          </w:rPr>
          <w:fldChar w:fldCharType="begin"/>
        </w:r>
        <w:r>
          <w:rPr>
            <w:noProof/>
            <w:webHidden/>
          </w:rPr>
          <w:instrText xml:space="preserve"> PAGEREF _Toc17808371 \h </w:instrText>
        </w:r>
        <w:r>
          <w:rPr>
            <w:noProof/>
            <w:webHidden/>
          </w:rPr>
        </w:r>
        <w:r>
          <w:rPr>
            <w:noProof/>
            <w:webHidden/>
          </w:rPr>
          <w:fldChar w:fldCharType="separate"/>
        </w:r>
        <w:r>
          <w:rPr>
            <w:noProof/>
            <w:webHidden/>
          </w:rPr>
          <w:t>9</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72" w:history="1">
        <w:r w:rsidRPr="00DF514E">
          <w:rPr>
            <w:rStyle w:val="a9"/>
            <w:noProof/>
          </w:rPr>
          <w:t xml:space="preserve">4.1 </w:t>
        </w:r>
        <w:r w:rsidRPr="00DF514E">
          <w:rPr>
            <w:rStyle w:val="a9"/>
            <w:rFonts w:hint="eastAsia"/>
            <w:noProof/>
          </w:rPr>
          <w:t>基金管理人及基金经理情况</w:t>
        </w:r>
        <w:r>
          <w:rPr>
            <w:noProof/>
            <w:webHidden/>
          </w:rPr>
          <w:tab/>
        </w:r>
        <w:r>
          <w:rPr>
            <w:noProof/>
            <w:webHidden/>
          </w:rPr>
          <w:fldChar w:fldCharType="begin"/>
        </w:r>
        <w:r>
          <w:rPr>
            <w:noProof/>
            <w:webHidden/>
          </w:rPr>
          <w:instrText xml:space="preserve"> PAGEREF _Toc17808372 \h </w:instrText>
        </w:r>
        <w:r>
          <w:rPr>
            <w:noProof/>
            <w:webHidden/>
          </w:rPr>
        </w:r>
        <w:r>
          <w:rPr>
            <w:noProof/>
            <w:webHidden/>
          </w:rPr>
          <w:fldChar w:fldCharType="separate"/>
        </w:r>
        <w:r>
          <w:rPr>
            <w:noProof/>
            <w:webHidden/>
          </w:rPr>
          <w:t>9</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73" w:history="1">
        <w:r w:rsidRPr="00DF514E">
          <w:rPr>
            <w:rStyle w:val="a9"/>
            <w:noProof/>
          </w:rPr>
          <w:t xml:space="preserve">4.2 </w:t>
        </w:r>
        <w:r w:rsidRPr="00DF514E">
          <w:rPr>
            <w:rStyle w:val="a9"/>
            <w:rFonts w:hint="eastAsia"/>
            <w:noProof/>
          </w:rPr>
          <w:t>境外投资顾问为本基金提供投资建议的主要成员简介</w:t>
        </w:r>
        <w:r>
          <w:rPr>
            <w:noProof/>
            <w:webHidden/>
          </w:rPr>
          <w:tab/>
        </w:r>
        <w:r>
          <w:rPr>
            <w:noProof/>
            <w:webHidden/>
          </w:rPr>
          <w:fldChar w:fldCharType="begin"/>
        </w:r>
        <w:r>
          <w:rPr>
            <w:noProof/>
            <w:webHidden/>
          </w:rPr>
          <w:instrText xml:space="preserve"> PAGEREF _Toc17808373 \h </w:instrText>
        </w:r>
        <w:r>
          <w:rPr>
            <w:noProof/>
            <w:webHidden/>
          </w:rPr>
        </w:r>
        <w:r>
          <w:rPr>
            <w:noProof/>
            <w:webHidden/>
          </w:rPr>
          <w:fldChar w:fldCharType="separate"/>
        </w:r>
        <w:r>
          <w:rPr>
            <w:noProof/>
            <w:webHidden/>
          </w:rPr>
          <w:t>11</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74" w:history="1">
        <w:r w:rsidRPr="00DF514E">
          <w:rPr>
            <w:rStyle w:val="a9"/>
            <w:noProof/>
          </w:rPr>
          <w:t>4.3</w:t>
        </w:r>
        <w:r w:rsidRPr="00DF514E">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_Toc17808374 \h </w:instrText>
        </w:r>
        <w:r>
          <w:rPr>
            <w:noProof/>
            <w:webHidden/>
          </w:rPr>
        </w:r>
        <w:r>
          <w:rPr>
            <w:noProof/>
            <w:webHidden/>
          </w:rPr>
          <w:fldChar w:fldCharType="separate"/>
        </w:r>
        <w:r>
          <w:rPr>
            <w:noProof/>
            <w:webHidden/>
          </w:rPr>
          <w:t>11</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75" w:history="1">
        <w:r w:rsidRPr="00DF514E">
          <w:rPr>
            <w:rStyle w:val="a9"/>
            <w:noProof/>
          </w:rPr>
          <w:t xml:space="preserve">4.4 </w:t>
        </w:r>
        <w:r w:rsidRPr="00DF514E">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_Toc17808375 \h </w:instrText>
        </w:r>
        <w:r>
          <w:rPr>
            <w:noProof/>
            <w:webHidden/>
          </w:rPr>
        </w:r>
        <w:r>
          <w:rPr>
            <w:noProof/>
            <w:webHidden/>
          </w:rPr>
          <w:fldChar w:fldCharType="separate"/>
        </w:r>
        <w:r>
          <w:rPr>
            <w:noProof/>
            <w:webHidden/>
          </w:rPr>
          <w:t>11</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76" w:history="1">
        <w:r w:rsidRPr="00DF514E">
          <w:rPr>
            <w:rStyle w:val="a9"/>
            <w:noProof/>
          </w:rPr>
          <w:t xml:space="preserve">4.5 </w:t>
        </w:r>
        <w:r w:rsidRPr="00DF514E">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_Toc17808376 \h </w:instrText>
        </w:r>
        <w:r>
          <w:rPr>
            <w:noProof/>
            <w:webHidden/>
          </w:rPr>
        </w:r>
        <w:r>
          <w:rPr>
            <w:noProof/>
            <w:webHidden/>
          </w:rPr>
          <w:fldChar w:fldCharType="separate"/>
        </w:r>
        <w:r>
          <w:rPr>
            <w:noProof/>
            <w:webHidden/>
          </w:rPr>
          <w:t>12</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77" w:history="1">
        <w:r w:rsidRPr="00DF514E">
          <w:rPr>
            <w:rStyle w:val="a9"/>
            <w:noProof/>
          </w:rPr>
          <w:t xml:space="preserve">4.6 </w:t>
        </w:r>
        <w:r w:rsidRPr="00DF514E">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_Toc17808377 \h </w:instrText>
        </w:r>
        <w:r>
          <w:rPr>
            <w:noProof/>
            <w:webHidden/>
          </w:rPr>
        </w:r>
        <w:r>
          <w:rPr>
            <w:noProof/>
            <w:webHidden/>
          </w:rPr>
          <w:fldChar w:fldCharType="separate"/>
        </w:r>
        <w:r>
          <w:rPr>
            <w:noProof/>
            <w:webHidden/>
          </w:rPr>
          <w:t>12</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78" w:history="1">
        <w:r w:rsidRPr="00DF514E">
          <w:rPr>
            <w:rStyle w:val="a9"/>
            <w:noProof/>
          </w:rPr>
          <w:t xml:space="preserve">4.7 </w:t>
        </w:r>
        <w:r w:rsidRPr="00DF514E">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_Toc17808378 \h </w:instrText>
        </w:r>
        <w:r>
          <w:rPr>
            <w:noProof/>
            <w:webHidden/>
          </w:rPr>
        </w:r>
        <w:r>
          <w:rPr>
            <w:noProof/>
            <w:webHidden/>
          </w:rPr>
          <w:fldChar w:fldCharType="separate"/>
        </w:r>
        <w:r>
          <w:rPr>
            <w:noProof/>
            <w:webHidden/>
          </w:rPr>
          <w:t>12</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79" w:history="1">
        <w:r w:rsidRPr="00DF514E">
          <w:rPr>
            <w:rStyle w:val="a9"/>
            <w:noProof/>
          </w:rPr>
          <w:t xml:space="preserve">4.8 </w:t>
        </w:r>
        <w:r w:rsidRPr="00DF514E">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_Toc17808379 \h </w:instrText>
        </w:r>
        <w:r>
          <w:rPr>
            <w:noProof/>
            <w:webHidden/>
          </w:rPr>
        </w:r>
        <w:r>
          <w:rPr>
            <w:noProof/>
            <w:webHidden/>
          </w:rPr>
          <w:fldChar w:fldCharType="separate"/>
        </w:r>
        <w:r>
          <w:rPr>
            <w:noProof/>
            <w:webHidden/>
          </w:rPr>
          <w:t>13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80" w:history="1">
        <w:r w:rsidRPr="00DF514E">
          <w:rPr>
            <w:rStyle w:val="a9"/>
            <w:noProof/>
          </w:rPr>
          <w:t xml:space="preserve">4.9 </w:t>
        </w:r>
        <w:r w:rsidRPr="00DF514E">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_Toc17808380 \h </w:instrText>
        </w:r>
        <w:r>
          <w:rPr>
            <w:noProof/>
            <w:webHidden/>
          </w:rPr>
        </w:r>
        <w:r>
          <w:rPr>
            <w:noProof/>
            <w:webHidden/>
          </w:rPr>
          <w:fldChar w:fldCharType="separate"/>
        </w:r>
        <w:r>
          <w:rPr>
            <w:noProof/>
            <w:webHidden/>
          </w:rPr>
          <w:t>13</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381" w:history="1">
        <w:r w:rsidRPr="00DF514E">
          <w:rPr>
            <w:rStyle w:val="a9"/>
            <w:b/>
            <w:bCs/>
            <w:noProof/>
          </w:rPr>
          <w:t xml:space="preserve">§5  </w:t>
        </w:r>
        <w:r w:rsidRPr="00DF514E">
          <w:rPr>
            <w:rStyle w:val="a9"/>
            <w:rFonts w:hint="eastAsia"/>
            <w:b/>
            <w:bCs/>
            <w:noProof/>
          </w:rPr>
          <w:t>托管人报告</w:t>
        </w:r>
        <w:r>
          <w:rPr>
            <w:noProof/>
            <w:webHidden/>
          </w:rPr>
          <w:tab/>
        </w:r>
        <w:r>
          <w:rPr>
            <w:noProof/>
            <w:webHidden/>
          </w:rPr>
          <w:fldChar w:fldCharType="begin"/>
        </w:r>
        <w:r>
          <w:rPr>
            <w:noProof/>
            <w:webHidden/>
          </w:rPr>
          <w:instrText xml:space="preserve"> PAGEREF _Toc17808381 \h </w:instrText>
        </w:r>
        <w:r>
          <w:rPr>
            <w:noProof/>
            <w:webHidden/>
          </w:rPr>
        </w:r>
        <w:r>
          <w:rPr>
            <w:noProof/>
            <w:webHidden/>
          </w:rPr>
          <w:fldChar w:fldCharType="separate"/>
        </w:r>
        <w:r>
          <w:rPr>
            <w:noProof/>
            <w:webHidden/>
          </w:rPr>
          <w:t>13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82" w:history="1">
        <w:r w:rsidRPr="00DF514E">
          <w:rPr>
            <w:rStyle w:val="a9"/>
            <w:noProof/>
          </w:rPr>
          <w:t xml:space="preserve">5.1 </w:t>
        </w:r>
        <w:r w:rsidRPr="00DF514E">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_Toc17808382 \h </w:instrText>
        </w:r>
        <w:r>
          <w:rPr>
            <w:noProof/>
            <w:webHidden/>
          </w:rPr>
        </w:r>
        <w:r>
          <w:rPr>
            <w:noProof/>
            <w:webHidden/>
          </w:rPr>
          <w:fldChar w:fldCharType="separate"/>
        </w:r>
        <w:r>
          <w:rPr>
            <w:noProof/>
            <w:webHidden/>
          </w:rPr>
          <w:t>13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83" w:history="1">
        <w:r w:rsidRPr="00DF514E">
          <w:rPr>
            <w:rStyle w:val="a9"/>
            <w:noProof/>
          </w:rPr>
          <w:t xml:space="preserve">5.2 </w:t>
        </w:r>
        <w:r w:rsidRPr="00DF514E">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_Toc17808383 \h </w:instrText>
        </w:r>
        <w:r>
          <w:rPr>
            <w:noProof/>
            <w:webHidden/>
          </w:rPr>
        </w:r>
        <w:r>
          <w:rPr>
            <w:noProof/>
            <w:webHidden/>
          </w:rPr>
          <w:fldChar w:fldCharType="separate"/>
        </w:r>
        <w:r>
          <w:rPr>
            <w:noProof/>
            <w:webHidden/>
          </w:rPr>
          <w:t>13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84" w:history="1">
        <w:r w:rsidRPr="00DF514E">
          <w:rPr>
            <w:rStyle w:val="a9"/>
            <w:noProof/>
          </w:rPr>
          <w:t xml:space="preserve">5.3 </w:t>
        </w:r>
        <w:r w:rsidRPr="00DF514E">
          <w:rPr>
            <w:rStyle w:val="a9"/>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_Toc17808384 \h </w:instrText>
        </w:r>
        <w:r>
          <w:rPr>
            <w:noProof/>
            <w:webHidden/>
          </w:rPr>
        </w:r>
        <w:r>
          <w:rPr>
            <w:noProof/>
            <w:webHidden/>
          </w:rPr>
          <w:fldChar w:fldCharType="separate"/>
        </w:r>
        <w:r>
          <w:rPr>
            <w:noProof/>
            <w:webHidden/>
          </w:rPr>
          <w:t>13</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385" w:history="1">
        <w:r w:rsidRPr="00DF514E">
          <w:rPr>
            <w:rStyle w:val="a9"/>
            <w:b/>
            <w:bCs/>
            <w:noProof/>
          </w:rPr>
          <w:t>§6</w:t>
        </w:r>
        <w:r>
          <w:rPr>
            <w:rFonts w:asciiTheme="minorHAnsi" w:eastAsiaTheme="minorEastAsia" w:hAnsiTheme="minorHAnsi" w:cstheme="minorBidi"/>
            <w:noProof/>
            <w:szCs w:val="22"/>
          </w:rPr>
          <w:tab/>
        </w:r>
        <w:r w:rsidRPr="00DF514E">
          <w:rPr>
            <w:rStyle w:val="a9"/>
            <w:rFonts w:hint="eastAsia"/>
            <w:b/>
            <w:bCs/>
            <w:noProof/>
          </w:rPr>
          <w:t>半年度财务会计报告（未经审计）</w:t>
        </w:r>
        <w:r>
          <w:rPr>
            <w:noProof/>
            <w:webHidden/>
          </w:rPr>
          <w:tab/>
        </w:r>
        <w:r>
          <w:rPr>
            <w:noProof/>
            <w:webHidden/>
          </w:rPr>
          <w:fldChar w:fldCharType="begin"/>
        </w:r>
        <w:r>
          <w:rPr>
            <w:noProof/>
            <w:webHidden/>
          </w:rPr>
          <w:instrText xml:space="preserve"> PAGEREF _Toc17808385 \h </w:instrText>
        </w:r>
        <w:r>
          <w:rPr>
            <w:noProof/>
            <w:webHidden/>
          </w:rPr>
        </w:r>
        <w:r>
          <w:rPr>
            <w:noProof/>
            <w:webHidden/>
          </w:rPr>
          <w:fldChar w:fldCharType="separate"/>
        </w:r>
        <w:r>
          <w:rPr>
            <w:noProof/>
            <w:webHidden/>
          </w:rPr>
          <w:t>14</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86" w:history="1">
        <w:r w:rsidRPr="00DF514E">
          <w:rPr>
            <w:rStyle w:val="a9"/>
            <w:noProof/>
          </w:rPr>
          <w:t xml:space="preserve">6.1 </w:t>
        </w:r>
        <w:r w:rsidRPr="00DF514E">
          <w:rPr>
            <w:rStyle w:val="a9"/>
            <w:rFonts w:hint="eastAsia"/>
            <w:noProof/>
          </w:rPr>
          <w:t>资产负债表</w:t>
        </w:r>
        <w:r>
          <w:rPr>
            <w:noProof/>
            <w:webHidden/>
          </w:rPr>
          <w:tab/>
        </w:r>
        <w:r>
          <w:rPr>
            <w:noProof/>
            <w:webHidden/>
          </w:rPr>
          <w:fldChar w:fldCharType="begin"/>
        </w:r>
        <w:r>
          <w:rPr>
            <w:noProof/>
            <w:webHidden/>
          </w:rPr>
          <w:instrText xml:space="preserve"> PAGEREF _Toc17808386 \h </w:instrText>
        </w:r>
        <w:r>
          <w:rPr>
            <w:noProof/>
            <w:webHidden/>
          </w:rPr>
        </w:r>
        <w:r>
          <w:rPr>
            <w:noProof/>
            <w:webHidden/>
          </w:rPr>
          <w:fldChar w:fldCharType="separate"/>
        </w:r>
        <w:r>
          <w:rPr>
            <w:noProof/>
            <w:webHidden/>
          </w:rPr>
          <w:t>14</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87" w:history="1">
        <w:r w:rsidRPr="00DF514E">
          <w:rPr>
            <w:rStyle w:val="a9"/>
            <w:noProof/>
          </w:rPr>
          <w:t xml:space="preserve">6.2 </w:t>
        </w:r>
        <w:r w:rsidRPr="00DF514E">
          <w:rPr>
            <w:rStyle w:val="a9"/>
            <w:rFonts w:hint="eastAsia"/>
            <w:noProof/>
          </w:rPr>
          <w:t>利润表</w:t>
        </w:r>
        <w:r>
          <w:rPr>
            <w:noProof/>
            <w:webHidden/>
          </w:rPr>
          <w:tab/>
        </w:r>
        <w:r>
          <w:rPr>
            <w:noProof/>
            <w:webHidden/>
          </w:rPr>
          <w:fldChar w:fldCharType="begin"/>
        </w:r>
        <w:r>
          <w:rPr>
            <w:noProof/>
            <w:webHidden/>
          </w:rPr>
          <w:instrText xml:space="preserve"> PAGEREF _Toc17808387 \h </w:instrText>
        </w:r>
        <w:r>
          <w:rPr>
            <w:noProof/>
            <w:webHidden/>
          </w:rPr>
        </w:r>
        <w:r>
          <w:rPr>
            <w:noProof/>
            <w:webHidden/>
          </w:rPr>
          <w:fldChar w:fldCharType="separate"/>
        </w:r>
        <w:r>
          <w:rPr>
            <w:noProof/>
            <w:webHidden/>
          </w:rPr>
          <w:t>15</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88" w:history="1">
        <w:r w:rsidRPr="00DF514E">
          <w:rPr>
            <w:rStyle w:val="a9"/>
            <w:noProof/>
          </w:rPr>
          <w:t xml:space="preserve">6.3 </w:t>
        </w:r>
        <w:r w:rsidRPr="00DF514E">
          <w:rPr>
            <w:rStyle w:val="a9"/>
            <w:rFonts w:hint="eastAsia"/>
            <w:noProof/>
          </w:rPr>
          <w:t>所有者权益（基金净值）变动表</w:t>
        </w:r>
        <w:r>
          <w:rPr>
            <w:noProof/>
            <w:webHidden/>
          </w:rPr>
          <w:tab/>
        </w:r>
        <w:r>
          <w:rPr>
            <w:noProof/>
            <w:webHidden/>
          </w:rPr>
          <w:fldChar w:fldCharType="begin"/>
        </w:r>
        <w:r>
          <w:rPr>
            <w:noProof/>
            <w:webHidden/>
          </w:rPr>
          <w:instrText xml:space="preserve"> PAGEREF _Toc17808388 \h </w:instrText>
        </w:r>
        <w:r>
          <w:rPr>
            <w:noProof/>
            <w:webHidden/>
          </w:rPr>
        </w:r>
        <w:r>
          <w:rPr>
            <w:noProof/>
            <w:webHidden/>
          </w:rPr>
          <w:fldChar w:fldCharType="separate"/>
        </w:r>
        <w:r>
          <w:rPr>
            <w:noProof/>
            <w:webHidden/>
          </w:rPr>
          <w:t>16</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89" w:history="1">
        <w:r w:rsidRPr="00DF514E">
          <w:rPr>
            <w:rStyle w:val="a9"/>
            <w:noProof/>
          </w:rPr>
          <w:t xml:space="preserve">6.4 </w:t>
        </w:r>
        <w:r w:rsidRPr="00DF514E">
          <w:rPr>
            <w:rStyle w:val="a9"/>
            <w:rFonts w:hint="eastAsia"/>
            <w:noProof/>
          </w:rPr>
          <w:t>报表附注</w:t>
        </w:r>
        <w:r>
          <w:rPr>
            <w:noProof/>
            <w:webHidden/>
          </w:rPr>
          <w:tab/>
        </w:r>
        <w:r>
          <w:rPr>
            <w:noProof/>
            <w:webHidden/>
          </w:rPr>
          <w:fldChar w:fldCharType="begin"/>
        </w:r>
        <w:r>
          <w:rPr>
            <w:noProof/>
            <w:webHidden/>
          </w:rPr>
          <w:instrText xml:space="preserve"> PAGEREF _Toc17808389 \h </w:instrText>
        </w:r>
        <w:r>
          <w:rPr>
            <w:noProof/>
            <w:webHidden/>
          </w:rPr>
        </w:r>
        <w:r>
          <w:rPr>
            <w:noProof/>
            <w:webHidden/>
          </w:rPr>
          <w:fldChar w:fldCharType="separate"/>
        </w:r>
        <w:r>
          <w:rPr>
            <w:noProof/>
            <w:webHidden/>
          </w:rPr>
          <w:t>18</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390" w:history="1">
        <w:r w:rsidRPr="00DF514E">
          <w:rPr>
            <w:rStyle w:val="a9"/>
            <w:b/>
            <w:bCs/>
            <w:noProof/>
          </w:rPr>
          <w:t>§7</w:t>
        </w:r>
        <w:r w:rsidRPr="00DF514E">
          <w:rPr>
            <w:rStyle w:val="a9"/>
            <w:rFonts w:hint="eastAsia"/>
            <w:b/>
            <w:bCs/>
            <w:noProof/>
          </w:rPr>
          <w:t>投资组合报告</w:t>
        </w:r>
        <w:r>
          <w:rPr>
            <w:noProof/>
            <w:webHidden/>
          </w:rPr>
          <w:tab/>
        </w:r>
        <w:r>
          <w:rPr>
            <w:noProof/>
            <w:webHidden/>
          </w:rPr>
          <w:fldChar w:fldCharType="begin"/>
        </w:r>
        <w:r>
          <w:rPr>
            <w:noProof/>
            <w:webHidden/>
          </w:rPr>
          <w:instrText xml:space="preserve"> PAGEREF _Toc17808390 \h </w:instrText>
        </w:r>
        <w:r>
          <w:rPr>
            <w:noProof/>
            <w:webHidden/>
          </w:rPr>
        </w:r>
        <w:r>
          <w:rPr>
            <w:noProof/>
            <w:webHidden/>
          </w:rPr>
          <w:fldChar w:fldCharType="separate"/>
        </w:r>
        <w:r>
          <w:rPr>
            <w:noProof/>
            <w:webHidden/>
          </w:rPr>
          <w:t>35</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91" w:history="1">
        <w:r w:rsidRPr="00DF514E">
          <w:rPr>
            <w:rStyle w:val="a9"/>
            <w:noProof/>
          </w:rPr>
          <w:t>7.1</w:t>
        </w:r>
        <w:r w:rsidRPr="00DF514E">
          <w:rPr>
            <w:rStyle w:val="a9"/>
            <w:rFonts w:hint="eastAsia"/>
            <w:noProof/>
          </w:rPr>
          <w:t>期末基金资产组合情况</w:t>
        </w:r>
        <w:r>
          <w:rPr>
            <w:noProof/>
            <w:webHidden/>
          </w:rPr>
          <w:tab/>
        </w:r>
        <w:r>
          <w:rPr>
            <w:noProof/>
            <w:webHidden/>
          </w:rPr>
          <w:fldChar w:fldCharType="begin"/>
        </w:r>
        <w:r>
          <w:rPr>
            <w:noProof/>
            <w:webHidden/>
          </w:rPr>
          <w:instrText xml:space="preserve"> PAGEREF _Toc17808391 \h </w:instrText>
        </w:r>
        <w:r>
          <w:rPr>
            <w:noProof/>
            <w:webHidden/>
          </w:rPr>
        </w:r>
        <w:r>
          <w:rPr>
            <w:noProof/>
            <w:webHidden/>
          </w:rPr>
          <w:fldChar w:fldCharType="separate"/>
        </w:r>
        <w:r>
          <w:rPr>
            <w:noProof/>
            <w:webHidden/>
          </w:rPr>
          <w:t>35</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92" w:history="1">
        <w:r w:rsidRPr="00DF514E">
          <w:rPr>
            <w:rStyle w:val="a9"/>
            <w:noProof/>
          </w:rPr>
          <w:t>7.2</w:t>
        </w:r>
        <w:r w:rsidRPr="00DF514E">
          <w:rPr>
            <w:rStyle w:val="a9"/>
            <w:rFonts w:hint="eastAsia"/>
            <w:noProof/>
          </w:rPr>
          <w:t>期末在各个国家（地区）证券市场的权益投资分布</w:t>
        </w:r>
        <w:r>
          <w:rPr>
            <w:noProof/>
            <w:webHidden/>
          </w:rPr>
          <w:tab/>
        </w:r>
        <w:r>
          <w:rPr>
            <w:noProof/>
            <w:webHidden/>
          </w:rPr>
          <w:fldChar w:fldCharType="begin"/>
        </w:r>
        <w:r>
          <w:rPr>
            <w:noProof/>
            <w:webHidden/>
          </w:rPr>
          <w:instrText xml:space="preserve"> PAGEREF _Toc17808392 \h </w:instrText>
        </w:r>
        <w:r>
          <w:rPr>
            <w:noProof/>
            <w:webHidden/>
          </w:rPr>
        </w:r>
        <w:r>
          <w:rPr>
            <w:noProof/>
            <w:webHidden/>
          </w:rPr>
          <w:fldChar w:fldCharType="separate"/>
        </w:r>
        <w:r>
          <w:rPr>
            <w:noProof/>
            <w:webHidden/>
          </w:rPr>
          <w:t>36</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93" w:history="1">
        <w:r w:rsidRPr="00DF514E">
          <w:rPr>
            <w:rStyle w:val="a9"/>
            <w:noProof/>
          </w:rPr>
          <w:t>7.3</w:t>
        </w:r>
        <w:r w:rsidRPr="00DF514E">
          <w:rPr>
            <w:rStyle w:val="a9"/>
            <w:rFonts w:hint="eastAsia"/>
            <w:noProof/>
          </w:rPr>
          <w:t>期末按行业分类的权益投资组合</w:t>
        </w:r>
        <w:r>
          <w:rPr>
            <w:noProof/>
            <w:webHidden/>
          </w:rPr>
          <w:tab/>
        </w:r>
        <w:r>
          <w:rPr>
            <w:noProof/>
            <w:webHidden/>
          </w:rPr>
          <w:fldChar w:fldCharType="begin"/>
        </w:r>
        <w:r>
          <w:rPr>
            <w:noProof/>
            <w:webHidden/>
          </w:rPr>
          <w:instrText xml:space="preserve"> PAGEREF _Toc17808393 \h </w:instrText>
        </w:r>
        <w:r>
          <w:rPr>
            <w:noProof/>
            <w:webHidden/>
          </w:rPr>
        </w:r>
        <w:r>
          <w:rPr>
            <w:noProof/>
            <w:webHidden/>
          </w:rPr>
          <w:fldChar w:fldCharType="separate"/>
        </w:r>
        <w:r>
          <w:rPr>
            <w:noProof/>
            <w:webHidden/>
          </w:rPr>
          <w:t>36</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94" w:history="1">
        <w:r w:rsidRPr="00DF514E">
          <w:rPr>
            <w:rStyle w:val="a9"/>
            <w:noProof/>
          </w:rPr>
          <w:t>7.4</w:t>
        </w:r>
        <w:r w:rsidRPr="00DF514E">
          <w:rPr>
            <w:rStyle w:val="a9"/>
            <w:rFonts w:hint="eastAsia"/>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_Toc17808394 \h </w:instrText>
        </w:r>
        <w:r>
          <w:rPr>
            <w:noProof/>
            <w:webHidden/>
          </w:rPr>
        </w:r>
        <w:r>
          <w:rPr>
            <w:noProof/>
            <w:webHidden/>
          </w:rPr>
          <w:fldChar w:fldCharType="separate"/>
        </w:r>
        <w:r>
          <w:rPr>
            <w:noProof/>
            <w:webHidden/>
          </w:rPr>
          <w:t>36</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95" w:history="1">
        <w:r w:rsidRPr="00DF514E">
          <w:rPr>
            <w:rStyle w:val="a9"/>
            <w:noProof/>
          </w:rPr>
          <w:t>7.5</w:t>
        </w:r>
        <w:r w:rsidRPr="00DF514E">
          <w:rPr>
            <w:rStyle w:val="a9"/>
            <w:rFonts w:hint="eastAsia"/>
            <w:noProof/>
          </w:rPr>
          <w:t>报告期内权益投资组合的重大变动</w:t>
        </w:r>
        <w:r>
          <w:rPr>
            <w:noProof/>
            <w:webHidden/>
          </w:rPr>
          <w:tab/>
        </w:r>
        <w:r>
          <w:rPr>
            <w:noProof/>
            <w:webHidden/>
          </w:rPr>
          <w:fldChar w:fldCharType="begin"/>
        </w:r>
        <w:r>
          <w:rPr>
            <w:noProof/>
            <w:webHidden/>
          </w:rPr>
          <w:instrText xml:space="preserve"> PAGEREF _Toc17808395 \h </w:instrText>
        </w:r>
        <w:r>
          <w:rPr>
            <w:noProof/>
            <w:webHidden/>
          </w:rPr>
        </w:r>
        <w:r>
          <w:rPr>
            <w:noProof/>
            <w:webHidden/>
          </w:rPr>
          <w:fldChar w:fldCharType="separate"/>
        </w:r>
        <w:r>
          <w:rPr>
            <w:noProof/>
            <w:webHidden/>
          </w:rPr>
          <w:t>39</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96" w:history="1">
        <w:r w:rsidRPr="00DF514E">
          <w:rPr>
            <w:rStyle w:val="a9"/>
            <w:noProof/>
          </w:rPr>
          <w:t>7.6</w:t>
        </w:r>
        <w:r w:rsidRPr="00DF514E">
          <w:rPr>
            <w:rStyle w:val="a9"/>
            <w:rFonts w:hint="eastAsia"/>
            <w:noProof/>
          </w:rPr>
          <w:t>期末按债券信用等级分类的债券投资组合</w:t>
        </w:r>
        <w:r>
          <w:rPr>
            <w:noProof/>
            <w:webHidden/>
          </w:rPr>
          <w:tab/>
        </w:r>
        <w:r>
          <w:rPr>
            <w:noProof/>
            <w:webHidden/>
          </w:rPr>
          <w:fldChar w:fldCharType="begin"/>
        </w:r>
        <w:r>
          <w:rPr>
            <w:noProof/>
            <w:webHidden/>
          </w:rPr>
          <w:instrText xml:space="preserve"> PAGEREF _Toc17808396 \h </w:instrText>
        </w:r>
        <w:r>
          <w:rPr>
            <w:noProof/>
            <w:webHidden/>
          </w:rPr>
        </w:r>
        <w:r>
          <w:rPr>
            <w:noProof/>
            <w:webHidden/>
          </w:rPr>
          <w:fldChar w:fldCharType="separate"/>
        </w:r>
        <w:r>
          <w:rPr>
            <w:noProof/>
            <w:webHidden/>
          </w:rPr>
          <w:t>40</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97" w:history="1">
        <w:r w:rsidRPr="00DF514E">
          <w:rPr>
            <w:rStyle w:val="a9"/>
            <w:noProof/>
          </w:rPr>
          <w:t>7.7</w:t>
        </w:r>
        <w:r w:rsidRPr="00DF514E">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_Toc17808397 \h </w:instrText>
        </w:r>
        <w:r>
          <w:rPr>
            <w:noProof/>
            <w:webHidden/>
          </w:rPr>
        </w:r>
        <w:r>
          <w:rPr>
            <w:noProof/>
            <w:webHidden/>
          </w:rPr>
          <w:fldChar w:fldCharType="separate"/>
        </w:r>
        <w:r>
          <w:rPr>
            <w:noProof/>
            <w:webHidden/>
          </w:rPr>
          <w:t>40</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98" w:history="1">
        <w:r w:rsidRPr="00DF514E">
          <w:rPr>
            <w:rStyle w:val="a9"/>
            <w:noProof/>
          </w:rPr>
          <w:t>7.8</w:t>
        </w:r>
        <w:r w:rsidRPr="00DF514E">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_Toc17808398 \h </w:instrText>
        </w:r>
        <w:r>
          <w:rPr>
            <w:noProof/>
            <w:webHidden/>
          </w:rPr>
        </w:r>
        <w:r>
          <w:rPr>
            <w:noProof/>
            <w:webHidden/>
          </w:rPr>
          <w:fldChar w:fldCharType="separate"/>
        </w:r>
        <w:r>
          <w:rPr>
            <w:noProof/>
            <w:webHidden/>
          </w:rPr>
          <w:t>40</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399" w:history="1">
        <w:r w:rsidRPr="00DF514E">
          <w:rPr>
            <w:rStyle w:val="a9"/>
            <w:noProof/>
          </w:rPr>
          <w:t>7.9</w:t>
        </w:r>
        <w:r w:rsidRPr="00DF514E">
          <w:rPr>
            <w:rStyle w:val="a9"/>
            <w:rFonts w:hint="eastAsia"/>
            <w:noProof/>
          </w:rPr>
          <w:t>期末按公允价值占基金资产净值比例大小排序的前五名金融衍生品投资明细</w:t>
        </w:r>
        <w:r>
          <w:rPr>
            <w:noProof/>
            <w:webHidden/>
          </w:rPr>
          <w:tab/>
        </w:r>
        <w:r>
          <w:rPr>
            <w:noProof/>
            <w:webHidden/>
          </w:rPr>
          <w:fldChar w:fldCharType="begin"/>
        </w:r>
        <w:r>
          <w:rPr>
            <w:noProof/>
            <w:webHidden/>
          </w:rPr>
          <w:instrText xml:space="preserve"> PAGEREF _Toc17808399 \h </w:instrText>
        </w:r>
        <w:r>
          <w:rPr>
            <w:noProof/>
            <w:webHidden/>
          </w:rPr>
        </w:r>
        <w:r>
          <w:rPr>
            <w:noProof/>
            <w:webHidden/>
          </w:rPr>
          <w:fldChar w:fldCharType="separate"/>
        </w:r>
        <w:r>
          <w:rPr>
            <w:noProof/>
            <w:webHidden/>
          </w:rPr>
          <w:t>40</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00" w:history="1">
        <w:r w:rsidRPr="00DF514E">
          <w:rPr>
            <w:rStyle w:val="a9"/>
            <w:noProof/>
          </w:rPr>
          <w:t>7.10</w:t>
        </w:r>
        <w:r w:rsidRPr="00DF514E">
          <w:rPr>
            <w:rStyle w:val="a9"/>
            <w:rFonts w:hint="eastAsia"/>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_Toc17808400 \h </w:instrText>
        </w:r>
        <w:r>
          <w:rPr>
            <w:noProof/>
            <w:webHidden/>
          </w:rPr>
        </w:r>
        <w:r>
          <w:rPr>
            <w:noProof/>
            <w:webHidden/>
          </w:rPr>
          <w:fldChar w:fldCharType="separate"/>
        </w:r>
        <w:r>
          <w:rPr>
            <w:noProof/>
            <w:webHidden/>
          </w:rPr>
          <w:t>40</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01" w:history="1">
        <w:r w:rsidRPr="00DF514E">
          <w:rPr>
            <w:rStyle w:val="a9"/>
            <w:noProof/>
          </w:rPr>
          <w:t>7.11</w:t>
        </w:r>
        <w:r w:rsidRPr="00DF514E">
          <w:rPr>
            <w:rStyle w:val="a9"/>
            <w:rFonts w:hint="eastAsia"/>
            <w:noProof/>
          </w:rPr>
          <w:t>投资组合报告附注</w:t>
        </w:r>
        <w:r>
          <w:rPr>
            <w:noProof/>
            <w:webHidden/>
          </w:rPr>
          <w:tab/>
        </w:r>
        <w:r>
          <w:rPr>
            <w:noProof/>
            <w:webHidden/>
          </w:rPr>
          <w:fldChar w:fldCharType="begin"/>
        </w:r>
        <w:r>
          <w:rPr>
            <w:noProof/>
            <w:webHidden/>
          </w:rPr>
          <w:instrText xml:space="preserve"> PAGEREF _Toc17808401 \h </w:instrText>
        </w:r>
        <w:r>
          <w:rPr>
            <w:noProof/>
            <w:webHidden/>
          </w:rPr>
        </w:r>
        <w:r>
          <w:rPr>
            <w:noProof/>
            <w:webHidden/>
          </w:rPr>
          <w:fldChar w:fldCharType="separate"/>
        </w:r>
        <w:r>
          <w:rPr>
            <w:noProof/>
            <w:webHidden/>
          </w:rPr>
          <w:t>40</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402" w:history="1">
        <w:r w:rsidRPr="00DF514E">
          <w:rPr>
            <w:rStyle w:val="a9"/>
            <w:b/>
            <w:bCs/>
            <w:noProof/>
          </w:rPr>
          <w:t>§8</w:t>
        </w:r>
        <w:r w:rsidRPr="00DF514E">
          <w:rPr>
            <w:rStyle w:val="a9"/>
            <w:rFonts w:hint="eastAsia"/>
            <w:b/>
            <w:bCs/>
            <w:noProof/>
          </w:rPr>
          <w:t>基金份额持有人信息</w:t>
        </w:r>
        <w:r>
          <w:rPr>
            <w:noProof/>
            <w:webHidden/>
          </w:rPr>
          <w:tab/>
        </w:r>
        <w:r>
          <w:rPr>
            <w:noProof/>
            <w:webHidden/>
          </w:rPr>
          <w:fldChar w:fldCharType="begin"/>
        </w:r>
        <w:r>
          <w:rPr>
            <w:noProof/>
            <w:webHidden/>
          </w:rPr>
          <w:instrText xml:space="preserve"> PAGEREF _Toc17808402 \h </w:instrText>
        </w:r>
        <w:r>
          <w:rPr>
            <w:noProof/>
            <w:webHidden/>
          </w:rPr>
        </w:r>
        <w:r>
          <w:rPr>
            <w:noProof/>
            <w:webHidden/>
          </w:rPr>
          <w:fldChar w:fldCharType="separate"/>
        </w:r>
        <w:r>
          <w:rPr>
            <w:noProof/>
            <w:webHidden/>
          </w:rPr>
          <w:t>41</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03" w:history="1">
        <w:r w:rsidRPr="00DF514E">
          <w:rPr>
            <w:rStyle w:val="a9"/>
            <w:noProof/>
          </w:rPr>
          <w:t xml:space="preserve">8.1 </w:t>
        </w:r>
        <w:r w:rsidRPr="00DF514E">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_Toc17808403 \h </w:instrText>
        </w:r>
        <w:r>
          <w:rPr>
            <w:noProof/>
            <w:webHidden/>
          </w:rPr>
        </w:r>
        <w:r>
          <w:rPr>
            <w:noProof/>
            <w:webHidden/>
          </w:rPr>
          <w:fldChar w:fldCharType="separate"/>
        </w:r>
        <w:r>
          <w:rPr>
            <w:noProof/>
            <w:webHidden/>
          </w:rPr>
          <w:t>41</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04" w:history="1">
        <w:r w:rsidRPr="00DF514E">
          <w:rPr>
            <w:rStyle w:val="a9"/>
            <w:noProof/>
          </w:rPr>
          <w:t>8.2</w:t>
        </w:r>
        <w:r w:rsidRPr="00DF514E">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_Toc17808404 \h </w:instrText>
        </w:r>
        <w:r>
          <w:rPr>
            <w:noProof/>
            <w:webHidden/>
          </w:rPr>
        </w:r>
        <w:r>
          <w:rPr>
            <w:noProof/>
            <w:webHidden/>
          </w:rPr>
          <w:fldChar w:fldCharType="separate"/>
        </w:r>
        <w:r>
          <w:rPr>
            <w:noProof/>
            <w:webHidden/>
          </w:rPr>
          <w:t>42</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05" w:history="1">
        <w:r w:rsidRPr="00DF514E">
          <w:rPr>
            <w:rStyle w:val="a9"/>
            <w:noProof/>
          </w:rPr>
          <w:t>8.3</w:t>
        </w:r>
        <w:r w:rsidRPr="00DF514E">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_Toc17808405 \h </w:instrText>
        </w:r>
        <w:r>
          <w:rPr>
            <w:noProof/>
            <w:webHidden/>
          </w:rPr>
        </w:r>
        <w:r>
          <w:rPr>
            <w:noProof/>
            <w:webHidden/>
          </w:rPr>
          <w:fldChar w:fldCharType="separate"/>
        </w:r>
        <w:r>
          <w:rPr>
            <w:noProof/>
            <w:webHidden/>
          </w:rPr>
          <w:t>42</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406" w:history="1">
        <w:r w:rsidRPr="00DF514E">
          <w:rPr>
            <w:rStyle w:val="a9"/>
            <w:b/>
            <w:bCs/>
            <w:noProof/>
          </w:rPr>
          <w:t>§9</w:t>
        </w:r>
        <w:r w:rsidRPr="00DF514E">
          <w:rPr>
            <w:rStyle w:val="a9"/>
            <w:rFonts w:hint="eastAsia"/>
            <w:b/>
            <w:bCs/>
            <w:noProof/>
          </w:rPr>
          <w:t>开放式基金份额变动</w:t>
        </w:r>
        <w:r>
          <w:rPr>
            <w:noProof/>
            <w:webHidden/>
          </w:rPr>
          <w:tab/>
        </w:r>
        <w:r>
          <w:rPr>
            <w:noProof/>
            <w:webHidden/>
          </w:rPr>
          <w:fldChar w:fldCharType="begin"/>
        </w:r>
        <w:r>
          <w:rPr>
            <w:noProof/>
            <w:webHidden/>
          </w:rPr>
          <w:instrText xml:space="preserve"> PAGEREF _Toc17808406 \h </w:instrText>
        </w:r>
        <w:r>
          <w:rPr>
            <w:noProof/>
            <w:webHidden/>
          </w:rPr>
        </w:r>
        <w:r>
          <w:rPr>
            <w:noProof/>
            <w:webHidden/>
          </w:rPr>
          <w:fldChar w:fldCharType="separate"/>
        </w:r>
        <w:r>
          <w:rPr>
            <w:noProof/>
            <w:webHidden/>
          </w:rPr>
          <w:t>42</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407" w:history="1">
        <w:r w:rsidRPr="00DF514E">
          <w:rPr>
            <w:rStyle w:val="a9"/>
            <w:b/>
            <w:bCs/>
            <w:noProof/>
          </w:rPr>
          <w:t>§10</w:t>
        </w:r>
        <w:r w:rsidRPr="00DF514E">
          <w:rPr>
            <w:rStyle w:val="a9"/>
            <w:rFonts w:hint="eastAsia"/>
            <w:b/>
            <w:bCs/>
            <w:noProof/>
          </w:rPr>
          <w:t>重大事件揭示</w:t>
        </w:r>
        <w:r>
          <w:rPr>
            <w:noProof/>
            <w:webHidden/>
          </w:rPr>
          <w:tab/>
        </w:r>
        <w:r>
          <w:rPr>
            <w:noProof/>
            <w:webHidden/>
          </w:rPr>
          <w:fldChar w:fldCharType="begin"/>
        </w:r>
        <w:r>
          <w:rPr>
            <w:noProof/>
            <w:webHidden/>
          </w:rPr>
          <w:instrText xml:space="preserve"> PAGEREF _Toc17808407 \h </w:instrText>
        </w:r>
        <w:r>
          <w:rPr>
            <w:noProof/>
            <w:webHidden/>
          </w:rPr>
        </w:r>
        <w:r>
          <w:rPr>
            <w:noProof/>
            <w:webHidden/>
          </w:rPr>
          <w:fldChar w:fldCharType="separate"/>
        </w:r>
        <w:r>
          <w:rPr>
            <w:noProof/>
            <w:webHidden/>
          </w:rPr>
          <w:t>42</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08" w:history="1">
        <w:r w:rsidRPr="00DF514E">
          <w:rPr>
            <w:rStyle w:val="a9"/>
            <w:noProof/>
          </w:rPr>
          <w:t>10.1</w:t>
        </w:r>
        <w:r w:rsidRPr="00DF514E">
          <w:rPr>
            <w:rStyle w:val="a9"/>
            <w:rFonts w:hint="eastAsia"/>
            <w:noProof/>
          </w:rPr>
          <w:t>基金份额持有人大会决议</w:t>
        </w:r>
        <w:r>
          <w:rPr>
            <w:noProof/>
            <w:webHidden/>
          </w:rPr>
          <w:tab/>
        </w:r>
        <w:r>
          <w:rPr>
            <w:noProof/>
            <w:webHidden/>
          </w:rPr>
          <w:fldChar w:fldCharType="begin"/>
        </w:r>
        <w:r>
          <w:rPr>
            <w:noProof/>
            <w:webHidden/>
          </w:rPr>
          <w:instrText xml:space="preserve"> PAGEREF _Toc17808408 \h </w:instrText>
        </w:r>
        <w:r>
          <w:rPr>
            <w:noProof/>
            <w:webHidden/>
          </w:rPr>
        </w:r>
        <w:r>
          <w:rPr>
            <w:noProof/>
            <w:webHidden/>
          </w:rPr>
          <w:fldChar w:fldCharType="separate"/>
        </w:r>
        <w:r>
          <w:rPr>
            <w:noProof/>
            <w:webHidden/>
          </w:rPr>
          <w:t>42</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09" w:history="1">
        <w:r w:rsidRPr="00DF514E">
          <w:rPr>
            <w:rStyle w:val="a9"/>
            <w:noProof/>
          </w:rPr>
          <w:t xml:space="preserve">10.2 </w:t>
        </w:r>
        <w:r w:rsidRPr="00DF514E">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_Toc17808409 \h </w:instrText>
        </w:r>
        <w:r>
          <w:rPr>
            <w:noProof/>
            <w:webHidden/>
          </w:rPr>
        </w:r>
        <w:r>
          <w:rPr>
            <w:noProof/>
            <w:webHidden/>
          </w:rPr>
          <w:fldChar w:fldCharType="separate"/>
        </w:r>
        <w:r>
          <w:rPr>
            <w:noProof/>
            <w:webHidden/>
          </w:rPr>
          <w:t>42</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10" w:history="1">
        <w:r w:rsidRPr="00DF514E">
          <w:rPr>
            <w:rStyle w:val="a9"/>
            <w:noProof/>
          </w:rPr>
          <w:t xml:space="preserve">10.3 </w:t>
        </w:r>
        <w:r w:rsidRPr="00DF514E">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_Toc17808410 \h </w:instrText>
        </w:r>
        <w:r>
          <w:rPr>
            <w:noProof/>
            <w:webHidden/>
          </w:rPr>
        </w:r>
        <w:r>
          <w:rPr>
            <w:noProof/>
            <w:webHidden/>
          </w:rPr>
          <w:fldChar w:fldCharType="separate"/>
        </w:r>
        <w:r>
          <w:rPr>
            <w:noProof/>
            <w:webHidden/>
          </w:rPr>
          <w:t>43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11" w:history="1">
        <w:r w:rsidRPr="00DF514E">
          <w:rPr>
            <w:rStyle w:val="a9"/>
            <w:noProof/>
          </w:rPr>
          <w:t xml:space="preserve">10.4 </w:t>
        </w:r>
        <w:r w:rsidRPr="00DF514E">
          <w:rPr>
            <w:rStyle w:val="a9"/>
            <w:rFonts w:hint="eastAsia"/>
            <w:noProof/>
          </w:rPr>
          <w:t>基金投资策略的改变</w:t>
        </w:r>
        <w:r>
          <w:rPr>
            <w:noProof/>
            <w:webHidden/>
          </w:rPr>
          <w:tab/>
        </w:r>
        <w:r>
          <w:rPr>
            <w:noProof/>
            <w:webHidden/>
          </w:rPr>
          <w:fldChar w:fldCharType="begin"/>
        </w:r>
        <w:r>
          <w:rPr>
            <w:noProof/>
            <w:webHidden/>
          </w:rPr>
          <w:instrText xml:space="preserve"> PAGEREF _Toc17808411 \h </w:instrText>
        </w:r>
        <w:r>
          <w:rPr>
            <w:noProof/>
            <w:webHidden/>
          </w:rPr>
        </w:r>
        <w:r>
          <w:rPr>
            <w:noProof/>
            <w:webHidden/>
          </w:rPr>
          <w:fldChar w:fldCharType="separate"/>
        </w:r>
        <w:r>
          <w:rPr>
            <w:noProof/>
            <w:webHidden/>
          </w:rPr>
          <w:t>43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12" w:history="1">
        <w:r w:rsidRPr="00DF514E">
          <w:rPr>
            <w:rStyle w:val="a9"/>
            <w:noProof/>
          </w:rPr>
          <w:t xml:space="preserve">10.5 </w:t>
        </w:r>
        <w:r w:rsidRPr="00DF514E">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_Toc17808412 \h </w:instrText>
        </w:r>
        <w:r>
          <w:rPr>
            <w:noProof/>
            <w:webHidden/>
          </w:rPr>
        </w:r>
        <w:r>
          <w:rPr>
            <w:noProof/>
            <w:webHidden/>
          </w:rPr>
          <w:fldChar w:fldCharType="separate"/>
        </w:r>
        <w:r>
          <w:rPr>
            <w:noProof/>
            <w:webHidden/>
          </w:rPr>
          <w:t>43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13" w:history="1">
        <w:r w:rsidRPr="00DF514E">
          <w:rPr>
            <w:rStyle w:val="a9"/>
            <w:noProof/>
          </w:rPr>
          <w:t>10.6</w:t>
        </w:r>
        <w:r w:rsidRPr="00DF514E">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_Toc17808413 \h </w:instrText>
        </w:r>
        <w:r>
          <w:rPr>
            <w:noProof/>
            <w:webHidden/>
          </w:rPr>
        </w:r>
        <w:r>
          <w:rPr>
            <w:noProof/>
            <w:webHidden/>
          </w:rPr>
          <w:fldChar w:fldCharType="separate"/>
        </w:r>
        <w:r>
          <w:rPr>
            <w:noProof/>
            <w:webHidden/>
          </w:rPr>
          <w:t>43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14" w:history="1">
        <w:r w:rsidRPr="00DF514E">
          <w:rPr>
            <w:rStyle w:val="a9"/>
            <w:noProof/>
          </w:rPr>
          <w:t xml:space="preserve">10.7 </w:t>
        </w:r>
        <w:r w:rsidRPr="00DF514E">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_Toc17808414 \h </w:instrText>
        </w:r>
        <w:r>
          <w:rPr>
            <w:noProof/>
            <w:webHidden/>
          </w:rPr>
        </w:r>
        <w:r>
          <w:rPr>
            <w:noProof/>
            <w:webHidden/>
          </w:rPr>
          <w:fldChar w:fldCharType="separate"/>
        </w:r>
        <w:r>
          <w:rPr>
            <w:noProof/>
            <w:webHidden/>
          </w:rPr>
          <w:t>43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15" w:history="1">
        <w:r w:rsidRPr="00DF514E">
          <w:rPr>
            <w:rStyle w:val="a9"/>
            <w:noProof/>
          </w:rPr>
          <w:t xml:space="preserve">10.8 </w:t>
        </w:r>
        <w:r w:rsidRPr="00DF514E">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_Toc17808415 \h </w:instrText>
        </w:r>
        <w:r>
          <w:rPr>
            <w:noProof/>
            <w:webHidden/>
          </w:rPr>
        </w:r>
        <w:r>
          <w:rPr>
            <w:noProof/>
            <w:webHidden/>
          </w:rPr>
          <w:fldChar w:fldCharType="separate"/>
        </w:r>
        <w:r>
          <w:rPr>
            <w:noProof/>
            <w:webHidden/>
          </w:rPr>
          <w:t>43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16" w:history="1">
        <w:r w:rsidRPr="00DF514E">
          <w:rPr>
            <w:rStyle w:val="a9"/>
            <w:noProof/>
          </w:rPr>
          <w:t>10.9</w:t>
        </w:r>
        <w:r w:rsidRPr="00DF514E">
          <w:rPr>
            <w:rStyle w:val="a9"/>
            <w:rFonts w:hint="eastAsia"/>
            <w:noProof/>
          </w:rPr>
          <w:t>其他重大事件</w:t>
        </w:r>
        <w:r>
          <w:rPr>
            <w:noProof/>
            <w:webHidden/>
          </w:rPr>
          <w:tab/>
        </w:r>
        <w:r>
          <w:rPr>
            <w:noProof/>
            <w:webHidden/>
          </w:rPr>
          <w:fldChar w:fldCharType="begin"/>
        </w:r>
        <w:r>
          <w:rPr>
            <w:noProof/>
            <w:webHidden/>
          </w:rPr>
          <w:instrText xml:space="preserve"> PAGEREF _Toc17808416 \h </w:instrText>
        </w:r>
        <w:r>
          <w:rPr>
            <w:noProof/>
            <w:webHidden/>
          </w:rPr>
        </w:r>
        <w:r>
          <w:rPr>
            <w:noProof/>
            <w:webHidden/>
          </w:rPr>
          <w:fldChar w:fldCharType="separate"/>
        </w:r>
        <w:r>
          <w:rPr>
            <w:noProof/>
            <w:webHidden/>
          </w:rPr>
          <w:t>51</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417" w:history="1">
        <w:r w:rsidRPr="00DF514E">
          <w:rPr>
            <w:rStyle w:val="a9"/>
            <w:b/>
            <w:bCs/>
            <w:noProof/>
          </w:rPr>
          <w:t>11</w:t>
        </w:r>
        <w:r>
          <w:rPr>
            <w:rStyle w:val="a9"/>
            <w:b/>
            <w:bCs/>
            <w:noProof/>
          </w:rPr>
          <w:t xml:space="preserve"> </w:t>
        </w:r>
        <w:bookmarkStart w:id="19" w:name="_GoBack"/>
        <w:bookmarkEnd w:id="19"/>
        <w:r w:rsidRPr="00DF514E">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_Toc17808417 \h </w:instrText>
        </w:r>
        <w:r>
          <w:rPr>
            <w:noProof/>
            <w:webHidden/>
          </w:rPr>
        </w:r>
        <w:r>
          <w:rPr>
            <w:noProof/>
            <w:webHidden/>
          </w:rPr>
          <w:fldChar w:fldCharType="separate"/>
        </w:r>
        <w:r>
          <w:rPr>
            <w:noProof/>
            <w:webHidden/>
          </w:rPr>
          <w:t>53</w:t>
        </w:r>
        <w:r>
          <w:rPr>
            <w:noProof/>
            <w:webHidden/>
          </w:rPr>
          <w:fldChar w:fldCharType="end"/>
        </w:r>
      </w:hyperlink>
    </w:p>
    <w:p w:rsidR="00376BE3" w:rsidRDefault="00376BE3">
      <w:pPr>
        <w:pStyle w:val="11"/>
        <w:rPr>
          <w:rFonts w:asciiTheme="minorHAnsi" w:eastAsiaTheme="minorEastAsia" w:hAnsiTheme="minorHAnsi" w:cstheme="minorBidi"/>
          <w:noProof/>
          <w:szCs w:val="22"/>
        </w:rPr>
      </w:pPr>
      <w:hyperlink w:anchor="_Toc17808418" w:history="1">
        <w:r w:rsidRPr="00DF514E">
          <w:rPr>
            <w:rStyle w:val="a9"/>
            <w:b/>
            <w:bCs/>
            <w:noProof/>
          </w:rPr>
          <w:t>§12</w:t>
        </w:r>
        <w:r w:rsidRPr="00DF514E">
          <w:rPr>
            <w:rStyle w:val="a9"/>
            <w:rFonts w:hint="eastAsia"/>
            <w:b/>
            <w:bCs/>
            <w:noProof/>
          </w:rPr>
          <w:t>备查文件目录</w:t>
        </w:r>
        <w:r>
          <w:rPr>
            <w:noProof/>
            <w:webHidden/>
          </w:rPr>
          <w:tab/>
        </w:r>
        <w:r>
          <w:rPr>
            <w:noProof/>
            <w:webHidden/>
          </w:rPr>
          <w:fldChar w:fldCharType="begin"/>
        </w:r>
        <w:r>
          <w:rPr>
            <w:noProof/>
            <w:webHidden/>
          </w:rPr>
          <w:instrText xml:space="preserve"> PAGEREF _Toc17808418 \h </w:instrText>
        </w:r>
        <w:r>
          <w:rPr>
            <w:noProof/>
            <w:webHidden/>
          </w:rPr>
        </w:r>
        <w:r>
          <w:rPr>
            <w:noProof/>
            <w:webHidden/>
          </w:rPr>
          <w:fldChar w:fldCharType="separate"/>
        </w:r>
        <w:r>
          <w:rPr>
            <w:noProof/>
            <w:webHidden/>
          </w:rPr>
          <w:t>53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19" w:history="1">
        <w:r w:rsidRPr="00DF514E">
          <w:rPr>
            <w:rStyle w:val="a9"/>
            <w:noProof/>
          </w:rPr>
          <w:t xml:space="preserve">12.1 </w:t>
        </w:r>
        <w:r w:rsidRPr="00DF514E">
          <w:rPr>
            <w:rStyle w:val="a9"/>
            <w:rFonts w:hint="eastAsia"/>
            <w:noProof/>
          </w:rPr>
          <w:t>备查文件目录</w:t>
        </w:r>
        <w:r>
          <w:rPr>
            <w:noProof/>
            <w:webHidden/>
          </w:rPr>
          <w:tab/>
        </w:r>
        <w:r>
          <w:rPr>
            <w:noProof/>
            <w:webHidden/>
          </w:rPr>
          <w:fldChar w:fldCharType="begin"/>
        </w:r>
        <w:r>
          <w:rPr>
            <w:noProof/>
            <w:webHidden/>
          </w:rPr>
          <w:instrText xml:space="preserve"> PAGEREF _Toc17808419 \h </w:instrText>
        </w:r>
        <w:r>
          <w:rPr>
            <w:noProof/>
            <w:webHidden/>
          </w:rPr>
        </w:r>
        <w:r>
          <w:rPr>
            <w:noProof/>
            <w:webHidden/>
          </w:rPr>
          <w:fldChar w:fldCharType="separate"/>
        </w:r>
        <w:r>
          <w:rPr>
            <w:noProof/>
            <w:webHidden/>
          </w:rPr>
          <w:t>53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20" w:history="1">
        <w:r w:rsidRPr="00DF514E">
          <w:rPr>
            <w:rStyle w:val="a9"/>
            <w:noProof/>
          </w:rPr>
          <w:t>12.2</w:t>
        </w:r>
        <w:r w:rsidRPr="00DF514E">
          <w:rPr>
            <w:rStyle w:val="a9"/>
            <w:rFonts w:hint="eastAsia"/>
            <w:noProof/>
          </w:rPr>
          <w:t>存放地点</w:t>
        </w:r>
        <w:r>
          <w:rPr>
            <w:noProof/>
            <w:webHidden/>
          </w:rPr>
          <w:tab/>
        </w:r>
        <w:r>
          <w:rPr>
            <w:noProof/>
            <w:webHidden/>
          </w:rPr>
          <w:fldChar w:fldCharType="begin"/>
        </w:r>
        <w:r>
          <w:rPr>
            <w:noProof/>
            <w:webHidden/>
          </w:rPr>
          <w:instrText xml:space="preserve"> PAGEREF _Toc17808420 \h </w:instrText>
        </w:r>
        <w:r>
          <w:rPr>
            <w:noProof/>
            <w:webHidden/>
          </w:rPr>
        </w:r>
        <w:r>
          <w:rPr>
            <w:noProof/>
            <w:webHidden/>
          </w:rPr>
          <w:fldChar w:fldCharType="separate"/>
        </w:r>
        <w:r>
          <w:rPr>
            <w:noProof/>
            <w:webHidden/>
          </w:rPr>
          <w:t>53</w:t>
        </w:r>
        <w:r>
          <w:rPr>
            <w:noProof/>
            <w:webHidden/>
          </w:rPr>
          <w:fldChar w:fldCharType="end"/>
        </w:r>
      </w:hyperlink>
    </w:p>
    <w:p w:rsidR="00376BE3" w:rsidRDefault="00376BE3">
      <w:pPr>
        <w:pStyle w:val="22"/>
        <w:ind w:left="420"/>
        <w:rPr>
          <w:rFonts w:asciiTheme="minorHAnsi" w:eastAsiaTheme="minorEastAsia" w:hAnsiTheme="minorHAnsi" w:cstheme="minorBidi"/>
          <w:noProof/>
          <w:kern w:val="2"/>
          <w:szCs w:val="22"/>
        </w:rPr>
      </w:pPr>
      <w:hyperlink w:anchor="_Toc17808421" w:history="1">
        <w:r w:rsidRPr="00DF514E">
          <w:rPr>
            <w:rStyle w:val="a9"/>
            <w:noProof/>
          </w:rPr>
          <w:t>12.3</w:t>
        </w:r>
        <w:r w:rsidRPr="00DF514E">
          <w:rPr>
            <w:rStyle w:val="a9"/>
            <w:rFonts w:hint="eastAsia"/>
            <w:noProof/>
          </w:rPr>
          <w:t>查阅方式</w:t>
        </w:r>
        <w:r>
          <w:rPr>
            <w:noProof/>
            <w:webHidden/>
          </w:rPr>
          <w:tab/>
        </w:r>
        <w:r>
          <w:rPr>
            <w:noProof/>
            <w:webHidden/>
          </w:rPr>
          <w:fldChar w:fldCharType="begin"/>
        </w:r>
        <w:r>
          <w:rPr>
            <w:noProof/>
            <w:webHidden/>
          </w:rPr>
          <w:instrText xml:space="preserve"> PAGEREF _Toc17808421 \h </w:instrText>
        </w:r>
        <w:r>
          <w:rPr>
            <w:noProof/>
            <w:webHidden/>
          </w:rPr>
        </w:r>
        <w:r>
          <w:rPr>
            <w:noProof/>
            <w:webHidden/>
          </w:rPr>
          <w:fldChar w:fldCharType="separate"/>
        </w:r>
        <w:r>
          <w:rPr>
            <w:noProof/>
            <w:webHidden/>
          </w:rPr>
          <w:t>53</w:t>
        </w:r>
        <w:r>
          <w:rPr>
            <w:noProof/>
            <w:webHidden/>
          </w:rPr>
          <w:fldChar w:fldCharType="end"/>
        </w:r>
      </w:hyperlink>
    </w:p>
    <w:p w:rsidR="008A5A5D" w:rsidRPr="007F3452" w:rsidRDefault="00834A3C" w:rsidP="00CC055F">
      <w:pPr>
        <w:autoSpaceDE w:val="0"/>
        <w:autoSpaceDN w:val="0"/>
        <w:adjustRightInd w:val="0"/>
        <w:spacing w:before="29" w:line="288" w:lineRule="auto"/>
        <w:ind w:left="15"/>
        <w:jc w:val="center"/>
        <w:rPr>
          <w:b/>
          <w:color w:val="000000"/>
          <w:kern w:val="0"/>
          <w:sz w:val="24"/>
        </w:rPr>
      </w:pPr>
      <w:r w:rsidRPr="007F3452">
        <w:rPr>
          <w:color w:val="000000"/>
          <w:kern w:val="0"/>
          <w:sz w:val="24"/>
        </w:rPr>
        <w:fldChar w:fldCharType="end"/>
      </w: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580C08" w:rsidRPr="007F3452" w:rsidRDefault="001A593B" w:rsidP="00580C08">
      <w:pPr>
        <w:autoSpaceDE w:val="0"/>
        <w:autoSpaceDN w:val="0"/>
        <w:adjustRightInd w:val="0"/>
        <w:spacing w:before="29" w:line="288" w:lineRule="auto"/>
        <w:rPr>
          <w:b/>
          <w:color w:val="000000"/>
          <w:kern w:val="0"/>
          <w:sz w:val="24"/>
        </w:rPr>
      </w:pPr>
      <w:r w:rsidRPr="007F3452">
        <w:rPr>
          <w:rFonts w:hint="eastAsia"/>
          <w:b/>
          <w:color w:val="000000"/>
          <w:kern w:val="0"/>
          <w:sz w:val="24"/>
        </w:rPr>
        <w:t xml:space="preserve">                                      </w:t>
      </w:r>
    </w:p>
    <w:p w:rsidR="00913BE2" w:rsidRPr="007F3452" w:rsidRDefault="008A5A5D" w:rsidP="00AC7852">
      <w:pPr>
        <w:pStyle w:val="1"/>
        <w:keepNext/>
        <w:keepLines/>
        <w:widowControl w:val="0"/>
        <w:spacing w:beforeLines="100" w:before="312" w:afterLines="100" w:after="312" w:line="288" w:lineRule="auto"/>
        <w:jc w:val="center"/>
        <w:rPr>
          <w:b/>
          <w:bCs/>
          <w:szCs w:val="24"/>
          <w:lang w:val="en-US"/>
        </w:rPr>
      </w:pPr>
      <w:r w:rsidRPr="007F3452">
        <w:rPr>
          <w:color w:val="000000"/>
          <w:szCs w:val="24"/>
        </w:rPr>
        <w:br w:type="page"/>
      </w:r>
      <w:bookmarkStart w:id="20" w:name="_Toc225498244"/>
      <w:bookmarkStart w:id="21" w:name="_Toc352255960"/>
      <w:bookmarkStart w:id="22" w:name="_Toc352256028"/>
      <w:bookmarkStart w:id="23" w:name="_Toc352331206"/>
      <w:bookmarkStart w:id="24" w:name="_Toc17808361"/>
      <w:r w:rsidRPr="007F3452">
        <w:rPr>
          <w:b/>
          <w:bCs/>
          <w:szCs w:val="24"/>
          <w:lang w:val="en-US"/>
        </w:rPr>
        <w:t xml:space="preserve">§2  </w:t>
      </w:r>
      <w:r w:rsidRPr="007F3452">
        <w:rPr>
          <w:b/>
          <w:bCs/>
          <w:szCs w:val="24"/>
          <w:lang w:val="en-US"/>
        </w:rPr>
        <w:t>基金简介</w:t>
      </w:r>
      <w:bookmarkEnd w:id="20"/>
      <w:bookmarkEnd w:id="21"/>
      <w:bookmarkEnd w:id="22"/>
      <w:bookmarkEnd w:id="23"/>
      <w:bookmarkEnd w:id="24"/>
    </w:p>
    <w:p w:rsidR="008A5A5D" w:rsidRPr="007F3452"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17808362"/>
      <w:r w:rsidRPr="007F3452">
        <w:rPr>
          <w:rFonts w:ascii="Times New Roman" w:hAnsi="Times New Roman"/>
          <w:color w:val="000000"/>
          <w:szCs w:val="24"/>
        </w:rPr>
        <w:t>2.1</w:t>
      </w:r>
      <w:r w:rsidRPr="007F3452">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7F3452" w:rsidTr="00BD6C34">
        <w:tc>
          <w:tcPr>
            <w:tcW w:w="3459" w:type="dxa"/>
            <w:vAlign w:val="center"/>
          </w:tcPr>
          <w:p w:rsidR="008A5A5D" w:rsidRPr="007F3452" w:rsidRDefault="008A5A5D" w:rsidP="006714EB">
            <w:pPr>
              <w:spacing w:before="29" w:line="288" w:lineRule="auto"/>
              <w:jc w:val="left"/>
              <w:rPr>
                <w:color w:val="000000"/>
                <w:kern w:val="0"/>
                <w:sz w:val="24"/>
              </w:rPr>
            </w:pPr>
            <w:r w:rsidRPr="007F3452">
              <w:rPr>
                <w:sz w:val="24"/>
              </w:rPr>
              <w:t>基金名称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交银施罗德全球自然资源证券投资基金</w:t>
            </w:r>
          </w:p>
        </w:tc>
      </w:tr>
      <w:tr w:rsidR="008A5A5D" w:rsidRPr="007F3452" w:rsidTr="00BD6C34">
        <w:tc>
          <w:tcPr>
            <w:tcW w:w="3459" w:type="dxa"/>
            <w:vAlign w:val="center"/>
          </w:tcPr>
          <w:p w:rsidR="008A5A5D" w:rsidRPr="007F3452" w:rsidRDefault="008A5A5D" w:rsidP="006714EB">
            <w:pPr>
              <w:spacing w:before="29" w:line="288" w:lineRule="auto"/>
              <w:jc w:val="left"/>
              <w:rPr>
                <w:sz w:val="24"/>
              </w:rPr>
            </w:pPr>
            <w:r w:rsidRPr="007F3452">
              <w:rPr>
                <w:sz w:val="24"/>
              </w:rPr>
              <w:t>基金简称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交银全球资源混合</w:t>
            </w:r>
            <w:r w:rsidRPr="007F3452">
              <w:rPr>
                <w:sz w:val="24"/>
              </w:rPr>
              <w:t>(QDII)</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基金主代码</w:t>
            </w:r>
          </w:p>
        </w:tc>
        <w:tc>
          <w:tcPr>
            <w:tcW w:w="5539" w:type="dxa"/>
            <w:vAlign w:val="center"/>
          </w:tcPr>
          <w:p w:rsidR="00BD6C34" w:rsidRPr="007F3452" w:rsidRDefault="00BD6C34" w:rsidP="00CC055F">
            <w:pPr>
              <w:spacing w:before="29" w:line="288" w:lineRule="auto"/>
              <w:jc w:val="center"/>
              <w:rPr>
                <w:sz w:val="24"/>
              </w:rPr>
            </w:pPr>
            <w:r w:rsidRPr="007F3452">
              <w:rPr>
                <w:sz w:val="24"/>
              </w:rPr>
              <w:t>519709</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交易代码</w:t>
            </w:r>
          </w:p>
        </w:tc>
        <w:tc>
          <w:tcPr>
            <w:tcW w:w="5539" w:type="dxa"/>
            <w:vAlign w:val="center"/>
          </w:tcPr>
          <w:p w:rsidR="00BD6C34" w:rsidRPr="007F3452" w:rsidRDefault="00BD6C34" w:rsidP="00CC055F">
            <w:pPr>
              <w:spacing w:before="29" w:line="288" w:lineRule="auto"/>
              <w:jc w:val="center"/>
              <w:rPr>
                <w:sz w:val="24"/>
              </w:rPr>
            </w:pPr>
            <w:r w:rsidRPr="007F3452">
              <w:rPr>
                <w:sz w:val="24"/>
              </w:rPr>
              <w:t>519709</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基金运作方式</w:t>
            </w:r>
          </w:p>
        </w:tc>
        <w:tc>
          <w:tcPr>
            <w:tcW w:w="5539" w:type="dxa"/>
            <w:vAlign w:val="center"/>
          </w:tcPr>
          <w:p w:rsidR="00BD6C34" w:rsidRPr="007F3452" w:rsidRDefault="00BD6C34" w:rsidP="00CC055F">
            <w:pPr>
              <w:spacing w:before="29" w:line="288" w:lineRule="auto"/>
              <w:jc w:val="center"/>
              <w:rPr>
                <w:sz w:val="24"/>
              </w:rPr>
            </w:pPr>
            <w:r w:rsidRPr="007F3452">
              <w:rPr>
                <w:sz w:val="24"/>
              </w:rPr>
              <w:t>契约型开放式</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基金合同生效日</w:t>
            </w:r>
          </w:p>
        </w:tc>
        <w:tc>
          <w:tcPr>
            <w:tcW w:w="5539" w:type="dxa"/>
            <w:vAlign w:val="center"/>
          </w:tcPr>
          <w:p w:rsidR="00BD6C34" w:rsidRPr="007F3452" w:rsidRDefault="00BD6C34" w:rsidP="00CC055F">
            <w:pPr>
              <w:spacing w:before="29" w:line="288" w:lineRule="auto"/>
              <w:jc w:val="center"/>
              <w:rPr>
                <w:sz w:val="24"/>
              </w:rPr>
            </w:pPr>
            <w:r w:rsidRPr="007F3452">
              <w:rPr>
                <w:sz w:val="24"/>
              </w:rPr>
              <w:t>2012</w:t>
            </w:r>
            <w:r w:rsidRPr="007F3452">
              <w:rPr>
                <w:sz w:val="24"/>
              </w:rPr>
              <w:t>年</w:t>
            </w:r>
            <w:r w:rsidRPr="007F3452">
              <w:rPr>
                <w:sz w:val="24"/>
              </w:rPr>
              <w:t>5</w:t>
            </w:r>
            <w:r w:rsidRPr="007F3452">
              <w:rPr>
                <w:sz w:val="24"/>
              </w:rPr>
              <w:t>月</w:t>
            </w:r>
            <w:r w:rsidRPr="007F3452">
              <w:rPr>
                <w:sz w:val="24"/>
              </w:rPr>
              <w:t>22</w:t>
            </w:r>
            <w:r w:rsidRPr="007F3452">
              <w:rPr>
                <w:sz w:val="24"/>
              </w:rPr>
              <w:t>日</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基金管理人</w:t>
            </w:r>
          </w:p>
        </w:tc>
        <w:tc>
          <w:tcPr>
            <w:tcW w:w="5539" w:type="dxa"/>
            <w:vAlign w:val="center"/>
          </w:tcPr>
          <w:p w:rsidR="00BD6C34" w:rsidRPr="007F3452" w:rsidRDefault="00BD6C34" w:rsidP="00CC055F">
            <w:pPr>
              <w:spacing w:before="29" w:line="288" w:lineRule="auto"/>
              <w:jc w:val="center"/>
              <w:rPr>
                <w:sz w:val="24"/>
              </w:rPr>
            </w:pPr>
            <w:r w:rsidRPr="007F3452">
              <w:rPr>
                <w:sz w:val="24"/>
              </w:rPr>
              <w:t>交银施罗德基金管理有限公司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基金托管人</w:t>
            </w:r>
          </w:p>
        </w:tc>
        <w:tc>
          <w:tcPr>
            <w:tcW w:w="5539" w:type="dxa"/>
            <w:vAlign w:val="center"/>
          </w:tcPr>
          <w:p w:rsidR="00BD6C34" w:rsidRPr="007F3452" w:rsidRDefault="00BD6C34" w:rsidP="00CC055F">
            <w:pPr>
              <w:spacing w:before="29" w:line="288" w:lineRule="auto"/>
              <w:jc w:val="center"/>
              <w:rPr>
                <w:sz w:val="24"/>
              </w:rPr>
            </w:pPr>
            <w:r w:rsidRPr="007F3452">
              <w:rPr>
                <w:sz w:val="24"/>
              </w:rPr>
              <w:t>中国建设银行股份有限公司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报告期末基金份额总额</w:t>
            </w:r>
          </w:p>
        </w:tc>
        <w:tc>
          <w:tcPr>
            <w:tcW w:w="5539" w:type="dxa"/>
            <w:vAlign w:val="center"/>
          </w:tcPr>
          <w:p w:rsidR="00BD6C34" w:rsidRPr="007F3452" w:rsidRDefault="00BD6C34" w:rsidP="00CC055F">
            <w:pPr>
              <w:spacing w:before="29" w:line="288" w:lineRule="auto"/>
              <w:jc w:val="center"/>
              <w:rPr>
                <w:sz w:val="24"/>
              </w:rPr>
            </w:pPr>
            <w:r w:rsidRPr="007F3452">
              <w:rPr>
                <w:sz w:val="24"/>
              </w:rPr>
              <w:t>22,577,957.30</w:t>
            </w:r>
            <w:r w:rsidRPr="007F3452">
              <w:rPr>
                <w:sz w:val="24"/>
              </w:rPr>
              <w:t>份</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基金合同存续期</w:t>
            </w:r>
          </w:p>
        </w:tc>
        <w:tc>
          <w:tcPr>
            <w:tcW w:w="5539" w:type="dxa"/>
            <w:vAlign w:val="center"/>
          </w:tcPr>
          <w:p w:rsidR="00BD6C34" w:rsidRPr="007F3452" w:rsidRDefault="00BD6C34" w:rsidP="00CC055F">
            <w:pPr>
              <w:spacing w:before="29" w:line="288" w:lineRule="auto"/>
              <w:jc w:val="center"/>
              <w:rPr>
                <w:sz w:val="24"/>
              </w:rPr>
            </w:pPr>
            <w:r w:rsidRPr="007F3452">
              <w:rPr>
                <w:sz w:val="24"/>
              </w:rPr>
              <w:t>不定期</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17808363"/>
      <w:r w:rsidRPr="007F3452">
        <w:rPr>
          <w:rFonts w:ascii="Times New Roman" w:hAnsi="Times New Roman"/>
          <w:kern w:val="0"/>
          <w:szCs w:val="24"/>
        </w:rPr>
        <w:t xml:space="preserve">2.2 </w:t>
      </w:r>
      <w:r w:rsidRPr="007F3452">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投资目标</w:t>
            </w:r>
          </w:p>
        </w:tc>
        <w:tc>
          <w:tcPr>
            <w:tcW w:w="5596" w:type="dxa"/>
            <w:vAlign w:val="center"/>
          </w:tcPr>
          <w:p w:rsidR="008A5A5D" w:rsidRPr="007F3452" w:rsidRDefault="008A5A5D" w:rsidP="00CC055F">
            <w:pPr>
              <w:spacing w:before="29" w:line="288" w:lineRule="auto"/>
              <w:rPr>
                <w:sz w:val="24"/>
              </w:rPr>
            </w:pPr>
            <w:r w:rsidRPr="007F3452">
              <w:rPr>
                <w:sz w:val="24"/>
              </w:rPr>
              <w:t>在全球范围内精选自然资源相关行业的上市公司，通过积极主动的资产配置和组合管理，在有效控制组合下行风险的前提下力争实现资本的长期保值增值。</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投资策略</w:t>
            </w:r>
          </w:p>
        </w:tc>
        <w:tc>
          <w:tcPr>
            <w:tcW w:w="5596" w:type="dxa"/>
            <w:vAlign w:val="center"/>
          </w:tcPr>
          <w:p w:rsidR="008A5A5D" w:rsidRPr="007F3452" w:rsidRDefault="008A5A5D" w:rsidP="00CC055F">
            <w:pPr>
              <w:spacing w:before="29" w:line="288" w:lineRule="auto"/>
              <w:rPr>
                <w:sz w:val="24"/>
              </w:rPr>
            </w:pPr>
            <w:r w:rsidRPr="007F3452">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业绩比较基准</w:t>
            </w:r>
          </w:p>
        </w:tc>
        <w:tc>
          <w:tcPr>
            <w:tcW w:w="5596" w:type="dxa"/>
            <w:vAlign w:val="center"/>
          </w:tcPr>
          <w:p w:rsidR="008A5A5D" w:rsidRPr="007F3452" w:rsidRDefault="008A5A5D" w:rsidP="00CC055F">
            <w:pPr>
              <w:spacing w:before="29" w:line="288" w:lineRule="auto"/>
              <w:rPr>
                <w:sz w:val="24"/>
              </w:rPr>
            </w:pPr>
            <w:r w:rsidRPr="007F3452">
              <w:rPr>
                <w:sz w:val="24"/>
              </w:rPr>
              <w:t>MSCI</w:t>
            </w:r>
            <w:r w:rsidRPr="007F3452">
              <w:rPr>
                <w:sz w:val="24"/>
              </w:rPr>
              <w:t>全球原材料总收益指数收益率</w:t>
            </w:r>
            <w:r w:rsidRPr="007F3452">
              <w:rPr>
                <w:sz w:val="24"/>
              </w:rPr>
              <w:t>×65%</w:t>
            </w:r>
            <w:r w:rsidRPr="007F3452">
              <w:rPr>
                <w:sz w:val="24"/>
              </w:rPr>
              <w:t>＋</w:t>
            </w:r>
            <w:r w:rsidRPr="007F3452">
              <w:rPr>
                <w:sz w:val="24"/>
              </w:rPr>
              <w:t>MSCI</w:t>
            </w:r>
            <w:r w:rsidRPr="007F3452">
              <w:rPr>
                <w:sz w:val="24"/>
              </w:rPr>
              <w:t>全球能源总收益指数收益率</w:t>
            </w:r>
            <w:r w:rsidRPr="007F3452">
              <w:rPr>
                <w:sz w:val="24"/>
              </w:rPr>
              <w:t>×35%</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风险收益特征</w:t>
            </w:r>
          </w:p>
        </w:tc>
        <w:tc>
          <w:tcPr>
            <w:tcW w:w="5596" w:type="dxa"/>
            <w:vAlign w:val="center"/>
          </w:tcPr>
          <w:p w:rsidR="008A5A5D" w:rsidRPr="007F3452" w:rsidRDefault="008A5A5D" w:rsidP="00CC055F">
            <w:pPr>
              <w:spacing w:before="29" w:line="288" w:lineRule="auto"/>
              <w:rPr>
                <w:sz w:val="24"/>
              </w:rPr>
            </w:pPr>
            <w:r w:rsidRPr="007F3452">
              <w:rPr>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17808364"/>
      <w:r w:rsidRPr="007F3452">
        <w:rPr>
          <w:rFonts w:ascii="Times New Roman" w:hAnsi="Times New Roman"/>
          <w:kern w:val="0"/>
          <w:szCs w:val="24"/>
        </w:rPr>
        <w:t xml:space="preserve">2.3 </w:t>
      </w:r>
      <w:r w:rsidRPr="007F3452">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项目</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基金管理人</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基金托管人</w:t>
            </w:r>
          </w:p>
        </w:tc>
      </w:tr>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kern w:val="0"/>
                <w:sz w:val="24"/>
              </w:rPr>
              <w:t>名称</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交银施罗德基金管理有限公司</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中国建设银行股份有限公司</w:t>
            </w:r>
          </w:p>
        </w:tc>
      </w:tr>
      <w:tr w:rsidR="008A5A5D" w:rsidRPr="007F3452" w:rsidTr="00D54F58">
        <w:tc>
          <w:tcPr>
            <w:tcW w:w="1260" w:type="dxa"/>
            <w:vMerge w:val="restart"/>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sz w:val="24"/>
              </w:rPr>
              <w:t>信息披露负责人</w:t>
            </w:r>
          </w:p>
        </w:tc>
        <w:tc>
          <w:tcPr>
            <w:tcW w:w="1371" w:type="dxa"/>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王晚婷</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田青</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联系电话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010-67595096</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电子邮箱</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xxpl@jysld.com,disclosure@jysld.com</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tianqing1.zh@ccb.com</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客户服务电话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400-700-5000</w:t>
            </w:r>
            <w:r w:rsidRPr="007F3452">
              <w:rPr>
                <w:color w:val="000000"/>
                <w:kern w:val="0"/>
                <w:sz w:val="24"/>
              </w:rPr>
              <w:t>，</w:t>
            </w:r>
            <w:r w:rsidRPr="007F3452">
              <w:rPr>
                <w:color w:val="000000"/>
                <w:kern w:val="0"/>
                <w:sz w:val="24"/>
              </w:rPr>
              <w:t>021-61055000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010-67595096</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传真</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61055054</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010-66275853</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注册地址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中国（上海）自由贸易试验区银城中路</w:t>
            </w:r>
            <w:r w:rsidRPr="007F3452">
              <w:rPr>
                <w:color w:val="000000"/>
                <w:kern w:val="0"/>
                <w:sz w:val="24"/>
              </w:rPr>
              <w:t>188</w:t>
            </w:r>
            <w:r w:rsidRPr="007F3452">
              <w:rPr>
                <w:color w:val="000000"/>
                <w:kern w:val="0"/>
                <w:sz w:val="24"/>
              </w:rPr>
              <w:t>号交通银行大楼二层（裙）</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北京市西城区金融大街</w:t>
            </w:r>
            <w:r w:rsidRPr="007F3452">
              <w:rPr>
                <w:color w:val="000000"/>
                <w:kern w:val="0"/>
                <w:sz w:val="24"/>
              </w:rPr>
              <w:t>25</w:t>
            </w:r>
            <w:r w:rsidRPr="007F3452">
              <w:rPr>
                <w:color w:val="000000"/>
                <w:kern w:val="0"/>
                <w:sz w:val="24"/>
              </w:rPr>
              <w:t>号</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办公地址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上海市浦东新区世纪大道</w:t>
            </w:r>
            <w:r w:rsidRPr="007F3452">
              <w:rPr>
                <w:color w:val="000000"/>
                <w:kern w:val="0"/>
                <w:sz w:val="24"/>
              </w:rPr>
              <w:t>8</w:t>
            </w:r>
            <w:r w:rsidRPr="007F3452">
              <w:rPr>
                <w:color w:val="000000"/>
                <w:kern w:val="0"/>
                <w:sz w:val="24"/>
              </w:rPr>
              <w:t>号国金中心二期</w:t>
            </w:r>
            <w:r w:rsidRPr="007F3452">
              <w:rPr>
                <w:color w:val="000000"/>
                <w:kern w:val="0"/>
                <w:sz w:val="24"/>
              </w:rPr>
              <w:t>21-22</w:t>
            </w:r>
            <w:r w:rsidRPr="007F3452">
              <w:rPr>
                <w:color w:val="000000"/>
                <w:kern w:val="0"/>
                <w:sz w:val="24"/>
              </w:rPr>
              <w:t>楼</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北京市西城区闹市口大街</w:t>
            </w:r>
            <w:r w:rsidRPr="007F3452">
              <w:rPr>
                <w:color w:val="000000"/>
                <w:kern w:val="0"/>
                <w:sz w:val="24"/>
              </w:rPr>
              <w:t>1</w:t>
            </w:r>
            <w:r w:rsidRPr="007F3452">
              <w:rPr>
                <w:color w:val="000000"/>
                <w:kern w:val="0"/>
                <w:sz w:val="24"/>
              </w:rPr>
              <w:t>号院</w:t>
            </w:r>
            <w:r w:rsidRPr="007F3452">
              <w:rPr>
                <w:color w:val="000000"/>
                <w:kern w:val="0"/>
                <w:sz w:val="24"/>
              </w:rPr>
              <w:t>1</w:t>
            </w:r>
            <w:r w:rsidRPr="007F3452">
              <w:rPr>
                <w:color w:val="000000"/>
                <w:kern w:val="0"/>
                <w:sz w:val="24"/>
              </w:rPr>
              <w:t>号楼</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邮政编码</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200120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100033</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法定代表人</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阮红</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田国立</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17808365"/>
      <w:r w:rsidRPr="007F3452">
        <w:rPr>
          <w:rFonts w:ascii="Times New Roman" w:hAnsi="Times New Roman"/>
          <w:kern w:val="0"/>
          <w:szCs w:val="24"/>
        </w:rPr>
        <w:t xml:space="preserve">2.4 </w:t>
      </w:r>
      <w:r w:rsidRPr="007F3452">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7F3452" w:rsidTr="00D54F58">
        <w:tc>
          <w:tcPr>
            <w:tcW w:w="1800"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境外投资顾问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境外资产托管人</w:t>
            </w:r>
          </w:p>
        </w:tc>
      </w:tr>
      <w:tr w:rsidR="008A5A5D" w:rsidRPr="007F3452" w:rsidTr="00D54F58">
        <w:trPr>
          <w:trHeight w:val="370"/>
        </w:trPr>
        <w:tc>
          <w:tcPr>
            <w:tcW w:w="900" w:type="dxa"/>
            <w:vMerge w:val="restart"/>
            <w:vAlign w:val="center"/>
          </w:tcPr>
          <w:p w:rsidR="008A5A5D" w:rsidRPr="007F3452" w:rsidRDefault="008A5A5D" w:rsidP="002948BD">
            <w:pPr>
              <w:spacing w:before="29" w:line="288" w:lineRule="auto"/>
              <w:rPr>
                <w:color w:val="000000"/>
                <w:sz w:val="24"/>
              </w:rPr>
            </w:pPr>
            <w:r w:rsidRPr="007F3452">
              <w:rPr>
                <w:color w:val="000000"/>
                <w:sz w:val="24"/>
              </w:rPr>
              <w:t>名称</w:t>
            </w: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英文</w:t>
            </w:r>
          </w:p>
        </w:tc>
        <w:tc>
          <w:tcPr>
            <w:tcW w:w="3600" w:type="dxa"/>
            <w:vAlign w:val="center"/>
          </w:tcPr>
          <w:p w:rsidR="008A5A5D" w:rsidRPr="007F3452" w:rsidRDefault="008A5A5D" w:rsidP="00CC055F">
            <w:pPr>
              <w:spacing w:before="29" w:line="288" w:lineRule="auto"/>
              <w:rPr>
                <w:sz w:val="24"/>
              </w:rPr>
            </w:pPr>
            <w:r w:rsidRPr="007F3452">
              <w:rPr>
                <w:sz w:val="24"/>
              </w:rPr>
              <w:t>Schroder Investment Management Limited</w:t>
            </w:r>
          </w:p>
        </w:tc>
        <w:tc>
          <w:tcPr>
            <w:tcW w:w="3600" w:type="dxa"/>
            <w:vAlign w:val="center"/>
          </w:tcPr>
          <w:p w:rsidR="008A5A5D" w:rsidRPr="007F3452" w:rsidRDefault="008A5A5D" w:rsidP="00CC055F">
            <w:pPr>
              <w:spacing w:before="29" w:line="288" w:lineRule="auto"/>
              <w:rPr>
                <w:sz w:val="24"/>
              </w:rPr>
            </w:pPr>
            <w:r w:rsidRPr="007F3452">
              <w:rPr>
                <w:sz w:val="24"/>
              </w:rPr>
              <w:t>JPMorgan Chase Bank</w:t>
            </w:r>
            <w:r w:rsidRPr="007F3452">
              <w:rPr>
                <w:sz w:val="24"/>
              </w:rPr>
              <w:t>，</w:t>
            </w:r>
            <w:r w:rsidRPr="007F3452">
              <w:rPr>
                <w:sz w:val="24"/>
              </w:rPr>
              <w:t>National Association</w:t>
            </w:r>
          </w:p>
        </w:tc>
      </w:tr>
      <w:tr w:rsidR="008A5A5D" w:rsidRPr="007F3452" w:rsidTr="00D54F58">
        <w:trPr>
          <w:trHeight w:val="335"/>
        </w:trPr>
        <w:tc>
          <w:tcPr>
            <w:tcW w:w="900" w:type="dxa"/>
            <w:vMerge/>
            <w:vAlign w:val="center"/>
          </w:tcPr>
          <w:p w:rsidR="008A5A5D" w:rsidRPr="007F3452" w:rsidRDefault="008A5A5D" w:rsidP="002948BD">
            <w:pPr>
              <w:spacing w:before="29" w:line="288" w:lineRule="auto"/>
              <w:rPr>
                <w:color w:val="000000"/>
                <w:sz w:val="24"/>
              </w:rPr>
            </w:pP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中文</w:t>
            </w:r>
          </w:p>
        </w:tc>
        <w:tc>
          <w:tcPr>
            <w:tcW w:w="3600" w:type="dxa"/>
            <w:vAlign w:val="center"/>
          </w:tcPr>
          <w:p w:rsidR="008A5A5D" w:rsidRPr="007F3452" w:rsidRDefault="008A5A5D" w:rsidP="00CC055F">
            <w:pPr>
              <w:spacing w:before="29" w:line="288" w:lineRule="auto"/>
              <w:rPr>
                <w:sz w:val="24"/>
              </w:rPr>
            </w:pPr>
            <w:r w:rsidRPr="007F3452">
              <w:rPr>
                <w:sz w:val="24"/>
              </w:rPr>
              <w:t>施罗德投资管理有限公司</w:t>
            </w:r>
          </w:p>
        </w:tc>
        <w:tc>
          <w:tcPr>
            <w:tcW w:w="3600" w:type="dxa"/>
            <w:vAlign w:val="center"/>
          </w:tcPr>
          <w:p w:rsidR="008A5A5D" w:rsidRPr="007F3452" w:rsidRDefault="008A5A5D" w:rsidP="00CC055F">
            <w:pPr>
              <w:spacing w:before="29" w:line="288" w:lineRule="auto"/>
              <w:rPr>
                <w:sz w:val="24"/>
              </w:rPr>
            </w:pPr>
            <w:r w:rsidRPr="007F3452">
              <w:rPr>
                <w:sz w:val="24"/>
              </w:rPr>
              <w:t>摩根大通银行</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注册地址</w:t>
            </w:r>
          </w:p>
        </w:tc>
        <w:tc>
          <w:tcPr>
            <w:tcW w:w="3600" w:type="dxa"/>
            <w:vAlign w:val="center"/>
          </w:tcPr>
          <w:p w:rsidR="008A5A5D" w:rsidRPr="007F3452" w:rsidRDefault="008A5A5D" w:rsidP="00CC055F">
            <w:pPr>
              <w:spacing w:before="29" w:line="288" w:lineRule="auto"/>
              <w:rPr>
                <w:sz w:val="24"/>
              </w:rPr>
            </w:pPr>
            <w:r w:rsidRPr="007F3452">
              <w:rPr>
                <w:sz w:val="24"/>
              </w:rPr>
              <w:t>英国伦敦</w:t>
            </w:r>
          </w:p>
        </w:tc>
        <w:tc>
          <w:tcPr>
            <w:tcW w:w="3600" w:type="dxa"/>
            <w:vAlign w:val="center"/>
          </w:tcPr>
          <w:p w:rsidR="008A5A5D" w:rsidRPr="007F3452" w:rsidRDefault="008A5A5D" w:rsidP="00CC055F">
            <w:pPr>
              <w:spacing w:before="29" w:line="288" w:lineRule="auto"/>
              <w:rPr>
                <w:sz w:val="24"/>
              </w:rPr>
            </w:pPr>
            <w:r w:rsidRPr="007F3452">
              <w:rPr>
                <w:sz w:val="24"/>
              </w:rPr>
              <w:t>1111 Polaris Parkway, Columbus, OH43240, U.S.A.</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办公地址</w:t>
            </w:r>
          </w:p>
        </w:tc>
        <w:tc>
          <w:tcPr>
            <w:tcW w:w="3600" w:type="dxa"/>
            <w:vAlign w:val="center"/>
          </w:tcPr>
          <w:p w:rsidR="008A5A5D" w:rsidRPr="007F3452" w:rsidRDefault="008A5A5D" w:rsidP="00CC055F">
            <w:pPr>
              <w:spacing w:before="29" w:line="288" w:lineRule="auto"/>
              <w:rPr>
                <w:sz w:val="24"/>
              </w:rPr>
            </w:pPr>
            <w:r w:rsidRPr="007F3452">
              <w:rPr>
                <w:sz w:val="24"/>
              </w:rPr>
              <w:t>31 Gresham Street London</w:t>
            </w:r>
          </w:p>
        </w:tc>
        <w:tc>
          <w:tcPr>
            <w:tcW w:w="3600" w:type="dxa"/>
            <w:vAlign w:val="center"/>
          </w:tcPr>
          <w:p w:rsidR="008A5A5D" w:rsidRPr="007F3452" w:rsidRDefault="008A5A5D" w:rsidP="00CC055F">
            <w:pPr>
              <w:spacing w:before="29" w:line="288" w:lineRule="auto"/>
              <w:rPr>
                <w:sz w:val="24"/>
              </w:rPr>
            </w:pPr>
            <w:r w:rsidRPr="007F3452">
              <w:rPr>
                <w:sz w:val="24"/>
              </w:rPr>
              <w:t>270 Park Avenue, New York, New York 10017</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邮政编码</w:t>
            </w:r>
          </w:p>
        </w:tc>
        <w:tc>
          <w:tcPr>
            <w:tcW w:w="3600" w:type="dxa"/>
            <w:vAlign w:val="center"/>
          </w:tcPr>
          <w:p w:rsidR="008A5A5D" w:rsidRPr="007F3452" w:rsidRDefault="008A5A5D" w:rsidP="00CC055F">
            <w:pPr>
              <w:spacing w:before="29" w:line="288" w:lineRule="auto"/>
              <w:rPr>
                <w:sz w:val="24"/>
              </w:rPr>
            </w:pPr>
            <w:r w:rsidRPr="007F3452">
              <w:rPr>
                <w:sz w:val="24"/>
              </w:rPr>
              <w:t>EC2V 7QA</w:t>
            </w:r>
          </w:p>
        </w:tc>
        <w:tc>
          <w:tcPr>
            <w:tcW w:w="3600" w:type="dxa"/>
            <w:vAlign w:val="center"/>
          </w:tcPr>
          <w:p w:rsidR="008A5A5D" w:rsidRPr="007F3452" w:rsidRDefault="008A5A5D" w:rsidP="00CC055F">
            <w:pPr>
              <w:spacing w:before="29" w:line="288" w:lineRule="auto"/>
              <w:rPr>
                <w:sz w:val="24"/>
              </w:rPr>
            </w:pPr>
            <w:r w:rsidRPr="007F3452">
              <w:rPr>
                <w:sz w:val="24"/>
              </w:rPr>
              <w:t>10017</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17808366"/>
      <w:r w:rsidRPr="007F3452">
        <w:rPr>
          <w:rFonts w:ascii="Times New Roman" w:hAnsi="Times New Roman"/>
          <w:kern w:val="0"/>
          <w:szCs w:val="24"/>
        </w:rPr>
        <w:t xml:space="preserve">2.5 </w:t>
      </w:r>
      <w:r w:rsidRPr="007F3452">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本基金选定的信息披露报纸名称</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《证券时报》</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登载基金</w:t>
            </w:r>
            <w:r w:rsidR="00E91D76" w:rsidRPr="007F3452">
              <w:rPr>
                <w:color w:val="000000"/>
                <w:sz w:val="24"/>
              </w:rPr>
              <w:t>半</w:t>
            </w:r>
            <w:r w:rsidRPr="007F3452">
              <w:rPr>
                <w:color w:val="000000"/>
                <w:sz w:val="24"/>
              </w:rPr>
              <w:t>年度报告正文的管理人互联网网址</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www.fund001.com</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基金</w:t>
            </w:r>
            <w:r w:rsidR="00E91D76" w:rsidRPr="007F3452">
              <w:rPr>
                <w:color w:val="000000"/>
                <w:sz w:val="24"/>
              </w:rPr>
              <w:t>半</w:t>
            </w:r>
            <w:r w:rsidRPr="007F3452">
              <w:rPr>
                <w:color w:val="000000"/>
                <w:sz w:val="24"/>
              </w:rPr>
              <w:t>年度报告备置地点</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基金管理人的办公场所</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17808367"/>
      <w:r w:rsidRPr="007F3452">
        <w:rPr>
          <w:rFonts w:ascii="Times New Roman" w:hAnsi="Times New Roman"/>
          <w:kern w:val="0"/>
          <w:szCs w:val="24"/>
        </w:rPr>
        <w:t xml:space="preserve">2.6 </w:t>
      </w:r>
      <w:r w:rsidRPr="007F3452">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7F3452" w:rsidTr="00D54F58">
        <w:tc>
          <w:tcPr>
            <w:tcW w:w="1951"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项目</w:t>
            </w:r>
          </w:p>
        </w:tc>
        <w:tc>
          <w:tcPr>
            <w:tcW w:w="3260"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名称</w:t>
            </w:r>
          </w:p>
        </w:tc>
        <w:tc>
          <w:tcPr>
            <w:tcW w:w="4075"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办公地址</w:t>
            </w:r>
          </w:p>
        </w:tc>
      </w:tr>
      <w:tr w:rsidR="008A5A5D" w:rsidRPr="007F3452" w:rsidTr="00D54F58">
        <w:tc>
          <w:tcPr>
            <w:tcW w:w="1951"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注册登记机构</w:t>
            </w:r>
          </w:p>
        </w:tc>
        <w:tc>
          <w:tcPr>
            <w:tcW w:w="3260"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中国证券登记结算有限责任公司</w:t>
            </w:r>
          </w:p>
        </w:tc>
        <w:tc>
          <w:tcPr>
            <w:tcW w:w="4075"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北京市西城区太平桥大街</w:t>
            </w:r>
            <w:r w:rsidRPr="007F3452">
              <w:rPr>
                <w:color w:val="000000"/>
                <w:sz w:val="24"/>
              </w:rPr>
              <w:t>17</w:t>
            </w:r>
            <w:r w:rsidRPr="007F3452">
              <w:rPr>
                <w:color w:val="000000"/>
                <w:sz w:val="24"/>
              </w:rPr>
              <w:t>号</w:t>
            </w:r>
          </w:p>
        </w:tc>
      </w:tr>
    </w:tbl>
    <w:p w:rsidR="00570230" w:rsidRPr="007F3452" w:rsidRDefault="00570230" w:rsidP="00CC055F">
      <w:pPr>
        <w:tabs>
          <w:tab w:val="left" w:pos="426"/>
        </w:tabs>
        <w:spacing w:before="29" w:line="288" w:lineRule="auto"/>
        <w:jc w:val="left"/>
        <w:rPr>
          <w:kern w:val="0"/>
          <w:sz w:val="24"/>
        </w:rPr>
      </w:pPr>
    </w:p>
    <w:p w:rsidR="00F27C17"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17808368"/>
      <w:r w:rsidRPr="007F3452">
        <w:rPr>
          <w:b/>
          <w:bCs/>
          <w:szCs w:val="24"/>
          <w:lang w:val="en-US"/>
        </w:rPr>
        <w:t xml:space="preserve">§3 </w:t>
      </w:r>
      <w:r w:rsidR="004C753B" w:rsidRPr="007F3452">
        <w:rPr>
          <w:b/>
          <w:bCs/>
          <w:szCs w:val="24"/>
          <w:lang w:val="en-US"/>
        </w:rPr>
        <w:t>主要财务指标和</w:t>
      </w:r>
      <w:r w:rsidRPr="007F3452">
        <w:rPr>
          <w:b/>
          <w:bCs/>
          <w:szCs w:val="24"/>
          <w:lang w:val="en-US"/>
        </w:rPr>
        <w:t>基金净值表现</w:t>
      </w:r>
      <w:bookmarkEnd w:id="55"/>
      <w:bookmarkEnd w:id="56"/>
      <w:bookmarkEnd w:id="57"/>
      <w:bookmarkEnd w:id="58"/>
    </w:p>
    <w:p w:rsidR="008A5A5D" w:rsidRPr="007F3452"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17808369"/>
      <w:r w:rsidRPr="007F3452">
        <w:rPr>
          <w:rFonts w:ascii="Times New Roman" w:hAnsi="Times New Roman"/>
          <w:kern w:val="0"/>
          <w:szCs w:val="24"/>
        </w:rPr>
        <w:t xml:space="preserve">3.1 </w:t>
      </w:r>
      <w:r w:rsidRPr="007F3452">
        <w:rPr>
          <w:rFonts w:ascii="Times New Roman" w:hAnsi="Times New Roman"/>
          <w:kern w:val="0"/>
          <w:szCs w:val="24"/>
        </w:rPr>
        <w:t>主要会计数据和财务指标</w:t>
      </w:r>
      <w:bookmarkEnd w:id="59"/>
      <w:bookmarkEnd w:id="60"/>
      <w:bookmarkEnd w:id="61"/>
      <w:bookmarkEnd w:id="62"/>
      <w:bookmarkEnd w:id="63"/>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7F3452" w:rsidTr="00D54F58">
        <w:trPr>
          <w:trHeight w:val="487"/>
        </w:trPr>
        <w:tc>
          <w:tcPr>
            <w:tcW w:w="4509" w:type="dxa"/>
            <w:vAlign w:val="center"/>
          </w:tcPr>
          <w:p w:rsidR="008A5A5D" w:rsidRPr="007F3452" w:rsidRDefault="008A5A5D" w:rsidP="00CC055F">
            <w:pPr>
              <w:spacing w:before="29" w:line="288" w:lineRule="auto"/>
              <w:rPr>
                <w:b/>
                <w:sz w:val="24"/>
              </w:rPr>
            </w:pPr>
            <w:r w:rsidRPr="007F3452">
              <w:rPr>
                <w:b/>
                <w:sz w:val="24"/>
              </w:rPr>
              <w:t xml:space="preserve">3.1.1 </w:t>
            </w:r>
            <w:r w:rsidRPr="007F3452">
              <w:rPr>
                <w:b/>
                <w:sz w:val="24"/>
              </w:rPr>
              <w:t>期间数据和指标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w:t>
            </w:r>
            <w:r w:rsidRPr="007F3452">
              <w:rPr>
                <w:b/>
                <w:sz w:val="24"/>
              </w:rPr>
              <w:t>2019</w:t>
            </w:r>
            <w:r w:rsidRPr="007F3452">
              <w:rPr>
                <w:b/>
                <w:sz w:val="24"/>
              </w:rPr>
              <w:t>年</w:t>
            </w:r>
            <w:r w:rsidRPr="007F3452">
              <w:rPr>
                <w:b/>
                <w:sz w:val="24"/>
              </w:rPr>
              <w:t>1</w:t>
            </w:r>
            <w:r w:rsidRPr="007F3452">
              <w:rPr>
                <w:b/>
                <w:sz w:val="24"/>
              </w:rPr>
              <w:t>月</w:t>
            </w:r>
            <w:r w:rsidRPr="007F3452">
              <w:rPr>
                <w:b/>
                <w:sz w:val="24"/>
              </w:rPr>
              <w:t>1</w:t>
            </w:r>
            <w:r w:rsidRPr="007F3452">
              <w:rPr>
                <w:b/>
                <w:sz w:val="24"/>
              </w:rPr>
              <w:t>日</w:t>
            </w:r>
            <w:r w:rsidR="00EF3A81" w:rsidRPr="007F3452">
              <w:rPr>
                <w:b/>
                <w:sz w:val="24"/>
              </w:rPr>
              <w:t>至</w:t>
            </w: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本期已实现收益</w:t>
            </w:r>
          </w:p>
        </w:tc>
        <w:tc>
          <w:tcPr>
            <w:tcW w:w="4744" w:type="dxa"/>
            <w:vAlign w:val="center"/>
          </w:tcPr>
          <w:p w:rsidR="008A5A5D" w:rsidRPr="007F3452" w:rsidRDefault="008A5A5D" w:rsidP="00CC055F">
            <w:pPr>
              <w:spacing w:before="29" w:line="288" w:lineRule="auto"/>
              <w:jc w:val="right"/>
              <w:rPr>
                <w:sz w:val="24"/>
              </w:rPr>
            </w:pPr>
            <w:r w:rsidRPr="007F3452">
              <w:rPr>
                <w:sz w:val="24"/>
              </w:rPr>
              <w:t>-2,651,973.40</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2,728,431.61</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加权平均基金份额本期利润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0.0857</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本期加权平均净值利润率</w:t>
            </w:r>
          </w:p>
        </w:tc>
        <w:tc>
          <w:tcPr>
            <w:tcW w:w="4744" w:type="dxa"/>
            <w:vAlign w:val="center"/>
          </w:tcPr>
          <w:p w:rsidR="008A5A5D" w:rsidRPr="007F3452" w:rsidRDefault="008A5A5D" w:rsidP="00CC055F">
            <w:pPr>
              <w:spacing w:before="29" w:line="288" w:lineRule="auto"/>
              <w:jc w:val="right"/>
              <w:rPr>
                <w:sz w:val="24"/>
              </w:rPr>
            </w:pPr>
            <w:r w:rsidRPr="007F3452">
              <w:rPr>
                <w:sz w:val="24"/>
              </w:rPr>
              <w:t>5.97%</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w:t>
            </w:r>
            <w:r w:rsidR="008E21BC" w:rsidRPr="007F3452">
              <w:rPr>
                <w:sz w:val="24"/>
              </w:rPr>
              <w:t>基金份额</w:t>
            </w:r>
            <w:r w:rsidRPr="007F3452">
              <w:rPr>
                <w:sz w:val="24"/>
              </w:rPr>
              <w:t>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5.82%</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3.1.2 </w:t>
            </w:r>
            <w:r w:rsidRPr="007F3452">
              <w:rPr>
                <w:b/>
                <w:sz w:val="24"/>
              </w:rPr>
              <w:t>期末数据和指标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期末可供分配利润</w:t>
            </w:r>
          </w:p>
        </w:tc>
        <w:tc>
          <w:tcPr>
            <w:tcW w:w="4744" w:type="dxa"/>
            <w:vAlign w:val="center"/>
          </w:tcPr>
          <w:p w:rsidR="008A5A5D" w:rsidRPr="007F3452" w:rsidRDefault="008A5A5D" w:rsidP="00CC055F">
            <w:pPr>
              <w:spacing w:before="29" w:line="288" w:lineRule="auto"/>
              <w:jc w:val="right"/>
              <w:rPr>
                <w:sz w:val="24"/>
              </w:rPr>
            </w:pPr>
            <w:r w:rsidRPr="007F3452">
              <w:rPr>
                <w:sz w:val="24"/>
              </w:rPr>
              <w:t>-4,341,559.64</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期末可供分配基金份额利润</w:t>
            </w:r>
          </w:p>
        </w:tc>
        <w:tc>
          <w:tcPr>
            <w:tcW w:w="4744" w:type="dxa"/>
            <w:vAlign w:val="center"/>
          </w:tcPr>
          <w:p w:rsidR="008A5A5D" w:rsidRPr="007F3452" w:rsidRDefault="008A5A5D" w:rsidP="00CC055F">
            <w:pPr>
              <w:spacing w:before="29" w:line="288" w:lineRule="auto"/>
              <w:jc w:val="right"/>
              <w:rPr>
                <w:sz w:val="24"/>
              </w:rPr>
            </w:pPr>
            <w:r w:rsidRPr="007F3452">
              <w:rPr>
                <w:sz w:val="24"/>
              </w:rPr>
              <w:t>-0.192</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期末基金资产净值</w:t>
            </w:r>
          </w:p>
        </w:tc>
        <w:tc>
          <w:tcPr>
            <w:tcW w:w="4744" w:type="dxa"/>
            <w:vAlign w:val="center"/>
          </w:tcPr>
          <w:p w:rsidR="008A5A5D" w:rsidRPr="007F3452" w:rsidRDefault="008A5A5D" w:rsidP="00CC055F">
            <w:pPr>
              <w:spacing w:before="29" w:line="288" w:lineRule="auto"/>
              <w:jc w:val="right"/>
              <w:rPr>
                <w:sz w:val="24"/>
              </w:rPr>
            </w:pPr>
            <w:r w:rsidRPr="007F3452">
              <w:rPr>
                <w:sz w:val="24"/>
              </w:rPr>
              <w:t>32,423,796.70</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期末基金份额净值</w:t>
            </w:r>
          </w:p>
        </w:tc>
        <w:tc>
          <w:tcPr>
            <w:tcW w:w="4744" w:type="dxa"/>
            <w:vAlign w:val="center"/>
          </w:tcPr>
          <w:p w:rsidR="008A5A5D" w:rsidRPr="007F3452" w:rsidRDefault="008A5A5D" w:rsidP="00CC055F">
            <w:pPr>
              <w:spacing w:before="29" w:line="288" w:lineRule="auto"/>
              <w:jc w:val="right"/>
              <w:rPr>
                <w:sz w:val="24"/>
              </w:rPr>
            </w:pPr>
            <w:r w:rsidRPr="007F3452">
              <w:rPr>
                <w:sz w:val="24"/>
              </w:rPr>
              <w:t>1.436</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3.1.3 </w:t>
            </w:r>
            <w:r w:rsidRPr="007F3452">
              <w:rPr>
                <w:b/>
                <w:sz w:val="24"/>
              </w:rPr>
              <w:t>累计期末指标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E21BC" w:rsidP="00CC055F">
            <w:pPr>
              <w:spacing w:before="29" w:line="288" w:lineRule="auto"/>
              <w:rPr>
                <w:sz w:val="24"/>
              </w:rPr>
            </w:pPr>
            <w:r w:rsidRPr="007F3452">
              <w:rPr>
                <w:color w:val="000000"/>
                <w:sz w:val="24"/>
              </w:rPr>
              <w:t>基金份额累计净值增长率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46.29%</w:t>
            </w:r>
          </w:p>
        </w:tc>
      </w:tr>
    </w:tbl>
    <w:p w:rsidR="005A5336" w:rsidRDefault="003509B7">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 xml:space="preserve"> </w:t>
      </w:r>
      <w:r w:rsidRPr="007F3452">
        <w:rPr>
          <w:kern w:val="0"/>
          <w:sz w:val="24"/>
        </w:rPr>
        <w:t>本期已实现收益指基金本期利息收入、投资收益、其他收入（不含公允价值变动收益）扣除相关费用后的余额，本期利润为本期已实现收益加上本期公允价值变动收益。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17808370"/>
      <w:r w:rsidRPr="007F3452">
        <w:rPr>
          <w:rFonts w:ascii="Times New Roman" w:hAnsi="Times New Roman"/>
          <w:kern w:val="0"/>
          <w:szCs w:val="24"/>
        </w:rPr>
        <w:t xml:space="preserve">3.2 </w:t>
      </w:r>
      <w:r w:rsidRPr="007F3452">
        <w:rPr>
          <w:rFonts w:ascii="Times New Roman" w:hAnsi="Times New Roman"/>
          <w:kern w:val="0"/>
          <w:szCs w:val="24"/>
        </w:rPr>
        <w:t>基金净值表现</w:t>
      </w:r>
      <w:bookmarkEnd w:id="64"/>
      <w:bookmarkEnd w:id="65"/>
      <w:bookmarkEnd w:id="66"/>
      <w:bookmarkEnd w:id="67"/>
      <w:bookmarkEnd w:id="68"/>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 xml:space="preserve">3.2.1 </w:t>
      </w:r>
      <w:r w:rsidRPr="007F3452">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63"/>
        <w:gridCol w:w="1224"/>
        <w:gridCol w:w="1154"/>
        <w:gridCol w:w="1196"/>
        <w:gridCol w:w="1155"/>
        <w:gridCol w:w="1224"/>
        <w:gridCol w:w="1182"/>
      </w:tblGrid>
      <w:tr w:rsidR="008A5A5D" w:rsidRPr="007F3452" w:rsidTr="00770A6D">
        <w:tc>
          <w:tcPr>
            <w:tcW w:w="1323" w:type="dxa"/>
            <w:vAlign w:val="center"/>
          </w:tcPr>
          <w:p w:rsidR="008A5A5D" w:rsidRPr="007F3452" w:rsidRDefault="008A5A5D" w:rsidP="00CC055F">
            <w:pPr>
              <w:spacing w:before="29" w:line="288" w:lineRule="auto"/>
              <w:jc w:val="center"/>
              <w:rPr>
                <w:color w:val="000000"/>
                <w:sz w:val="24"/>
              </w:rPr>
            </w:pPr>
            <w:r w:rsidRPr="007F3452">
              <w:rPr>
                <w:color w:val="000000"/>
                <w:sz w:val="24"/>
              </w:rPr>
              <w:t>阶段</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w:t>
            </w:r>
            <w:r w:rsidRPr="007F3452">
              <w:rPr>
                <w:rFonts w:ascii="宋体" w:hAnsi="宋体" w:cs="宋体" w:hint="eastAsia"/>
                <w:color w:val="000000"/>
                <w:sz w:val="24"/>
              </w:rPr>
              <w:t>①</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份额净值增长率标准差</w:t>
            </w:r>
            <w:r w:rsidRPr="007F3452">
              <w:rPr>
                <w:rFonts w:ascii="宋体" w:hAnsi="宋体" w:cs="宋体" w:hint="eastAsia"/>
                <w:color w:val="000000"/>
                <w:sz w:val="24"/>
              </w:rPr>
              <w:t>②</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业绩比较基准收益率标准差</w:t>
            </w:r>
            <w:r w:rsidRPr="007F3452">
              <w:rPr>
                <w:rFonts w:ascii="宋体" w:hAnsi="宋体" w:cs="宋体" w:hint="eastAsia"/>
                <w:color w:val="000000"/>
                <w:sz w:val="24"/>
              </w:rPr>
              <w:t>④</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①</w:t>
            </w:r>
            <w:r w:rsidRPr="007F3452">
              <w:rPr>
                <w:color w:val="000000"/>
                <w:sz w:val="24"/>
              </w:rPr>
              <w:t>－</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②</w:t>
            </w:r>
            <w:r w:rsidRPr="007F3452">
              <w:rPr>
                <w:color w:val="000000"/>
                <w:sz w:val="24"/>
              </w:rPr>
              <w:t>－</w:t>
            </w:r>
            <w:r w:rsidRPr="007F3452">
              <w:rPr>
                <w:rFonts w:ascii="宋体" w:hAnsi="宋体" w:cs="宋体" w:hint="eastAsia"/>
                <w:color w:val="000000"/>
                <w:sz w:val="24"/>
              </w:rPr>
              <w:t>④</w:t>
            </w:r>
          </w:p>
        </w:tc>
      </w:tr>
      <w:tr w:rsidR="005A5336">
        <w:tc>
          <w:tcPr>
            <w:tcW w:w="0" w:type="auto"/>
            <w:vAlign w:val="center"/>
          </w:tcPr>
          <w:p w:rsidR="005A5336" w:rsidRDefault="003509B7">
            <w:pPr>
              <w:jc w:val="left"/>
            </w:pPr>
            <w:r>
              <w:rPr>
                <w:color w:val="000000"/>
                <w:sz w:val="24"/>
              </w:rPr>
              <w:t>过去一个月</w:t>
            </w:r>
          </w:p>
        </w:tc>
        <w:tc>
          <w:tcPr>
            <w:tcW w:w="0" w:type="auto"/>
            <w:vAlign w:val="center"/>
          </w:tcPr>
          <w:p w:rsidR="005A5336" w:rsidRDefault="003509B7">
            <w:pPr>
              <w:jc w:val="center"/>
            </w:pPr>
            <w:r>
              <w:rPr>
                <w:color w:val="000000"/>
                <w:sz w:val="24"/>
              </w:rPr>
              <w:t>1.99%</w:t>
            </w:r>
          </w:p>
        </w:tc>
        <w:tc>
          <w:tcPr>
            <w:tcW w:w="0" w:type="auto"/>
            <w:vAlign w:val="center"/>
          </w:tcPr>
          <w:p w:rsidR="005A5336" w:rsidRDefault="003509B7">
            <w:pPr>
              <w:jc w:val="center"/>
            </w:pPr>
            <w:r>
              <w:rPr>
                <w:color w:val="000000"/>
                <w:sz w:val="24"/>
              </w:rPr>
              <w:t>0.58%</w:t>
            </w:r>
          </w:p>
        </w:tc>
        <w:tc>
          <w:tcPr>
            <w:tcW w:w="0" w:type="auto"/>
            <w:vAlign w:val="center"/>
          </w:tcPr>
          <w:p w:rsidR="005A5336" w:rsidRDefault="003509B7">
            <w:pPr>
              <w:jc w:val="center"/>
            </w:pPr>
            <w:r>
              <w:rPr>
                <w:color w:val="000000"/>
                <w:sz w:val="24"/>
              </w:rPr>
              <w:t>9.25%</w:t>
            </w:r>
          </w:p>
        </w:tc>
        <w:tc>
          <w:tcPr>
            <w:tcW w:w="0" w:type="auto"/>
            <w:vAlign w:val="center"/>
          </w:tcPr>
          <w:p w:rsidR="005A5336" w:rsidRDefault="003509B7">
            <w:pPr>
              <w:jc w:val="center"/>
            </w:pPr>
            <w:r>
              <w:rPr>
                <w:color w:val="000000"/>
                <w:sz w:val="24"/>
              </w:rPr>
              <w:t>0.65%</w:t>
            </w:r>
          </w:p>
        </w:tc>
        <w:tc>
          <w:tcPr>
            <w:tcW w:w="0" w:type="auto"/>
            <w:vAlign w:val="center"/>
          </w:tcPr>
          <w:p w:rsidR="005A5336" w:rsidRDefault="003509B7">
            <w:pPr>
              <w:jc w:val="center"/>
            </w:pPr>
            <w:r>
              <w:rPr>
                <w:color w:val="000000"/>
                <w:sz w:val="24"/>
              </w:rPr>
              <w:t>-7.26%</w:t>
            </w:r>
          </w:p>
        </w:tc>
        <w:tc>
          <w:tcPr>
            <w:tcW w:w="0" w:type="auto"/>
            <w:vAlign w:val="center"/>
          </w:tcPr>
          <w:p w:rsidR="005A5336" w:rsidRDefault="003509B7">
            <w:pPr>
              <w:jc w:val="center"/>
            </w:pPr>
            <w:r>
              <w:rPr>
                <w:color w:val="000000"/>
                <w:sz w:val="24"/>
              </w:rPr>
              <w:t>-0.07%</w:t>
            </w:r>
          </w:p>
        </w:tc>
      </w:tr>
      <w:tr w:rsidR="005A5336">
        <w:tc>
          <w:tcPr>
            <w:tcW w:w="0" w:type="auto"/>
            <w:vAlign w:val="center"/>
          </w:tcPr>
          <w:p w:rsidR="005A5336" w:rsidRDefault="003509B7">
            <w:pPr>
              <w:jc w:val="left"/>
            </w:pPr>
            <w:r>
              <w:rPr>
                <w:color w:val="000000"/>
                <w:sz w:val="24"/>
              </w:rPr>
              <w:t>过去三个月</w:t>
            </w:r>
          </w:p>
        </w:tc>
        <w:tc>
          <w:tcPr>
            <w:tcW w:w="0" w:type="auto"/>
            <w:vAlign w:val="center"/>
          </w:tcPr>
          <w:p w:rsidR="005A5336" w:rsidRDefault="003509B7">
            <w:pPr>
              <w:jc w:val="center"/>
            </w:pPr>
            <w:r>
              <w:rPr>
                <w:color w:val="000000"/>
                <w:sz w:val="24"/>
              </w:rPr>
              <w:t>-2.84%</w:t>
            </w:r>
          </w:p>
        </w:tc>
        <w:tc>
          <w:tcPr>
            <w:tcW w:w="0" w:type="auto"/>
            <w:vAlign w:val="center"/>
          </w:tcPr>
          <w:p w:rsidR="005A5336" w:rsidRDefault="003509B7">
            <w:pPr>
              <w:jc w:val="center"/>
            </w:pPr>
            <w:r>
              <w:rPr>
                <w:color w:val="000000"/>
                <w:sz w:val="24"/>
              </w:rPr>
              <w:t>0.99%</w:t>
            </w:r>
          </w:p>
        </w:tc>
        <w:tc>
          <w:tcPr>
            <w:tcW w:w="0" w:type="auto"/>
            <w:vAlign w:val="center"/>
          </w:tcPr>
          <w:p w:rsidR="005A5336" w:rsidRDefault="003509B7">
            <w:pPr>
              <w:jc w:val="center"/>
            </w:pPr>
            <w:r>
              <w:rPr>
                <w:color w:val="000000"/>
                <w:sz w:val="24"/>
              </w:rPr>
              <w:t>1.72%</w:t>
            </w:r>
          </w:p>
        </w:tc>
        <w:tc>
          <w:tcPr>
            <w:tcW w:w="0" w:type="auto"/>
            <w:vAlign w:val="center"/>
          </w:tcPr>
          <w:p w:rsidR="005A5336" w:rsidRDefault="003509B7">
            <w:pPr>
              <w:jc w:val="center"/>
            </w:pPr>
            <w:r>
              <w:rPr>
                <w:color w:val="000000"/>
                <w:sz w:val="24"/>
              </w:rPr>
              <w:t>0.81%</w:t>
            </w:r>
          </w:p>
        </w:tc>
        <w:tc>
          <w:tcPr>
            <w:tcW w:w="0" w:type="auto"/>
            <w:vAlign w:val="center"/>
          </w:tcPr>
          <w:p w:rsidR="005A5336" w:rsidRDefault="003509B7">
            <w:pPr>
              <w:jc w:val="center"/>
            </w:pPr>
            <w:r>
              <w:rPr>
                <w:color w:val="000000"/>
                <w:sz w:val="24"/>
              </w:rPr>
              <w:t>-4.56%</w:t>
            </w:r>
          </w:p>
        </w:tc>
        <w:tc>
          <w:tcPr>
            <w:tcW w:w="0" w:type="auto"/>
            <w:vAlign w:val="center"/>
          </w:tcPr>
          <w:p w:rsidR="005A5336" w:rsidRDefault="003509B7">
            <w:pPr>
              <w:jc w:val="center"/>
            </w:pPr>
            <w:r>
              <w:rPr>
                <w:color w:val="000000"/>
                <w:sz w:val="24"/>
              </w:rPr>
              <w:t>0.18%</w:t>
            </w:r>
          </w:p>
        </w:tc>
      </w:tr>
      <w:tr w:rsidR="005A5336">
        <w:tc>
          <w:tcPr>
            <w:tcW w:w="0" w:type="auto"/>
            <w:vAlign w:val="center"/>
          </w:tcPr>
          <w:p w:rsidR="005A5336" w:rsidRDefault="003509B7">
            <w:pPr>
              <w:jc w:val="left"/>
            </w:pPr>
            <w:r>
              <w:rPr>
                <w:color w:val="000000"/>
                <w:sz w:val="24"/>
              </w:rPr>
              <w:t>过去六个月</w:t>
            </w:r>
          </w:p>
        </w:tc>
        <w:tc>
          <w:tcPr>
            <w:tcW w:w="0" w:type="auto"/>
            <w:vAlign w:val="center"/>
          </w:tcPr>
          <w:p w:rsidR="005A5336" w:rsidRDefault="003509B7">
            <w:pPr>
              <w:jc w:val="center"/>
            </w:pPr>
            <w:r>
              <w:rPr>
                <w:color w:val="000000"/>
                <w:sz w:val="24"/>
              </w:rPr>
              <w:t>5.82%</w:t>
            </w:r>
          </w:p>
        </w:tc>
        <w:tc>
          <w:tcPr>
            <w:tcW w:w="0" w:type="auto"/>
            <w:vAlign w:val="center"/>
          </w:tcPr>
          <w:p w:rsidR="005A5336" w:rsidRDefault="003509B7">
            <w:pPr>
              <w:jc w:val="center"/>
            </w:pPr>
            <w:r>
              <w:rPr>
                <w:color w:val="000000"/>
                <w:sz w:val="24"/>
              </w:rPr>
              <w:t>1.05%</w:t>
            </w:r>
          </w:p>
        </w:tc>
        <w:tc>
          <w:tcPr>
            <w:tcW w:w="0" w:type="auto"/>
            <w:vAlign w:val="center"/>
          </w:tcPr>
          <w:p w:rsidR="005A5336" w:rsidRDefault="003509B7">
            <w:pPr>
              <w:jc w:val="center"/>
            </w:pPr>
            <w:r>
              <w:rPr>
                <w:color w:val="000000"/>
                <w:sz w:val="24"/>
              </w:rPr>
              <w:t>13.60%</w:t>
            </w:r>
          </w:p>
        </w:tc>
        <w:tc>
          <w:tcPr>
            <w:tcW w:w="0" w:type="auto"/>
            <w:vAlign w:val="center"/>
          </w:tcPr>
          <w:p w:rsidR="005A5336" w:rsidRDefault="003509B7">
            <w:pPr>
              <w:jc w:val="center"/>
            </w:pPr>
            <w:r>
              <w:rPr>
                <w:color w:val="000000"/>
                <w:sz w:val="24"/>
              </w:rPr>
              <w:t>0.85%</w:t>
            </w:r>
          </w:p>
        </w:tc>
        <w:tc>
          <w:tcPr>
            <w:tcW w:w="0" w:type="auto"/>
            <w:vAlign w:val="center"/>
          </w:tcPr>
          <w:p w:rsidR="005A5336" w:rsidRDefault="003509B7">
            <w:pPr>
              <w:jc w:val="center"/>
            </w:pPr>
            <w:r>
              <w:rPr>
                <w:color w:val="000000"/>
                <w:sz w:val="24"/>
              </w:rPr>
              <w:t>-7.78%</w:t>
            </w:r>
          </w:p>
        </w:tc>
        <w:tc>
          <w:tcPr>
            <w:tcW w:w="0" w:type="auto"/>
            <w:vAlign w:val="center"/>
          </w:tcPr>
          <w:p w:rsidR="005A5336" w:rsidRDefault="003509B7">
            <w:pPr>
              <w:jc w:val="center"/>
            </w:pPr>
            <w:r>
              <w:rPr>
                <w:color w:val="000000"/>
                <w:sz w:val="24"/>
              </w:rPr>
              <w:t>0.20%</w:t>
            </w:r>
          </w:p>
        </w:tc>
      </w:tr>
      <w:tr w:rsidR="005A5336">
        <w:tc>
          <w:tcPr>
            <w:tcW w:w="0" w:type="auto"/>
            <w:vAlign w:val="center"/>
          </w:tcPr>
          <w:p w:rsidR="005A5336" w:rsidRDefault="003509B7">
            <w:pPr>
              <w:jc w:val="left"/>
            </w:pPr>
            <w:r>
              <w:rPr>
                <w:color w:val="000000"/>
                <w:sz w:val="24"/>
              </w:rPr>
              <w:t>过去一年</w:t>
            </w:r>
          </w:p>
        </w:tc>
        <w:tc>
          <w:tcPr>
            <w:tcW w:w="0" w:type="auto"/>
            <w:vAlign w:val="center"/>
          </w:tcPr>
          <w:p w:rsidR="005A5336" w:rsidRDefault="003509B7">
            <w:pPr>
              <w:jc w:val="center"/>
            </w:pPr>
            <w:r>
              <w:rPr>
                <w:color w:val="000000"/>
                <w:sz w:val="24"/>
              </w:rPr>
              <w:t>-16.71%</w:t>
            </w:r>
          </w:p>
        </w:tc>
        <w:tc>
          <w:tcPr>
            <w:tcW w:w="0" w:type="auto"/>
            <w:vAlign w:val="center"/>
          </w:tcPr>
          <w:p w:rsidR="005A5336" w:rsidRDefault="003509B7">
            <w:pPr>
              <w:jc w:val="center"/>
            </w:pPr>
            <w:r>
              <w:rPr>
                <w:color w:val="000000"/>
                <w:sz w:val="24"/>
              </w:rPr>
              <w:t>1.38%</w:t>
            </w:r>
          </w:p>
        </w:tc>
        <w:tc>
          <w:tcPr>
            <w:tcW w:w="0" w:type="auto"/>
            <w:vAlign w:val="center"/>
          </w:tcPr>
          <w:p w:rsidR="005A5336" w:rsidRDefault="003509B7">
            <w:pPr>
              <w:jc w:val="center"/>
            </w:pPr>
            <w:r>
              <w:rPr>
                <w:color w:val="000000"/>
                <w:sz w:val="24"/>
              </w:rPr>
              <w:t>-6.42%</w:t>
            </w:r>
          </w:p>
        </w:tc>
        <w:tc>
          <w:tcPr>
            <w:tcW w:w="0" w:type="auto"/>
            <w:vAlign w:val="center"/>
          </w:tcPr>
          <w:p w:rsidR="005A5336" w:rsidRDefault="003509B7">
            <w:pPr>
              <w:jc w:val="center"/>
            </w:pPr>
            <w:r>
              <w:rPr>
                <w:color w:val="000000"/>
                <w:sz w:val="24"/>
              </w:rPr>
              <w:t>0.93%</w:t>
            </w:r>
          </w:p>
        </w:tc>
        <w:tc>
          <w:tcPr>
            <w:tcW w:w="0" w:type="auto"/>
            <w:vAlign w:val="center"/>
          </w:tcPr>
          <w:p w:rsidR="005A5336" w:rsidRDefault="003509B7">
            <w:pPr>
              <w:jc w:val="center"/>
            </w:pPr>
            <w:r>
              <w:rPr>
                <w:color w:val="000000"/>
                <w:sz w:val="24"/>
              </w:rPr>
              <w:t>-10.29%</w:t>
            </w:r>
          </w:p>
        </w:tc>
        <w:tc>
          <w:tcPr>
            <w:tcW w:w="0" w:type="auto"/>
            <w:vAlign w:val="center"/>
          </w:tcPr>
          <w:p w:rsidR="005A5336" w:rsidRDefault="003509B7">
            <w:pPr>
              <w:jc w:val="center"/>
            </w:pPr>
            <w:r>
              <w:rPr>
                <w:color w:val="000000"/>
                <w:sz w:val="24"/>
              </w:rPr>
              <w:t>0.45%</w:t>
            </w:r>
          </w:p>
        </w:tc>
      </w:tr>
      <w:tr w:rsidR="005A5336">
        <w:tc>
          <w:tcPr>
            <w:tcW w:w="0" w:type="auto"/>
            <w:vAlign w:val="center"/>
          </w:tcPr>
          <w:p w:rsidR="005A5336" w:rsidRDefault="003509B7">
            <w:pPr>
              <w:jc w:val="left"/>
            </w:pPr>
            <w:r>
              <w:rPr>
                <w:color w:val="000000"/>
                <w:sz w:val="24"/>
              </w:rPr>
              <w:t>过去三年</w:t>
            </w:r>
          </w:p>
        </w:tc>
        <w:tc>
          <w:tcPr>
            <w:tcW w:w="0" w:type="auto"/>
            <w:vAlign w:val="center"/>
          </w:tcPr>
          <w:p w:rsidR="005A5336" w:rsidRDefault="003509B7">
            <w:pPr>
              <w:jc w:val="center"/>
            </w:pPr>
            <w:r>
              <w:rPr>
                <w:color w:val="000000"/>
                <w:sz w:val="24"/>
              </w:rPr>
              <w:t>28.21%</w:t>
            </w:r>
          </w:p>
        </w:tc>
        <w:tc>
          <w:tcPr>
            <w:tcW w:w="0" w:type="auto"/>
            <w:vAlign w:val="center"/>
          </w:tcPr>
          <w:p w:rsidR="005A5336" w:rsidRDefault="003509B7">
            <w:pPr>
              <w:jc w:val="center"/>
            </w:pPr>
            <w:r>
              <w:rPr>
                <w:color w:val="000000"/>
                <w:sz w:val="24"/>
              </w:rPr>
              <w:t>1.17%</w:t>
            </w:r>
          </w:p>
        </w:tc>
        <w:tc>
          <w:tcPr>
            <w:tcW w:w="0" w:type="auto"/>
            <w:vAlign w:val="center"/>
          </w:tcPr>
          <w:p w:rsidR="005A5336" w:rsidRDefault="003509B7">
            <w:pPr>
              <w:jc w:val="center"/>
            </w:pPr>
            <w:r>
              <w:rPr>
                <w:color w:val="000000"/>
                <w:sz w:val="24"/>
              </w:rPr>
              <w:t>20.28%</w:t>
            </w:r>
          </w:p>
        </w:tc>
        <w:tc>
          <w:tcPr>
            <w:tcW w:w="0" w:type="auto"/>
            <w:vAlign w:val="center"/>
          </w:tcPr>
          <w:p w:rsidR="005A5336" w:rsidRDefault="003509B7">
            <w:pPr>
              <w:jc w:val="center"/>
            </w:pPr>
            <w:r>
              <w:rPr>
                <w:color w:val="000000"/>
                <w:sz w:val="24"/>
              </w:rPr>
              <w:t>0.79%</w:t>
            </w:r>
          </w:p>
        </w:tc>
        <w:tc>
          <w:tcPr>
            <w:tcW w:w="0" w:type="auto"/>
            <w:vAlign w:val="center"/>
          </w:tcPr>
          <w:p w:rsidR="005A5336" w:rsidRDefault="003509B7">
            <w:pPr>
              <w:jc w:val="center"/>
            </w:pPr>
            <w:r>
              <w:rPr>
                <w:color w:val="000000"/>
                <w:sz w:val="24"/>
              </w:rPr>
              <w:t>7.93%</w:t>
            </w:r>
          </w:p>
        </w:tc>
        <w:tc>
          <w:tcPr>
            <w:tcW w:w="0" w:type="auto"/>
            <w:vAlign w:val="center"/>
          </w:tcPr>
          <w:p w:rsidR="005A5336" w:rsidRDefault="003509B7">
            <w:pPr>
              <w:jc w:val="center"/>
            </w:pPr>
            <w:r>
              <w:rPr>
                <w:color w:val="000000"/>
                <w:sz w:val="24"/>
              </w:rPr>
              <w:t>0.38%</w:t>
            </w:r>
          </w:p>
        </w:tc>
      </w:tr>
      <w:tr w:rsidR="005A5336">
        <w:tc>
          <w:tcPr>
            <w:tcW w:w="0" w:type="auto"/>
            <w:vAlign w:val="center"/>
          </w:tcPr>
          <w:p w:rsidR="005A5336" w:rsidRDefault="003509B7">
            <w:pPr>
              <w:jc w:val="left"/>
            </w:pPr>
            <w:r>
              <w:rPr>
                <w:color w:val="000000"/>
                <w:sz w:val="24"/>
              </w:rPr>
              <w:t>自基金合同生效起至今</w:t>
            </w:r>
          </w:p>
        </w:tc>
        <w:tc>
          <w:tcPr>
            <w:tcW w:w="0" w:type="auto"/>
            <w:vAlign w:val="center"/>
          </w:tcPr>
          <w:p w:rsidR="005A5336" w:rsidRDefault="003509B7">
            <w:pPr>
              <w:jc w:val="center"/>
            </w:pPr>
            <w:r>
              <w:rPr>
                <w:color w:val="000000"/>
                <w:sz w:val="24"/>
              </w:rPr>
              <w:t>46.29%</w:t>
            </w:r>
          </w:p>
        </w:tc>
        <w:tc>
          <w:tcPr>
            <w:tcW w:w="0" w:type="auto"/>
            <w:vAlign w:val="center"/>
          </w:tcPr>
          <w:p w:rsidR="005A5336" w:rsidRDefault="003509B7">
            <w:pPr>
              <w:jc w:val="center"/>
            </w:pPr>
            <w:r>
              <w:rPr>
                <w:color w:val="000000"/>
                <w:sz w:val="24"/>
              </w:rPr>
              <w:t>1.30%</w:t>
            </w:r>
          </w:p>
        </w:tc>
        <w:tc>
          <w:tcPr>
            <w:tcW w:w="0" w:type="auto"/>
            <w:vAlign w:val="center"/>
          </w:tcPr>
          <w:p w:rsidR="005A5336" w:rsidRDefault="003509B7">
            <w:pPr>
              <w:jc w:val="center"/>
            </w:pPr>
            <w:r>
              <w:rPr>
                <w:color w:val="000000"/>
                <w:sz w:val="24"/>
              </w:rPr>
              <w:t>14.86%</w:t>
            </w:r>
          </w:p>
        </w:tc>
        <w:tc>
          <w:tcPr>
            <w:tcW w:w="0" w:type="auto"/>
            <w:vAlign w:val="center"/>
          </w:tcPr>
          <w:p w:rsidR="005A5336" w:rsidRDefault="003509B7">
            <w:pPr>
              <w:jc w:val="center"/>
            </w:pPr>
            <w:r>
              <w:rPr>
                <w:color w:val="000000"/>
                <w:sz w:val="24"/>
              </w:rPr>
              <w:t>0.97%</w:t>
            </w:r>
          </w:p>
        </w:tc>
        <w:tc>
          <w:tcPr>
            <w:tcW w:w="0" w:type="auto"/>
            <w:vAlign w:val="center"/>
          </w:tcPr>
          <w:p w:rsidR="005A5336" w:rsidRDefault="003509B7">
            <w:pPr>
              <w:jc w:val="center"/>
            </w:pPr>
            <w:r>
              <w:rPr>
                <w:color w:val="000000"/>
                <w:sz w:val="24"/>
              </w:rPr>
              <w:t>31.43%</w:t>
            </w:r>
          </w:p>
        </w:tc>
        <w:tc>
          <w:tcPr>
            <w:tcW w:w="0" w:type="auto"/>
            <w:vAlign w:val="center"/>
          </w:tcPr>
          <w:p w:rsidR="005A5336" w:rsidRDefault="003509B7">
            <w:pPr>
              <w:jc w:val="center"/>
            </w:pPr>
            <w:r>
              <w:rPr>
                <w:color w:val="000000"/>
                <w:sz w:val="24"/>
              </w:rPr>
              <w:t>0.33%</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注：本基金的业绩比较基准为</w:t>
      </w:r>
      <w:r w:rsidRPr="007F3452">
        <w:rPr>
          <w:kern w:val="0"/>
          <w:sz w:val="24"/>
        </w:rPr>
        <w:t>MSCI</w:t>
      </w:r>
      <w:r w:rsidRPr="007F3452">
        <w:rPr>
          <w:kern w:val="0"/>
          <w:sz w:val="24"/>
        </w:rPr>
        <w:t>全球原材料总收益指数收益率</w:t>
      </w:r>
      <w:r w:rsidRPr="007F3452">
        <w:rPr>
          <w:kern w:val="0"/>
          <w:sz w:val="24"/>
        </w:rPr>
        <w:t>×65%</w:t>
      </w:r>
      <w:r w:rsidRPr="007F3452">
        <w:rPr>
          <w:kern w:val="0"/>
          <w:sz w:val="24"/>
        </w:rPr>
        <w:t>＋</w:t>
      </w:r>
      <w:r w:rsidRPr="007F3452">
        <w:rPr>
          <w:kern w:val="0"/>
          <w:sz w:val="24"/>
        </w:rPr>
        <w:t>MSCI</w:t>
      </w:r>
      <w:r w:rsidRPr="007F3452">
        <w:rPr>
          <w:kern w:val="0"/>
          <w:sz w:val="24"/>
        </w:rPr>
        <w:t>全球能源总收益指数收益率</w:t>
      </w:r>
      <w:r w:rsidRPr="007F3452">
        <w:rPr>
          <w:kern w:val="0"/>
          <w:sz w:val="24"/>
        </w:rPr>
        <w:t>×35%</w:t>
      </w:r>
      <w:r w:rsidRPr="007F3452">
        <w:rPr>
          <w:kern w:val="0"/>
          <w:sz w:val="24"/>
        </w:rPr>
        <w:t>，每日进行再平衡过程。</w:t>
      </w:r>
    </w:p>
    <w:p w:rsidR="008A5A5D" w:rsidRPr="007F3452"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7F3452" w:rsidRDefault="008A5A5D" w:rsidP="00CC055F">
      <w:pPr>
        <w:spacing w:before="29" w:line="288" w:lineRule="auto"/>
        <w:rPr>
          <w:b/>
          <w:bCs/>
          <w:color w:val="000000"/>
          <w:sz w:val="24"/>
        </w:rPr>
      </w:pPr>
      <w:r w:rsidRPr="007F3452">
        <w:rPr>
          <w:b/>
          <w:color w:val="000000"/>
          <w:kern w:val="0"/>
          <w:sz w:val="24"/>
        </w:rPr>
        <w:t xml:space="preserve">3.2.2 </w:t>
      </w:r>
      <w:r w:rsidR="001904B7" w:rsidRPr="007F3452">
        <w:rPr>
          <w:rFonts w:hint="eastAsia"/>
          <w:b/>
          <w:color w:val="000000"/>
          <w:kern w:val="0"/>
          <w:sz w:val="24"/>
        </w:rPr>
        <w:t xml:space="preserve"> </w:t>
      </w:r>
      <w:r w:rsidR="001904B7" w:rsidRPr="007F3452">
        <w:rPr>
          <w:b/>
          <w:color w:val="000000"/>
          <w:kern w:val="0"/>
          <w:sz w:val="24"/>
        </w:rPr>
        <w:t>自基金合同生效以来</w:t>
      </w:r>
      <w:r w:rsidRPr="007F3452">
        <w:rPr>
          <w:b/>
          <w:color w:val="000000"/>
          <w:kern w:val="0"/>
          <w:sz w:val="24"/>
        </w:rPr>
        <w:t>基金份额累计净值增长率变动及其与同期业绩比较基</w:t>
      </w:r>
      <w:r w:rsidRPr="007F3452">
        <w:rPr>
          <w:b/>
          <w:bCs/>
          <w:color w:val="000000"/>
          <w:sz w:val="24"/>
        </w:rPr>
        <w:t>准收益率变动的比较</w:t>
      </w:r>
    </w:p>
    <w:p w:rsidR="008A5A5D" w:rsidRPr="007F3452" w:rsidRDefault="008A5A5D" w:rsidP="00CC055F">
      <w:pPr>
        <w:spacing w:before="29" w:line="288" w:lineRule="auto"/>
        <w:jc w:val="center"/>
        <w:rPr>
          <w:color w:val="000000"/>
          <w:sz w:val="24"/>
        </w:rPr>
      </w:pPr>
      <w:r w:rsidRPr="007F3452">
        <w:rPr>
          <w:color w:val="000000"/>
          <w:sz w:val="24"/>
        </w:rPr>
        <w:t>交银施罗德全球自然资源证券投资基金</w:t>
      </w:r>
    </w:p>
    <w:p w:rsidR="00F71BF5" w:rsidRPr="007F3452" w:rsidRDefault="00F71BF5" w:rsidP="00CC055F">
      <w:pPr>
        <w:pStyle w:val="a6"/>
        <w:snapToGrid w:val="0"/>
        <w:spacing w:before="29" w:line="288" w:lineRule="auto"/>
        <w:ind w:firstLine="480"/>
        <w:jc w:val="center"/>
        <w:rPr>
          <w:rFonts w:ascii="Times New Roman" w:hAnsi="Times New Roman"/>
          <w:color w:val="000000"/>
          <w:sz w:val="24"/>
          <w:szCs w:val="24"/>
        </w:rPr>
      </w:pPr>
      <w:r w:rsidRPr="007F3452">
        <w:rPr>
          <w:rFonts w:ascii="Times New Roman" w:hAnsi="Times New Roman"/>
          <w:color w:val="000000"/>
          <w:sz w:val="24"/>
          <w:szCs w:val="24"/>
        </w:rPr>
        <w:t>份额累计净值增长率与业绩比较基准收益率历史走势对比图</w:t>
      </w:r>
    </w:p>
    <w:p w:rsidR="008A5A5D" w:rsidRPr="007F3452" w:rsidRDefault="00714EC7" w:rsidP="00CC055F">
      <w:pPr>
        <w:pStyle w:val="a6"/>
        <w:snapToGrid w:val="0"/>
        <w:spacing w:before="29" w:line="288" w:lineRule="auto"/>
        <w:ind w:firstLine="480"/>
        <w:jc w:val="center"/>
        <w:rPr>
          <w:rFonts w:ascii="Times New Roman" w:hAnsi="Times New Roman"/>
          <w:sz w:val="24"/>
          <w:szCs w:val="24"/>
        </w:rPr>
      </w:pPr>
      <w:r w:rsidRPr="007F3452">
        <w:rPr>
          <w:rFonts w:hint="eastAsia"/>
          <w:color w:val="000000"/>
          <w:sz w:val="24"/>
          <w:szCs w:val="24"/>
        </w:rPr>
        <w:t>（</w:t>
      </w:r>
      <w:r w:rsidR="00AC4A34" w:rsidRPr="007F3452">
        <w:rPr>
          <w:rFonts w:ascii="Times New Roman" w:hAnsi="Times New Roman"/>
          <w:sz w:val="24"/>
          <w:szCs w:val="24"/>
        </w:rPr>
        <w:t>2012</w:t>
      </w:r>
      <w:r w:rsidR="00AC4A34" w:rsidRPr="007F3452">
        <w:rPr>
          <w:rFonts w:ascii="Times New Roman" w:hAnsi="Times New Roman"/>
          <w:sz w:val="24"/>
          <w:szCs w:val="24"/>
        </w:rPr>
        <w:t>年</w:t>
      </w:r>
      <w:r w:rsidR="00AC4A34" w:rsidRPr="007F3452">
        <w:rPr>
          <w:rFonts w:ascii="Times New Roman" w:hAnsi="Times New Roman"/>
          <w:sz w:val="24"/>
          <w:szCs w:val="24"/>
        </w:rPr>
        <w:t>5</w:t>
      </w:r>
      <w:r w:rsidR="00AC4A34" w:rsidRPr="007F3452">
        <w:rPr>
          <w:rFonts w:ascii="Times New Roman" w:hAnsi="Times New Roman"/>
          <w:sz w:val="24"/>
          <w:szCs w:val="24"/>
        </w:rPr>
        <w:t>月</w:t>
      </w:r>
      <w:r w:rsidR="00AC4A34" w:rsidRPr="007F3452">
        <w:rPr>
          <w:rFonts w:ascii="Times New Roman" w:hAnsi="Times New Roman"/>
          <w:sz w:val="24"/>
          <w:szCs w:val="24"/>
        </w:rPr>
        <w:t>22</w:t>
      </w:r>
      <w:r w:rsidR="00AC4A34" w:rsidRPr="007F3452">
        <w:rPr>
          <w:rFonts w:ascii="Times New Roman" w:hAnsi="Times New Roman"/>
          <w:sz w:val="24"/>
          <w:szCs w:val="24"/>
        </w:rPr>
        <w:t>日</w:t>
      </w:r>
      <w:r w:rsidR="008A5A5D" w:rsidRPr="007F3452">
        <w:rPr>
          <w:rFonts w:ascii="Times New Roman" w:hAnsi="Times New Roman"/>
          <w:sz w:val="24"/>
          <w:szCs w:val="24"/>
        </w:rPr>
        <w:t>至</w:t>
      </w:r>
      <w:r w:rsidR="008A5A5D" w:rsidRPr="007F3452">
        <w:rPr>
          <w:rFonts w:ascii="Times New Roman" w:hAnsi="Times New Roman"/>
          <w:sz w:val="24"/>
          <w:szCs w:val="24"/>
        </w:rPr>
        <w:t>2019</w:t>
      </w:r>
      <w:r w:rsidR="008A5A5D" w:rsidRPr="007F3452">
        <w:rPr>
          <w:rFonts w:ascii="Times New Roman" w:hAnsi="Times New Roman"/>
          <w:sz w:val="24"/>
          <w:szCs w:val="24"/>
        </w:rPr>
        <w:t>年</w:t>
      </w:r>
      <w:r w:rsidR="008A5A5D" w:rsidRPr="007F3452">
        <w:rPr>
          <w:rFonts w:ascii="Times New Roman" w:hAnsi="Times New Roman"/>
          <w:sz w:val="24"/>
          <w:szCs w:val="24"/>
        </w:rPr>
        <w:t>6</w:t>
      </w:r>
      <w:r w:rsidR="008A5A5D" w:rsidRPr="007F3452">
        <w:rPr>
          <w:rFonts w:ascii="Times New Roman" w:hAnsi="Times New Roman"/>
          <w:sz w:val="24"/>
          <w:szCs w:val="24"/>
        </w:rPr>
        <w:t>月</w:t>
      </w:r>
      <w:r w:rsidR="008A5A5D" w:rsidRPr="007F3452">
        <w:rPr>
          <w:rFonts w:ascii="Times New Roman" w:hAnsi="Times New Roman"/>
          <w:sz w:val="24"/>
          <w:szCs w:val="24"/>
        </w:rPr>
        <w:t>30</w:t>
      </w:r>
      <w:r w:rsidR="008A5A5D" w:rsidRPr="007F3452">
        <w:rPr>
          <w:rFonts w:ascii="Times New Roman" w:hAnsi="Times New Roman"/>
          <w:sz w:val="24"/>
          <w:szCs w:val="24"/>
        </w:rPr>
        <w:t>日</w:t>
      </w:r>
      <w:r w:rsidRPr="007F3452">
        <w:rPr>
          <w:rFonts w:hint="eastAsia"/>
          <w:color w:val="000000"/>
          <w:sz w:val="24"/>
          <w:szCs w:val="24"/>
        </w:rPr>
        <w:t>）</w:t>
      </w:r>
    </w:p>
    <w:p w:rsidR="008A5A5D" w:rsidRPr="007F3452" w:rsidRDefault="003449A3" w:rsidP="00CC055F">
      <w:pPr>
        <w:spacing w:before="29" w:line="288" w:lineRule="auto"/>
        <w:jc w:val="center"/>
        <w:rPr>
          <w:color w:val="000000"/>
          <w:sz w:val="24"/>
        </w:rPr>
      </w:pPr>
      <w:r w:rsidRPr="007F3452">
        <w:rPr>
          <w:noProof/>
          <w:color w:val="000000"/>
          <w:sz w:val="24"/>
        </w:rPr>
        <w:drawing>
          <wp:inline distT="0" distB="0" distL="0" distR="0">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7F3452" w:rsidRDefault="008A5A5D" w:rsidP="00CC055F">
      <w:pPr>
        <w:tabs>
          <w:tab w:val="left" w:pos="426"/>
        </w:tabs>
        <w:spacing w:before="29" w:line="288" w:lineRule="auto"/>
        <w:jc w:val="left"/>
        <w:rPr>
          <w:kern w:val="0"/>
          <w:sz w:val="24"/>
        </w:rPr>
      </w:pPr>
      <w:r w:rsidRPr="007F3452">
        <w:rPr>
          <w:kern w:val="0"/>
          <w:sz w:val="24"/>
        </w:rPr>
        <w:t>注：本基金建仓期为自基金合同生效日起的</w:t>
      </w:r>
      <w:r w:rsidRPr="007F3452">
        <w:rPr>
          <w:kern w:val="0"/>
          <w:sz w:val="24"/>
        </w:rPr>
        <w:t>6</w:t>
      </w:r>
      <w:r w:rsidRPr="007F3452">
        <w:rPr>
          <w:kern w:val="0"/>
          <w:sz w:val="24"/>
        </w:rPr>
        <w:t>个月。截至建仓期结束，本基金各项资产配置比例符合基金合同及招募说明书有关投资比例的约定。</w:t>
      </w:r>
    </w:p>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17808371"/>
      <w:r w:rsidRPr="007F3452">
        <w:rPr>
          <w:b/>
          <w:bCs/>
          <w:szCs w:val="24"/>
          <w:lang w:val="en-US"/>
        </w:rPr>
        <w:t xml:space="preserve">§4  </w:t>
      </w:r>
      <w:r w:rsidRPr="007F3452">
        <w:rPr>
          <w:b/>
          <w:bCs/>
          <w:szCs w:val="24"/>
          <w:lang w:val="en-US"/>
        </w:rPr>
        <w:t>管理人报告</w:t>
      </w:r>
      <w:bookmarkEnd w:id="69"/>
      <w:bookmarkEnd w:id="70"/>
      <w:bookmarkEnd w:id="71"/>
      <w:bookmarkEnd w:id="72"/>
      <w:bookmarkEnd w:id="73"/>
    </w:p>
    <w:p w:rsidR="008A5A5D" w:rsidRPr="007F3452"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17808372"/>
      <w:r w:rsidRPr="007F3452">
        <w:rPr>
          <w:rFonts w:ascii="Times New Roman" w:hAnsi="Times New Roman"/>
          <w:kern w:val="0"/>
          <w:szCs w:val="24"/>
        </w:rPr>
        <w:t xml:space="preserve">4.1 </w:t>
      </w:r>
      <w:r w:rsidRPr="007F3452">
        <w:rPr>
          <w:rFonts w:ascii="Times New Roman" w:hAnsi="Times New Roman"/>
          <w:kern w:val="0"/>
          <w:szCs w:val="24"/>
        </w:rPr>
        <w:t>基金管理人及基金经理情况</w:t>
      </w:r>
      <w:bookmarkEnd w:id="74"/>
      <w:bookmarkEnd w:id="75"/>
      <w:bookmarkEnd w:id="76"/>
      <w:bookmarkEnd w:id="77"/>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4.1.1</w:t>
      </w:r>
      <w:r w:rsidRPr="007F3452">
        <w:rPr>
          <w:b/>
          <w:color w:val="000000"/>
          <w:kern w:val="0"/>
          <w:sz w:val="24"/>
        </w:rPr>
        <w:t>基金管理人及其管理基金的经验</w:t>
      </w:r>
    </w:p>
    <w:p w:rsidR="005A5336" w:rsidRDefault="003509B7">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截至报告期末，公司管理了包括货币型、债券型、普通混合型和股票型在内的</w:t>
      </w:r>
      <w:r w:rsidRPr="007F3452">
        <w:rPr>
          <w:kern w:val="0"/>
          <w:sz w:val="24"/>
        </w:rPr>
        <w:t>80</w:t>
      </w:r>
      <w:r w:rsidRPr="007F3452">
        <w:rPr>
          <w:kern w:val="0"/>
          <w:sz w:val="24"/>
        </w:rPr>
        <w:t>只基金，其中股票型涵盖普通指数型、交易型开放式（</w:t>
      </w:r>
      <w:r w:rsidRPr="007F3452">
        <w:rPr>
          <w:kern w:val="0"/>
          <w:sz w:val="24"/>
        </w:rPr>
        <w:t>ETF</w:t>
      </w:r>
      <w:r w:rsidRPr="007F3452">
        <w:rPr>
          <w:kern w:val="0"/>
          <w:sz w:val="24"/>
        </w:rPr>
        <w:t>）、</w:t>
      </w:r>
      <w:r w:rsidRPr="007F3452">
        <w:rPr>
          <w:kern w:val="0"/>
          <w:sz w:val="24"/>
        </w:rPr>
        <w:t>QDII</w:t>
      </w:r>
      <w:r w:rsidRPr="007F3452">
        <w:rPr>
          <w:kern w:val="0"/>
          <w:sz w:val="24"/>
        </w:rPr>
        <w:t>等不同类型基金。</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4.1.2</w:t>
      </w:r>
      <w:r w:rsidRPr="007F345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1125"/>
        <w:gridCol w:w="1798"/>
        <w:gridCol w:w="1798"/>
        <w:gridCol w:w="2030"/>
        <w:gridCol w:w="1123"/>
      </w:tblGrid>
      <w:tr w:rsidR="008A5A5D" w:rsidRPr="007F3452" w:rsidTr="00D54F58">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职务</w:t>
            </w:r>
          </w:p>
        </w:tc>
        <w:tc>
          <w:tcPr>
            <w:tcW w:w="1997" w:type="pct"/>
            <w:gridSpan w:val="2"/>
            <w:vAlign w:val="center"/>
          </w:tcPr>
          <w:p w:rsidR="00E51A4C" w:rsidRPr="007F3452" w:rsidRDefault="00945727" w:rsidP="00CC055F">
            <w:pPr>
              <w:spacing w:before="29" w:line="288" w:lineRule="auto"/>
              <w:jc w:val="center"/>
              <w:rPr>
                <w:sz w:val="24"/>
              </w:rPr>
            </w:pPr>
            <w:r w:rsidRPr="007F3452">
              <w:rPr>
                <w:sz w:val="24"/>
              </w:rPr>
              <w:t>任本基金的基金经理</w:t>
            </w:r>
          </w:p>
          <w:p w:rsidR="008A5A5D" w:rsidRPr="007F3452" w:rsidRDefault="00945727" w:rsidP="00CC055F">
            <w:pPr>
              <w:spacing w:before="29" w:line="288" w:lineRule="auto"/>
              <w:jc w:val="center"/>
              <w:rPr>
                <w:color w:val="000000"/>
                <w:sz w:val="24"/>
              </w:rPr>
            </w:pPr>
            <w:r w:rsidRPr="007F3452">
              <w:rPr>
                <w:sz w:val="24"/>
              </w:rPr>
              <w:t>（助理）期限</w:t>
            </w:r>
          </w:p>
        </w:tc>
        <w:tc>
          <w:tcPr>
            <w:tcW w:w="1128"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证券从业年限</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说明</w:t>
            </w:r>
          </w:p>
        </w:tc>
      </w:tr>
      <w:tr w:rsidR="008A5A5D" w:rsidRPr="007F3452" w:rsidTr="00D54F58">
        <w:tc>
          <w:tcPr>
            <w:tcW w:w="625"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任职日期</w:t>
            </w: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离任日期</w:t>
            </w:r>
          </w:p>
        </w:tc>
        <w:tc>
          <w:tcPr>
            <w:tcW w:w="1128"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r>
      <w:tr w:rsidR="005A5336">
        <w:tc>
          <w:tcPr>
            <w:tcW w:w="0" w:type="auto"/>
            <w:vAlign w:val="center"/>
          </w:tcPr>
          <w:p w:rsidR="005A5336" w:rsidRDefault="003509B7">
            <w:pPr>
              <w:jc w:val="center"/>
            </w:pPr>
            <w:r>
              <w:rPr>
                <w:color w:val="000000"/>
                <w:sz w:val="24"/>
              </w:rPr>
              <w:t>陈俊华</w:t>
            </w:r>
          </w:p>
        </w:tc>
        <w:tc>
          <w:tcPr>
            <w:tcW w:w="0" w:type="auto"/>
            <w:vAlign w:val="center"/>
          </w:tcPr>
          <w:p w:rsidR="005A5336" w:rsidRDefault="003509B7">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、交银沪港深价值精选混合、交银核心资产混合的基金经理，公司跨境投资副总监</w:t>
            </w:r>
          </w:p>
        </w:tc>
        <w:tc>
          <w:tcPr>
            <w:tcW w:w="0" w:type="auto"/>
            <w:vAlign w:val="center"/>
          </w:tcPr>
          <w:p w:rsidR="005A5336" w:rsidRDefault="003509B7">
            <w:pPr>
              <w:jc w:val="center"/>
            </w:pPr>
            <w:r>
              <w:rPr>
                <w:color w:val="000000"/>
                <w:sz w:val="24"/>
              </w:rPr>
              <w:t>2015-11-21</w:t>
            </w:r>
          </w:p>
        </w:tc>
        <w:tc>
          <w:tcPr>
            <w:tcW w:w="0" w:type="auto"/>
            <w:vAlign w:val="center"/>
          </w:tcPr>
          <w:p w:rsidR="005A5336" w:rsidRDefault="003509B7">
            <w:pPr>
              <w:jc w:val="center"/>
            </w:pPr>
            <w:r>
              <w:rPr>
                <w:color w:val="000000"/>
                <w:sz w:val="24"/>
              </w:rPr>
              <w:t>-</w:t>
            </w:r>
          </w:p>
        </w:tc>
        <w:tc>
          <w:tcPr>
            <w:tcW w:w="0" w:type="auto"/>
            <w:vAlign w:val="center"/>
          </w:tcPr>
          <w:p w:rsidR="005A5336" w:rsidRDefault="003509B7">
            <w:pPr>
              <w:jc w:val="center"/>
            </w:pPr>
            <w:r>
              <w:rPr>
                <w:color w:val="000000"/>
                <w:sz w:val="24"/>
              </w:rPr>
              <w:t>14</w:t>
            </w:r>
            <w:r>
              <w:rPr>
                <w:color w:val="000000"/>
                <w:sz w:val="24"/>
              </w:rPr>
              <w:t>年</w:t>
            </w:r>
          </w:p>
        </w:tc>
        <w:tc>
          <w:tcPr>
            <w:tcW w:w="0" w:type="auto"/>
            <w:vAlign w:val="center"/>
          </w:tcPr>
          <w:p w:rsidR="005A5336" w:rsidRDefault="003509B7">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5A5336">
        <w:tc>
          <w:tcPr>
            <w:tcW w:w="0" w:type="auto"/>
            <w:vAlign w:val="center"/>
          </w:tcPr>
          <w:p w:rsidR="005A5336" w:rsidRDefault="003509B7">
            <w:pPr>
              <w:jc w:val="center"/>
            </w:pPr>
            <w:r>
              <w:rPr>
                <w:color w:val="000000"/>
                <w:sz w:val="24"/>
              </w:rPr>
              <w:t>周中</w:t>
            </w:r>
          </w:p>
        </w:tc>
        <w:tc>
          <w:tcPr>
            <w:tcW w:w="0" w:type="auto"/>
            <w:vAlign w:val="center"/>
          </w:tcPr>
          <w:p w:rsidR="005A5336" w:rsidRDefault="003509B7">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、交银创新成长混合的基金经理</w:t>
            </w:r>
          </w:p>
        </w:tc>
        <w:tc>
          <w:tcPr>
            <w:tcW w:w="0" w:type="auto"/>
            <w:vAlign w:val="center"/>
          </w:tcPr>
          <w:p w:rsidR="005A5336" w:rsidRDefault="003509B7">
            <w:pPr>
              <w:jc w:val="center"/>
            </w:pPr>
            <w:r>
              <w:rPr>
                <w:color w:val="000000"/>
                <w:sz w:val="24"/>
              </w:rPr>
              <w:t>2015-12-12</w:t>
            </w:r>
          </w:p>
        </w:tc>
        <w:tc>
          <w:tcPr>
            <w:tcW w:w="0" w:type="auto"/>
            <w:vAlign w:val="center"/>
          </w:tcPr>
          <w:p w:rsidR="005A5336" w:rsidRDefault="003509B7">
            <w:pPr>
              <w:jc w:val="center"/>
            </w:pPr>
            <w:r>
              <w:rPr>
                <w:color w:val="000000"/>
                <w:sz w:val="24"/>
              </w:rPr>
              <w:t>-</w:t>
            </w:r>
          </w:p>
        </w:tc>
        <w:tc>
          <w:tcPr>
            <w:tcW w:w="0" w:type="auto"/>
            <w:vAlign w:val="center"/>
          </w:tcPr>
          <w:p w:rsidR="005A5336" w:rsidRDefault="003509B7">
            <w:pPr>
              <w:jc w:val="center"/>
            </w:pPr>
            <w:r>
              <w:rPr>
                <w:color w:val="000000"/>
                <w:sz w:val="24"/>
              </w:rPr>
              <w:t>10</w:t>
            </w:r>
            <w:r>
              <w:rPr>
                <w:color w:val="000000"/>
                <w:sz w:val="24"/>
              </w:rPr>
              <w:t>年</w:t>
            </w:r>
          </w:p>
        </w:tc>
        <w:tc>
          <w:tcPr>
            <w:tcW w:w="0" w:type="auto"/>
            <w:vAlign w:val="center"/>
          </w:tcPr>
          <w:p w:rsidR="005A5336" w:rsidRDefault="003509B7">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5A5336" w:rsidRDefault="003509B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A5336" w:rsidRDefault="003509B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3</w:t>
      </w:r>
      <w:r w:rsidRPr="007F3452">
        <w:rPr>
          <w:kern w:val="0"/>
          <w:sz w:val="24"/>
        </w:rPr>
        <w:t>、基金经理（或基金经理小组）期后变动（如有）敬请关注基金管理人发布的相关公告。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17808373"/>
      <w:r w:rsidRPr="007F3452">
        <w:rPr>
          <w:rFonts w:ascii="Times New Roman" w:hAnsi="Times New Roman"/>
          <w:kern w:val="0"/>
          <w:szCs w:val="24"/>
        </w:rPr>
        <w:t xml:space="preserve">4.2 </w:t>
      </w:r>
      <w:r w:rsidRPr="007F3452">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7F3452" w:rsidTr="00D54F58">
        <w:tc>
          <w:tcPr>
            <w:tcW w:w="1526" w:type="dxa"/>
            <w:vAlign w:val="center"/>
          </w:tcPr>
          <w:p w:rsidR="00E9048D" w:rsidRPr="007F3452" w:rsidRDefault="00E9048D" w:rsidP="00CC055F">
            <w:pPr>
              <w:spacing w:before="29" w:line="288" w:lineRule="auto"/>
              <w:jc w:val="center"/>
              <w:rPr>
                <w:color w:val="000000"/>
                <w:sz w:val="24"/>
              </w:rPr>
            </w:pPr>
            <w:r w:rsidRPr="007F3452">
              <w:rPr>
                <w:color w:val="000000"/>
                <w:sz w:val="24"/>
              </w:rPr>
              <w:t>姓名</w:t>
            </w:r>
          </w:p>
        </w:tc>
        <w:tc>
          <w:tcPr>
            <w:tcW w:w="2410" w:type="dxa"/>
            <w:vAlign w:val="center"/>
          </w:tcPr>
          <w:p w:rsidR="00E9048D" w:rsidRPr="007F3452" w:rsidRDefault="00E9048D" w:rsidP="00CC055F">
            <w:pPr>
              <w:spacing w:before="29" w:line="288" w:lineRule="auto"/>
              <w:jc w:val="center"/>
              <w:rPr>
                <w:color w:val="000000"/>
                <w:sz w:val="24"/>
              </w:rPr>
            </w:pPr>
            <w:r w:rsidRPr="007F3452">
              <w:rPr>
                <w:color w:val="000000"/>
                <w:sz w:val="24"/>
              </w:rPr>
              <w:t>在境外投资顾问所任职务</w:t>
            </w:r>
          </w:p>
        </w:tc>
        <w:tc>
          <w:tcPr>
            <w:tcW w:w="1417" w:type="dxa"/>
            <w:vAlign w:val="center"/>
          </w:tcPr>
          <w:p w:rsidR="00E9048D" w:rsidRPr="007F3452" w:rsidRDefault="00E9048D" w:rsidP="00CC055F">
            <w:pPr>
              <w:spacing w:before="29" w:line="288" w:lineRule="auto"/>
              <w:jc w:val="center"/>
              <w:rPr>
                <w:color w:val="000000"/>
                <w:sz w:val="24"/>
              </w:rPr>
            </w:pPr>
            <w:r w:rsidRPr="007F3452">
              <w:rPr>
                <w:color w:val="000000"/>
                <w:sz w:val="24"/>
              </w:rPr>
              <w:t>证券从业年限</w:t>
            </w:r>
          </w:p>
        </w:tc>
        <w:tc>
          <w:tcPr>
            <w:tcW w:w="3935" w:type="dxa"/>
            <w:vAlign w:val="center"/>
          </w:tcPr>
          <w:p w:rsidR="00E9048D" w:rsidRPr="007F3452" w:rsidRDefault="00E9048D" w:rsidP="00CC055F">
            <w:pPr>
              <w:spacing w:before="29" w:line="288" w:lineRule="auto"/>
              <w:jc w:val="center"/>
              <w:rPr>
                <w:color w:val="000000"/>
                <w:sz w:val="24"/>
              </w:rPr>
            </w:pPr>
            <w:r w:rsidRPr="007F3452">
              <w:rPr>
                <w:color w:val="000000"/>
                <w:sz w:val="24"/>
              </w:rPr>
              <w:t>说明</w:t>
            </w:r>
          </w:p>
        </w:tc>
      </w:tr>
      <w:tr w:rsidR="005A5336">
        <w:tc>
          <w:tcPr>
            <w:tcW w:w="1482" w:type="dxa"/>
            <w:vAlign w:val="center"/>
          </w:tcPr>
          <w:p w:rsidR="005A5336" w:rsidRDefault="003509B7">
            <w:pPr>
              <w:jc w:val="center"/>
            </w:pPr>
            <w:r>
              <w:rPr>
                <w:color w:val="000000"/>
                <w:sz w:val="24"/>
              </w:rPr>
              <w:t>Simon Webber</w:t>
            </w:r>
          </w:p>
        </w:tc>
        <w:tc>
          <w:tcPr>
            <w:tcW w:w="2334" w:type="dxa"/>
            <w:vAlign w:val="center"/>
          </w:tcPr>
          <w:p w:rsidR="005A5336" w:rsidRDefault="003509B7">
            <w:pPr>
              <w:jc w:val="center"/>
            </w:pPr>
            <w:r>
              <w:rPr>
                <w:color w:val="000000"/>
                <w:sz w:val="24"/>
              </w:rPr>
              <w:t>施罗德集团多区域（全球及国际）股票投资主管、全球和国际股票基金经理、全球气候变化股票基金经理</w:t>
            </w:r>
          </w:p>
        </w:tc>
        <w:tc>
          <w:tcPr>
            <w:tcW w:w="1376" w:type="dxa"/>
            <w:vAlign w:val="center"/>
          </w:tcPr>
          <w:p w:rsidR="005A5336" w:rsidRDefault="003509B7">
            <w:pPr>
              <w:jc w:val="center"/>
            </w:pPr>
            <w:r>
              <w:rPr>
                <w:color w:val="000000"/>
                <w:sz w:val="24"/>
              </w:rPr>
              <w:t>20</w:t>
            </w:r>
            <w:r>
              <w:rPr>
                <w:color w:val="000000"/>
                <w:sz w:val="24"/>
              </w:rPr>
              <w:t>年</w:t>
            </w:r>
          </w:p>
        </w:tc>
        <w:tc>
          <w:tcPr>
            <w:tcW w:w="3806" w:type="dxa"/>
            <w:vAlign w:val="center"/>
          </w:tcPr>
          <w:p w:rsidR="005A5336" w:rsidRDefault="003509B7">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17808374"/>
      <w:r w:rsidRPr="007F3452">
        <w:rPr>
          <w:rFonts w:ascii="Times New Roman" w:hAnsi="Times New Roman"/>
          <w:kern w:val="0"/>
          <w:szCs w:val="24"/>
        </w:rPr>
        <w:t>4.3</w:t>
      </w:r>
      <w:r w:rsidRPr="007F3452">
        <w:rPr>
          <w:rFonts w:ascii="Times New Roman" w:hAnsi="Times New Roman"/>
          <w:kern w:val="0"/>
          <w:szCs w:val="24"/>
        </w:rPr>
        <w:t>管理人对报告期内本基金运作遵规守信情况的说明</w:t>
      </w:r>
      <w:bookmarkEnd w:id="85"/>
      <w:bookmarkEnd w:id="86"/>
      <w:bookmarkEnd w:id="87"/>
      <w:bookmarkEnd w:id="88"/>
      <w:bookmarkEnd w:id="89"/>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17808375"/>
      <w:r w:rsidRPr="007F3452">
        <w:rPr>
          <w:rFonts w:ascii="Times New Roman" w:hAnsi="Times New Roman"/>
          <w:kern w:val="0"/>
          <w:szCs w:val="24"/>
        </w:rPr>
        <w:t xml:space="preserve">4.4 </w:t>
      </w:r>
      <w:r w:rsidRPr="007F3452">
        <w:rPr>
          <w:rFonts w:ascii="Times New Roman" w:hAnsi="Times New Roman"/>
          <w:kern w:val="0"/>
          <w:szCs w:val="24"/>
        </w:rPr>
        <w:t>管理人对报告期内公平交易情况的专项说明</w:t>
      </w:r>
      <w:bookmarkEnd w:id="90"/>
      <w:bookmarkEnd w:id="91"/>
      <w:bookmarkEnd w:id="92"/>
      <w:bookmarkEnd w:id="93"/>
      <w:bookmarkEnd w:id="94"/>
    </w:p>
    <w:p w:rsidR="008A5A5D" w:rsidRPr="007F3452"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7F3452">
        <w:rPr>
          <w:b/>
          <w:color w:val="000000"/>
          <w:kern w:val="0"/>
          <w:sz w:val="24"/>
        </w:rPr>
        <w:t>4.</w:t>
      </w:r>
      <w:r w:rsidR="00D85631" w:rsidRPr="007F3452">
        <w:rPr>
          <w:b/>
          <w:color w:val="000000"/>
          <w:kern w:val="0"/>
          <w:sz w:val="24"/>
        </w:rPr>
        <w:t>4</w:t>
      </w:r>
      <w:r w:rsidRPr="007F3452">
        <w:rPr>
          <w:b/>
          <w:color w:val="000000"/>
          <w:kern w:val="0"/>
          <w:sz w:val="24"/>
        </w:rPr>
        <w:t>.1</w:t>
      </w:r>
      <w:r w:rsidRPr="007F3452">
        <w:rPr>
          <w:b/>
          <w:color w:val="000000"/>
          <w:kern w:val="0"/>
          <w:sz w:val="24"/>
        </w:rPr>
        <w:t>公平交易制度的执行情况</w:t>
      </w:r>
    </w:p>
    <w:p w:rsidR="005A5336" w:rsidRDefault="003509B7">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5336" w:rsidRDefault="003509B7">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A5336" w:rsidRDefault="003509B7">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报告期内本公司严格执行公平交易制度，公平对待旗下各投资组合，未发现任何违反公平交易的行为。</w:t>
      </w:r>
    </w:p>
    <w:p w:rsidR="008A5A5D" w:rsidRPr="007F3452" w:rsidRDefault="008A5A5D" w:rsidP="00CC055F">
      <w:pPr>
        <w:spacing w:before="29" w:line="288" w:lineRule="auto"/>
        <w:jc w:val="left"/>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w:t>
      </w:r>
      <w:r w:rsidR="00D85631" w:rsidRPr="007F3452">
        <w:rPr>
          <w:b/>
          <w:color w:val="000000"/>
          <w:kern w:val="0"/>
          <w:sz w:val="24"/>
        </w:rPr>
        <w:t>4</w:t>
      </w:r>
      <w:r w:rsidRPr="007F3452">
        <w:rPr>
          <w:b/>
          <w:color w:val="000000"/>
          <w:kern w:val="0"/>
          <w:sz w:val="24"/>
        </w:rPr>
        <w:t>.2</w:t>
      </w:r>
      <w:r w:rsidRPr="007F3452">
        <w:rPr>
          <w:b/>
          <w:color w:val="000000"/>
          <w:kern w:val="0"/>
          <w:sz w:val="24"/>
        </w:rPr>
        <w:t>异常交易行为的专项说明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本基金于本报告期内未发现异常交易行为。本报告期内，本公司管理的所有投资组合参与的交易所公开竞价同日反向交易成交较少的单边交易量超过该证券当日总成交量</w:t>
      </w:r>
      <w:r w:rsidRPr="007F3452">
        <w:rPr>
          <w:kern w:val="0"/>
          <w:sz w:val="24"/>
        </w:rPr>
        <w:t>5%</w:t>
      </w:r>
      <w:r w:rsidRPr="007F3452">
        <w:rPr>
          <w:kern w:val="0"/>
          <w:sz w:val="24"/>
        </w:rPr>
        <w:t>的情况有</w:t>
      </w:r>
      <w:r w:rsidRPr="007F3452">
        <w:rPr>
          <w:kern w:val="0"/>
          <w:sz w:val="24"/>
        </w:rPr>
        <w:t>1</w:t>
      </w:r>
      <w:r w:rsidRPr="007F3452">
        <w:rPr>
          <w:kern w:val="0"/>
          <w:sz w:val="24"/>
        </w:rPr>
        <w:t>次，是投资组合因投资策略需要而发生同日反向交易，未发现不公平交易和利益输送的情况。本基金与本公司管理的其他投资组合在不同时间窗下（如日内、</w:t>
      </w:r>
      <w:r w:rsidRPr="007F3452">
        <w:rPr>
          <w:kern w:val="0"/>
          <w:sz w:val="24"/>
        </w:rPr>
        <w:t>3</w:t>
      </w:r>
      <w:r w:rsidRPr="007F3452">
        <w:rPr>
          <w:kern w:val="0"/>
          <w:sz w:val="24"/>
        </w:rPr>
        <w:t>日内、</w:t>
      </w:r>
      <w:r w:rsidRPr="007F3452">
        <w:rPr>
          <w:kern w:val="0"/>
          <w:sz w:val="24"/>
        </w:rPr>
        <w:t>5</w:t>
      </w:r>
      <w:r w:rsidRPr="007F3452">
        <w:rPr>
          <w:kern w:val="0"/>
          <w:sz w:val="24"/>
        </w:rPr>
        <w:t>日内）同向交易的交易价差未发现异常。</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9" w:name="_Toc17808376"/>
      <w:r w:rsidRPr="007F3452">
        <w:rPr>
          <w:rFonts w:ascii="Times New Roman" w:hAnsi="Times New Roman"/>
          <w:kern w:val="0"/>
          <w:szCs w:val="24"/>
        </w:rPr>
        <w:t xml:space="preserve">4.5 </w:t>
      </w:r>
      <w:r w:rsidRPr="007F3452">
        <w:rPr>
          <w:rFonts w:ascii="Times New Roman" w:hAnsi="Times New Roman"/>
          <w:kern w:val="0"/>
          <w:szCs w:val="24"/>
        </w:rPr>
        <w:t>管理人对报告期内基金的投资策略和业绩表现的说明</w:t>
      </w:r>
      <w:bookmarkEnd w:id="95"/>
      <w:bookmarkEnd w:id="96"/>
      <w:bookmarkEnd w:id="97"/>
      <w:bookmarkEnd w:id="98"/>
      <w:bookmarkEnd w:id="99"/>
    </w:p>
    <w:p w:rsidR="008A5A5D" w:rsidRPr="007F3452" w:rsidRDefault="008A5A5D" w:rsidP="00CC055F">
      <w:pPr>
        <w:spacing w:before="29" w:line="288" w:lineRule="auto"/>
        <w:rPr>
          <w:b/>
          <w:sz w:val="24"/>
        </w:rPr>
      </w:pPr>
      <w:r w:rsidRPr="007F3452">
        <w:rPr>
          <w:b/>
          <w:sz w:val="24"/>
        </w:rPr>
        <w:t>4.5.1</w:t>
      </w:r>
      <w:r w:rsidRPr="007F3452">
        <w:rPr>
          <w:b/>
          <w:sz w:val="24"/>
        </w:rPr>
        <w:t>报告期内基金投资策略和运作分析</w:t>
      </w:r>
    </w:p>
    <w:p w:rsidR="005A5336" w:rsidRDefault="003509B7">
      <w:pPr>
        <w:tabs>
          <w:tab w:val="left" w:pos="426"/>
        </w:tabs>
        <w:spacing w:before="29" w:line="288" w:lineRule="auto"/>
        <w:ind w:firstLineChars="200" w:firstLine="480"/>
        <w:rPr>
          <w:kern w:val="0"/>
          <w:sz w:val="24"/>
        </w:rPr>
      </w:pPr>
      <w:r>
        <w:rPr>
          <w:kern w:val="0"/>
          <w:sz w:val="24"/>
        </w:rPr>
        <w:t>2019</w:t>
      </w:r>
      <w:r>
        <w:rPr>
          <w:kern w:val="0"/>
          <w:sz w:val="24"/>
        </w:rPr>
        <w:t>年上半年市场总体波动较大，恒生指数上涨</w:t>
      </w:r>
      <w:r>
        <w:rPr>
          <w:kern w:val="0"/>
          <w:sz w:val="24"/>
        </w:rPr>
        <w:t>10.43%</w:t>
      </w:r>
      <w:r>
        <w:rPr>
          <w:kern w:val="0"/>
          <w:sz w:val="24"/>
        </w:rPr>
        <w:t>，振幅也达</w:t>
      </w:r>
      <w:r>
        <w:rPr>
          <w:kern w:val="0"/>
          <w:sz w:val="24"/>
        </w:rPr>
        <w:t>21%</w:t>
      </w:r>
      <w:r>
        <w:rPr>
          <w:kern w:val="0"/>
          <w:sz w:val="24"/>
        </w:rPr>
        <w:t>，市场一波三折，一季度整体表现良好，二季度受到贸易战冲击市场出现较大幅度的调整。</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本基金重点投资于港股的能源、建材和消费服务板块，为了规避系统性风险进行了减仓操作。</w:t>
      </w:r>
    </w:p>
    <w:p w:rsidR="008A5A5D" w:rsidRPr="007F3452" w:rsidRDefault="008A5A5D" w:rsidP="00CC055F">
      <w:pPr>
        <w:spacing w:before="29" w:line="288" w:lineRule="auto"/>
        <w:ind w:firstLineChars="200" w:firstLine="480"/>
        <w:rPr>
          <w:kern w:val="0"/>
          <w:sz w:val="24"/>
        </w:rPr>
      </w:pPr>
    </w:p>
    <w:p w:rsidR="008A5A5D" w:rsidRPr="007F3452" w:rsidRDefault="008A5A5D" w:rsidP="00CC055F">
      <w:pPr>
        <w:spacing w:before="29" w:line="288" w:lineRule="auto"/>
        <w:rPr>
          <w:b/>
          <w:sz w:val="24"/>
        </w:rPr>
      </w:pPr>
      <w:r w:rsidRPr="007F3452">
        <w:rPr>
          <w:b/>
          <w:sz w:val="24"/>
        </w:rPr>
        <w:t>4.5.2</w:t>
      </w:r>
      <w:r w:rsidRPr="007F3452">
        <w:rPr>
          <w:b/>
          <w:sz w:val="24"/>
        </w:rPr>
        <w:t>报告期内基金的业绩表现</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本基金（各类）份额净值及业绩表现请见</w:t>
      </w:r>
      <w:r w:rsidRPr="007F3452">
        <w:rPr>
          <w:kern w:val="0"/>
          <w:sz w:val="24"/>
        </w:rPr>
        <w:t>“3.1</w:t>
      </w:r>
      <w:r w:rsidRPr="007F3452">
        <w:rPr>
          <w:kern w:val="0"/>
          <w:sz w:val="24"/>
        </w:rPr>
        <w:t>主要会计数据和财务指标</w:t>
      </w:r>
      <w:r w:rsidRPr="007F3452">
        <w:rPr>
          <w:kern w:val="0"/>
          <w:sz w:val="24"/>
        </w:rPr>
        <w:t xml:space="preserve">” </w:t>
      </w:r>
      <w:r w:rsidRPr="007F3452">
        <w:rPr>
          <w:kern w:val="0"/>
          <w:sz w:val="24"/>
        </w:rPr>
        <w:t>及</w:t>
      </w:r>
      <w:r w:rsidRPr="007F3452">
        <w:rPr>
          <w:kern w:val="0"/>
          <w:sz w:val="24"/>
        </w:rPr>
        <w:t>“3.2.1</w:t>
      </w:r>
      <w:r w:rsidRPr="007F3452">
        <w:rPr>
          <w:kern w:val="0"/>
          <w:sz w:val="24"/>
        </w:rPr>
        <w:t>基金份额净值增长率及其与同期业绩比较基准收益率的比较</w:t>
      </w:r>
      <w:r w:rsidRPr="007F3452">
        <w:rPr>
          <w:kern w:val="0"/>
          <w:sz w:val="24"/>
        </w:rPr>
        <w:t>”</w:t>
      </w:r>
      <w:r w:rsidRPr="007F3452">
        <w:rPr>
          <w:kern w:val="0"/>
          <w:sz w:val="24"/>
        </w:rPr>
        <w:t>部分披露。</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17808377"/>
      <w:r w:rsidRPr="007F3452">
        <w:rPr>
          <w:rFonts w:ascii="Times New Roman" w:hAnsi="Times New Roman"/>
          <w:kern w:val="0"/>
          <w:szCs w:val="24"/>
        </w:rPr>
        <w:t xml:space="preserve">4.6 </w:t>
      </w:r>
      <w:r w:rsidRPr="007F3452">
        <w:rPr>
          <w:rFonts w:ascii="Times New Roman" w:hAnsi="Times New Roman"/>
          <w:kern w:val="0"/>
          <w:szCs w:val="24"/>
        </w:rPr>
        <w:t>管理人对宏观经济、证券市场及行业走势的简要展望</w:t>
      </w:r>
      <w:bookmarkEnd w:id="100"/>
      <w:bookmarkEnd w:id="101"/>
      <w:bookmarkEnd w:id="102"/>
      <w:bookmarkEnd w:id="103"/>
      <w:bookmarkEnd w:id="104"/>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展望</w:t>
      </w:r>
      <w:r w:rsidRPr="007F3452">
        <w:rPr>
          <w:kern w:val="0"/>
          <w:sz w:val="24"/>
        </w:rPr>
        <w:t>2019</w:t>
      </w:r>
      <w:r w:rsidRPr="007F3452">
        <w:rPr>
          <w:kern w:val="0"/>
          <w:sz w:val="24"/>
        </w:rPr>
        <w:t>年下半年，中美贸易战可能阶段性的缓解，但是对全球经济增长的负面影响依然存在。我们认为整体上经济下行趋势已经确立，目前海外主要央行的政策方向已经转向鸽派，我们推测未来随着流动性的改善和刺激性政策的推出，以贵金属为代表的优质资源类品种可能有比较好的表现。</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17808378"/>
      <w:r w:rsidRPr="007F3452">
        <w:rPr>
          <w:rFonts w:ascii="Times New Roman" w:hAnsi="Times New Roman"/>
          <w:kern w:val="0"/>
          <w:szCs w:val="24"/>
        </w:rPr>
        <w:t xml:space="preserve">4.7 </w:t>
      </w:r>
      <w:r w:rsidRPr="007F3452">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rsidR="005A5336" w:rsidRDefault="003509B7">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A5336" w:rsidRDefault="003509B7">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7F3452" w:rsidRDefault="008A5A5D" w:rsidP="00CC055F">
      <w:pPr>
        <w:autoSpaceDE w:val="0"/>
        <w:autoSpaceDN w:val="0"/>
        <w:adjustRightInd w:val="0"/>
        <w:spacing w:before="29" w:line="288" w:lineRule="auto"/>
        <w:ind w:firstLine="482"/>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17808379"/>
      <w:r w:rsidRPr="007F3452">
        <w:rPr>
          <w:rFonts w:ascii="Times New Roman" w:hAnsi="Times New Roman"/>
          <w:kern w:val="0"/>
          <w:szCs w:val="24"/>
        </w:rPr>
        <w:t xml:space="preserve">4.8 </w:t>
      </w:r>
      <w:r w:rsidRPr="007F3452">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本基金本报告期内未进行利润分配。</w:t>
      </w:r>
    </w:p>
    <w:p w:rsidR="00D4472E" w:rsidRPr="007F3452" w:rsidRDefault="00D4472E" w:rsidP="00D4472E">
      <w:pPr>
        <w:pStyle w:val="20"/>
        <w:spacing w:before="29" w:after="0" w:line="288" w:lineRule="auto"/>
        <w:rPr>
          <w:rFonts w:ascii="Times New Roman" w:hAnsi="Times New Roman"/>
          <w:kern w:val="0"/>
          <w:szCs w:val="24"/>
        </w:rPr>
      </w:pPr>
      <w:bookmarkStart w:id="117" w:name="_Toc17808380"/>
      <w:r w:rsidRPr="007F3452">
        <w:rPr>
          <w:rFonts w:ascii="Times New Roman" w:hAnsi="Times New Roman" w:hint="eastAsia"/>
          <w:kern w:val="0"/>
          <w:szCs w:val="24"/>
        </w:rPr>
        <w:t xml:space="preserve">4.9 </w:t>
      </w:r>
      <w:r w:rsidRPr="007F3452">
        <w:rPr>
          <w:rFonts w:ascii="Times New Roman" w:hAnsi="Times New Roman" w:hint="eastAsia"/>
          <w:kern w:val="0"/>
          <w:szCs w:val="24"/>
        </w:rPr>
        <w:t>报告期内管理人对本基金持有人数或基金资产净值预警情形的说明</w:t>
      </w:r>
      <w:bookmarkEnd w:id="117"/>
    </w:p>
    <w:p w:rsidR="00D4472E" w:rsidRPr="007F3452" w:rsidRDefault="002C7FCA" w:rsidP="00D4472E">
      <w:pPr>
        <w:spacing w:before="29" w:line="288" w:lineRule="auto"/>
        <w:ind w:firstLineChars="200" w:firstLine="480"/>
        <w:rPr>
          <w:kern w:val="0"/>
          <w:sz w:val="24"/>
        </w:rPr>
      </w:pPr>
      <w:r w:rsidRPr="002C7FCA">
        <w:rPr>
          <w:rFonts w:hint="eastAsia"/>
          <w:kern w:val="0"/>
          <w:sz w:val="24"/>
        </w:rPr>
        <w:t>本基金已于</w:t>
      </w:r>
      <w:r w:rsidRPr="002C7FCA">
        <w:rPr>
          <w:rFonts w:hint="eastAsia"/>
          <w:kern w:val="0"/>
          <w:sz w:val="24"/>
        </w:rPr>
        <w:t>2019</w:t>
      </w:r>
      <w:r w:rsidRPr="002C7FCA">
        <w:rPr>
          <w:rFonts w:hint="eastAsia"/>
          <w:kern w:val="0"/>
          <w:sz w:val="24"/>
        </w:rPr>
        <w:t>年</w:t>
      </w:r>
      <w:r w:rsidRPr="002C7FCA">
        <w:rPr>
          <w:rFonts w:hint="eastAsia"/>
          <w:kern w:val="0"/>
          <w:sz w:val="24"/>
        </w:rPr>
        <w:t>7</w:t>
      </w:r>
      <w:r w:rsidRPr="002C7FCA">
        <w:rPr>
          <w:rFonts w:hint="eastAsia"/>
          <w:kern w:val="0"/>
          <w:sz w:val="24"/>
        </w:rPr>
        <w:t>月</w:t>
      </w:r>
      <w:r w:rsidRPr="002C7FCA">
        <w:rPr>
          <w:rFonts w:hint="eastAsia"/>
          <w:kern w:val="0"/>
          <w:sz w:val="24"/>
        </w:rPr>
        <w:t>31</w:t>
      </w:r>
      <w:r w:rsidRPr="002C7FCA">
        <w:rPr>
          <w:rFonts w:hint="eastAsia"/>
          <w:kern w:val="0"/>
          <w:sz w:val="24"/>
        </w:rPr>
        <w:t>日进入清算程序。</w:t>
      </w:r>
    </w:p>
    <w:p w:rsidR="003D1238" w:rsidRPr="007F3452" w:rsidRDefault="003D1238"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17808381"/>
      <w:r w:rsidRPr="007F3452">
        <w:rPr>
          <w:b/>
          <w:bCs/>
          <w:szCs w:val="24"/>
          <w:lang w:val="en-US"/>
        </w:rPr>
        <w:t xml:space="preserve">§5  </w:t>
      </w:r>
      <w:r w:rsidRPr="007F3452">
        <w:rPr>
          <w:b/>
          <w:bCs/>
          <w:szCs w:val="24"/>
          <w:lang w:val="en-US"/>
        </w:rPr>
        <w:t>托管人报告</w:t>
      </w:r>
      <w:bookmarkEnd w:id="118"/>
      <w:bookmarkEnd w:id="119"/>
      <w:bookmarkEnd w:id="120"/>
      <w:bookmarkEnd w:id="121"/>
      <w:bookmarkEnd w:id="122"/>
    </w:p>
    <w:p w:rsidR="008A5A5D" w:rsidRPr="007F3452"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17808382"/>
      <w:r w:rsidRPr="007F3452">
        <w:rPr>
          <w:rFonts w:ascii="Times New Roman" w:hAnsi="Times New Roman"/>
          <w:kern w:val="0"/>
          <w:szCs w:val="24"/>
        </w:rPr>
        <w:t xml:space="preserve">5.1 </w:t>
      </w:r>
      <w:r w:rsidRPr="007F3452">
        <w:rPr>
          <w:rFonts w:ascii="Times New Roman" w:hAnsi="Times New Roman"/>
          <w:kern w:val="0"/>
          <w:szCs w:val="24"/>
        </w:rPr>
        <w:t>报告期内本基金托管人遵规守信情况声明</w:t>
      </w:r>
      <w:bookmarkEnd w:id="123"/>
      <w:bookmarkEnd w:id="124"/>
      <w:bookmarkEnd w:id="125"/>
      <w:bookmarkEnd w:id="126"/>
      <w:bookmarkEnd w:id="127"/>
    </w:p>
    <w:p w:rsidR="008A5A5D" w:rsidRPr="007F3452" w:rsidRDefault="008A5A5D" w:rsidP="00D4472E">
      <w:pPr>
        <w:tabs>
          <w:tab w:val="left" w:pos="426"/>
        </w:tabs>
        <w:spacing w:before="29" w:line="288" w:lineRule="auto"/>
        <w:ind w:firstLineChars="200" w:firstLine="480"/>
        <w:rPr>
          <w:kern w:val="0"/>
          <w:sz w:val="24"/>
        </w:rPr>
      </w:pPr>
      <w:r w:rsidRPr="007F3452">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7F3452"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17808383"/>
      <w:r w:rsidRPr="007F3452">
        <w:rPr>
          <w:rFonts w:ascii="Times New Roman" w:hAnsi="Times New Roman"/>
          <w:kern w:val="0"/>
          <w:szCs w:val="24"/>
        </w:rPr>
        <w:t xml:space="preserve">5.2 </w:t>
      </w:r>
      <w:r w:rsidRPr="007F3452">
        <w:rPr>
          <w:rFonts w:ascii="Times New Roman" w:hAnsi="Times New Roman"/>
          <w:kern w:val="0"/>
          <w:szCs w:val="24"/>
        </w:rPr>
        <w:t>托管人对报告期内本基金投资运作遵规守信、净值计算、利润分配等情况的</w:t>
      </w:r>
      <w:bookmarkEnd w:id="128"/>
      <w:r w:rsidRPr="007F3452">
        <w:rPr>
          <w:rFonts w:ascii="Times New Roman" w:hAnsi="Times New Roman"/>
          <w:kern w:val="0"/>
          <w:szCs w:val="24"/>
        </w:rPr>
        <w:t>说明</w:t>
      </w:r>
      <w:bookmarkEnd w:id="129"/>
      <w:bookmarkEnd w:id="130"/>
      <w:bookmarkEnd w:id="131"/>
      <w:bookmarkEnd w:id="132"/>
    </w:p>
    <w:p w:rsidR="005A5336" w:rsidRDefault="003509B7">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报告期内，本基金未实施利润分配。</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17808384"/>
      <w:r w:rsidRPr="007F3452">
        <w:rPr>
          <w:rFonts w:ascii="Times New Roman" w:hAnsi="Times New Roman"/>
          <w:kern w:val="0"/>
          <w:szCs w:val="24"/>
        </w:rPr>
        <w:t xml:space="preserve">5.3 </w:t>
      </w:r>
      <w:r w:rsidRPr="007F3452">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本托管人复核审查了本报告中的财务指标、净值表现、利润分配情况、财务会计报告、投资组合报告等内容，保证复核内容不存在虚假记载、误导性陈述或者重大遗漏。</w:t>
      </w:r>
    </w:p>
    <w:p w:rsidR="00834505" w:rsidRPr="007F3452" w:rsidRDefault="00834505"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17808385"/>
      <w:r w:rsidRPr="007F3452">
        <w:rPr>
          <w:b/>
          <w:bCs/>
          <w:szCs w:val="24"/>
          <w:lang w:val="en-US"/>
        </w:rPr>
        <w:t>§6</w:t>
      </w:r>
      <w:bookmarkEnd w:id="138"/>
      <w:r w:rsidR="00477AD9" w:rsidRPr="007F3452">
        <w:rPr>
          <w:b/>
          <w:bCs/>
          <w:szCs w:val="24"/>
          <w:lang w:val="en-US"/>
        </w:rPr>
        <w:tab/>
      </w:r>
      <w:r w:rsidRPr="007F3452">
        <w:rPr>
          <w:b/>
          <w:bCs/>
          <w:szCs w:val="24"/>
          <w:lang w:val="en-US"/>
        </w:rPr>
        <w:t>半年度财务会计报告（未经审计）</w:t>
      </w:r>
      <w:bookmarkEnd w:id="139"/>
    </w:p>
    <w:p w:rsidR="008A5A5D" w:rsidRPr="007F3452"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17808386"/>
      <w:r w:rsidRPr="007F3452">
        <w:rPr>
          <w:rFonts w:ascii="Times New Roman" w:hAnsi="Times New Roman"/>
          <w:kern w:val="0"/>
          <w:szCs w:val="24"/>
        </w:rPr>
        <w:t xml:space="preserve">6.1 </w:t>
      </w:r>
      <w:r w:rsidRPr="007F3452">
        <w:rPr>
          <w:rFonts w:ascii="Times New Roman" w:hAnsi="Times New Roman"/>
          <w:kern w:val="0"/>
          <w:szCs w:val="24"/>
        </w:rPr>
        <w:t>资产负债表</w:t>
      </w:r>
      <w:bookmarkEnd w:id="140"/>
      <w:bookmarkEnd w:id="141"/>
      <w:bookmarkEnd w:id="142"/>
      <w:bookmarkEnd w:id="143"/>
      <w:bookmarkEnd w:id="144"/>
    </w:p>
    <w:p w:rsidR="008A5A5D" w:rsidRPr="007F3452" w:rsidRDefault="008A5A5D" w:rsidP="00CC055F">
      <w:pPr>
        <w:spacing w:before="29" w:line="288" w:lineRule="auto"/>
        <w:rPr>
          <w:color w:val="000000"/>
          <w:sz w:val="24"/>
        </w:rPr>
      </w:pPr>
      <w:r w:rsidRPr="007F3452">
        <w:rPr>
          <w:color w:val="000000"/>
          <w:sz w:val="24"/>
        </w:rPr>
        <w:t>会计主体：交银施罗德全球自然资源证券投资基金</w:t>
      </w:r>
    </w:p>
    <w:p w:rsidR="008A5A5D" w:rsidRPr="007F3452" w:rsidRDefault="008A5A5D" w:rsidP="00CC055F">
      <w:pPr>
        <w:spacing w:before="29" w:line="288" w:lineRule="auto"/>
        <w:rPr>
          <w:color w:val="000000"/>
          <w:sz w:val="24"/>
        </w:rPr>
      </w:pPr>
      <w:r w:rsidRPr="007F3452">
        <w:rPr>
          <w:color w:val="000000"/>
          <w:sz w:val="24"/>
        </w:rPr>
        <w:t>报告截止日：</w:t>
      </w:r>
      <w:r w:rsidR="00AC4A34" w:rsidRPr="007F3452">
        <w:rPr>
          <w:color w:val="000000"/>
          <w:sz w:val="24"/>
        </w:rPr>
        <w:t>2019</w:t>
      </w:r>
      <w:r w:rsidR="00AC4A34" w:rsidRPr="007F3452">
        <w:rPr>
          <w:color w:val="000000"/>
          <w:sz w:val="24"/>
        </w:rPr>
        <w:t>年</w:t>
      </w:r>
      <w:r w:rsidR="00AC4A34" w:rsidRPr="007F3452">
        <w:rPr>
          <w:color w:val="000000"/>
          <w:sz w:val="24"/>
        </w:rPr>
        <w:t>6</w:t>
      </w:r>
      <w:r w:rsidR="00AC4A34" w:rsidRPr="007F3452">
        <w:rPr>
          <w:color w:val="000000"/>
          <w:sz w:val="24"/>
        </w:rPr>
        <w:t>月</w:t>
      </w:r>
      <w:r w:rsidR="00AC4A34" w:rsidRPr="007F3452">
        <w:rPr>
          <w:color w:val="000000"/>
          <w:sz w:val="24"/>
        </w:rPr>
        <w:t>30</w:t>
      </w:r>
      <w:r w:rsidR="00AC4A34" w:rsidRPr="007F3452">
        <w:rPr>
          <w:color w:val="00000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资产</w:t>
            </w:r>
          </w:p>
        </w:tc>
        <w:tc>
          <w:tcPr>
            <w:tcW w:w="1080" w:type="dxa"/>
            <w:vAlign w:val="center"/>
          </w:tcPr>
          <w:p w:rsidR="008A5A5D" w:rsidRPr="007F3452" w:rsidRDefault="008A5A5D" w:rsidP="00CC055F">
            <w:pPr>
              <w:pStyle w:val="af6"/>
              <w:spacing w:before="29" w:beforeAutospacing="0" w:line="288" w:lineRule="auto"/>
              <w:jc w:val="center"/>
              <w:rPr>
                <w:rFonts w:asciiTheme="minorEastAsia" w:eastAsiaTheme="minorEastAsia" w:hAnsiTheme="minorEastAsia"/>
                <w:b/>
                <w:color w:val="000000"/>
              </w:rPr>
            </w:pPr>
            <w:r w:rsidRPr="007F3452">
              <w:rPr>
                <w:rFonts w:asciiTheme="minorEastAsia" w:eastAsiaTheme="minorEastAsia" w:hAnsiTheme="minorEastAsia"/>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2019</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p>
        </w:tc>
        <w:tc>
          <w:tcPr>
            <w:tcW w:w="2520" w:type="dxa"/>
            <w:vAlign w:val="center"/>
          </w:tcPr>
          <w:p w:rsidR="00BD63F7" w:rsidRPr="007F3452" w:rsidRDefault="00BD63F7" w:rsidP="00CC055F">
            <w:pPr>
              <w:spacing w:before="29" w:line="288" w:lineRule="auto"/>
              <w:jc w:val="right"/>
              <w:rPr>
                <w:b/>
                <w:color w:val="000000"/>
                <w:sz w:val="24"/>
              </w:rPr>
            </w:pPr>
          </w:p>
        </w:tc>
        <w:tc>
          <w:tcPr>
            <w:tcW w:w="2520" w:type="dxa"/>
            <w:vAlign w:val="center"/>
          </w:tcPr>
          <w:p w:rsidR="00BD63F7" w:rsidRPr="007F3452" w:rsidRDefault="00BD63F7" w:rsidP="00CC055F">
            <w:pPr>
              <w:spacing w:before="29" w:line="288" w:lineRule="auto"/>
              <w:jc w:val="right"/>
              <w:rPr>
                <w:b/>
                <w:color w:val="000000"/>
                <w:sz w:val="24"/>
              </w:rPr>
            </w:pP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银行存款</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r w:rsidRPr="007F3452">
              <w:rPr>
                <w:rFonts w:hint="eastAsia"/>
                <w:color w:val="000000"/>
                <w:szCs w:val="21"/>
              </w:rPr>
              <w:t>6.4.7.1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20,769,772.89</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8,401,304.81</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结算备付金</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存出保证金</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交易性金融资产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12,180,444.71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37,161,167.11</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其中：股票投资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12,180,444.71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37,161,167.11</w:t>
            </w:r>
          </w:p>
        </w:tc>
      </w:tr>
      <w:tr w:rsidR="00BD63F7" w:rsidRPr="007F3452" w:rsidTr="00D54F58">
        <w:tc>
          <w:tcPr>
            <w:tcW w:w="2880" w:type="dxa"/>
            <w:vAlign w:val="center"/>
          </w:tcPr>
          <w:p w:rsidR="00BD63F7" w:rsidRPr="007F3452" w:rsidRDefault="00BD63F7" w:rsidP="00CC055F">
            <w:pPr>
              <w:pStyle w:val="af6"/>
              <w:spacing w:before="29" w:beforeAutospacing="0" w:line="288" w:lineRule="auto"/>
              <w:ind w:firstLineChars="300" w:firstLine="720"/>
              <w:rPr>
                <w:rFonts w:ascii="Times New Roman" w:hAnsi="Times New Roman"/>
                <w:color w:val="000000"/>
              </w:rPr>
            </w:pPr>
            <w:r w:rsidRPr="007F3452">
              <w:rPr>
                <w:rFonts w:ascii="Times New Roman" w:hAnsi="Times New Roman"/>
                <w:color w:val="000000"/>
              </w:rPr>
              <w:t>基金投资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债券投资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资产支持证券投资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141F6E">
            <w:pPr>
              <w:spacing w:before="29" w:line="288" w:lineRule="auto"/>
              <w:ind w:firstLineChars="300" w:firstLine="720"/>
              <w:rPr>
                <w:color w:val="000000"/>
                <w:sz w:val="24"/>
              </w:rPr>
            </w:pPr>
            <w:r w:rsidRPr="007F3452">
              <w:rPr>
                <w:color w:val="000000"/>
                <w:sz w:val="24"/>
              </w:rPr>
              <w:t>贵金属投资</w:t>
            </w:r>
          </w:p>
        </w:tc>
        <w:tc>
          <w:tcPr>
            <w:tcW w:w="1080" w:type="dxa"/>
            <w:vAlign w:val="center"/>
          </w:tcPr>
          <w:p w:rsidR="00BD63F7" w:rsidRPr="007F3452" w:rsidRDefault="00BD63F7"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衍生金融资产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买入返售金融资产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应收证券清算款</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4,811,457.04</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应收利息</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6.4.7.5</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212.85</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885.56</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应收股利</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194,911.18</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17,640.00</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应收申购款</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23,965.50</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递延所得税资产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其他资产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资产总计</w:t>
            </w:r>
          </w:p>
        </w:tc>
        <w:tc>
          <w:tcPr>
            <w:tcW w:w="1080" w:type="dxa"/>
            <w:vAlign w:val="center"/>
          </w:tcPr>
          <w:p w:rsidR="00BD63F7" w:rsidRPr="007F3452"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33,145,341.63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50,416,420.02</w:t>
            </w:r>
          </w:p>
        </w:tc>
      </w:tr>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负债和所有者权益</w:t>
            </w:r>
          </w:p>
        </w:tc>
        <w:tc>
          <w:tcPr>
            <w:tcW w:w="10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2019</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p>
        </w:tc>
        <w:tc>
          <w:tcPr>
            <w:tcW w:w="2520" w:type="dxa"/>
            <w:vAlign w:val="center"/>
          </w:tcPr>
          <w:p w:rsidR="00A01EFD" w:rsidRPr="007F3452" w:rsidRDefault="00A01EFD" w:rsidP="00CC055F">
            <w:pPr>
              <w:spacing w:before="29" w:line="288" w:lineRule="auto"/>
              <w:jc w:val="right"/>
              <w:rPr>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短期借款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交易性金融负债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衍生金融负债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卖出回购金融资产款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应付证券清算款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应付赎回款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621,247.48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164,904.07</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应付管理人报酬</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50,676.40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79,444.03</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应付托管费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9,853.73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15,447.44</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应付销售服务费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应付交易费用</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6.4.7.7</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应交税费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应付利息</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应付利润</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递延所得税负债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其他负债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39,767.32</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50,567.16</w:t>
            </w:r>
          </w:p>
        </w:tc>
      </w:tr>
      <w:tr w:rsidR="00A01EFD" w:rsidRPr="007F3452" w:rsidTr="00D54F58">
        <w:tc>
          <w:tcPr>
            <w:tcW w:w="2880" w:type="dxa"/>
            <w:vAlign w:val="center"/>
          </w:tcPr>
          <w:p w:rsidR="00A01EFD" w:rsidRPr="007F3452" w:rsidRDefault="00A01EFD" w:rsidP="00CC055F">
            <w:pPr>
              <w:pStyle w:val="af6"/>
              <w:spacing w:before="29" w:beforeAutospacing="0" w:line="288" w:lineRule="auto"/>
              <w:rPr>
                <w:rFonts w:ascii="Times New Roman" w:hAnsi="Times New Roman"/>
                <w:b/>
                <w:color w:val="000000"/>
              </w:rPr>
            </w:pPr>
            <w:r w:rsidRPr="007F3452">
              <w:rPr>
                <w:rFonts w:ascii="Times New Roman" w:hAnsi="Times New Roman"/>
                <w:b/>
                <w:color w:val="000000"/>
              </w:rPr>
              <w:t>负债合计</w:t>
            </w:r>
          </w:p>
        </w:tc>
        <w:tc>
          <w:tcPr>
            <w:tcW w:w="1080" w:type="dxa"/>
            <w:vAlign w:val="center"/>
          </w:tcPr>
          <w:p w:rsidR="00A01EFD" w:rsidRPr="007F3452" w:rsidRDefault="00A01EFD" w:rsidP="00D24AB8">
            <w:pPr>
              <w:pStyle w:val="af6"/>
              <w:jc w:val="center"/>
              <w:rPr>
                <w:rFonts w:ascii="Times New Roman" w:hAnsi="Times New Roman"/>
                <w:b/>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721,544.93</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310,362.70</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p>
        </w:tc>
        <w:tc>
          <w:tcPr>
            <w:tcW w:w="2520" w:type="dxa"/>
            <w:vAlign w:val="center"/>
          </w:tcPr>
          <w:p w:rsidR="00A01EFD" w:rsidRPr="007F3452" w:rsidRDefault="00A01EFD" w:rsidP="00CC055F">
            <w:pPr>
              <w:spacing w:before="29" w:line="288" w:lineRule="auto"/>
              <w:jc w:val="right"/>
              <w:rPr>
                <w:b/>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实收基金</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22,577,957.30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36,915,122.15</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未分配利润</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9,845,839.40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13,190,935.17</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所有者权益合计</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32,423,796.70</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50,106,057.32</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负债和所有者权益总计</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33,145,341.63</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50,416,420.02</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注：报告截止日</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日，基金份额净值</w:t>
      </w:r>
      <w:r w:rsidRPr="007F3452">
        <w:rPr>
          <w:kern w:val="0"/>
          <w:sz w:val="24"/>
        </w:rPr>
        <w:t>1.436</w:t>
      </w:r>
      <w:r w:rsidRPr="007F3452">
        <w:rPr>
          <w:kern w:val="0"/>
          <w:sz w:val="24"/>
        </w:rPr>
        <w:t>元，基金份额总额</w:t>
      </w:r>
      <w:r w:rsidRPr="007F3452">
        <w:rPr>
          <w:kern w:val="0"/>
          <w:sz w:val="24"/>
        </w:rPr>
        <w:t>22,577,957.30</w:t>
      </w:r>
      <w:r w:rsidRPr="007F3452">
        <w:rPr>
          <w:kern w:val="0"/>
          <w:sz w:val="24"/>
        </w:rPr>
        <w:t>份。</w:t>
      </w:r>
    </w:p>
    <w:p w:rsidR="008A5A5D" w:rsidRPr="007F3452" w:rsidRDefault="008A5A5D" w:rsidP="00CC055F">
      <w:pPr>
        <w:spacing w:before="29" w:line="288" w:lineRule="auto"/>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17808387"/>
      <w:r w:rsidRPr="007F3452">
        <w:rPr>
          <w:rFonts w:ascii="Times New Roman" w:hAnsi="Times New Roman"/>
          <w:kern w:val="0"/>
          <w:szCs w:val="24"/>
        </w:rPr>
        <w:t xml:space="preserve">6.2 </w:t>
      </w:r>
      <w:r w:rsidRPr="007F3452">
        <w:rPr>
          <w:rFonts w:ascii="Times New Roman" w:hAnsi="Times New Roman"/>
          <w:kern w:val="0"/>
          <w:szCs w:val="24"/>
        </w:rPr>
        <w:t>利润表</w:t>
      </w:r>
      <w:bookmarkEnd w:id="145"/>
      <w:bookmarkEnd w:id="146"/>
      <w:bookmarkEnd w:id="147"/>
      <w:bookmarkEnd w:id="148"/>
      <w:bookmarkEnd w:id="149"/>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交银施罗德全球自然资源证券投资基金</w:t>
      </w:r>
    </w:p>
    <w:p w:rsidR="008A5A5D" w:rsidRPr="007F3452" w:rsidRDefault="008A5A5D" w:rsidP="00CC055F">
      <w:pPr>
        <w:spacing w:before="29" w:line="288" w:lineRule="auto"/>
        <w:rPr>
          <w:color w:val="000000"/>
          <w:kern w:val="0"/>
          <w:sz w:val="24"/>
        </w:rPr>
      </w:pPr>
      <w:r w:rsidRPr="007F3452">
        <w:rPr>
          <w:color w:val="000000"/>
          <w:sz w:val="24"/>
        </w:rPr>
        <w:t>本报告期：</w:t>
      </w:r>
      <w:r w:rsidR="00AC4A34" w:rsidRPr="007F3452">
        <w:rPr>
          <w:kern w:val="0"/>
          <w:sz w:val="24"/>
        </w:rPr>
        <w:t>2019</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2019</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7F3452" w:rsidTr="00B7059B">
        <w:tc>
          <w:tcPr>
            <w:tcW w:w="342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项目</w:t>
            </w:r>
          </w:p>
        </w:tc>
        <w:tc>
          <w:tcPr>
            <w:tcW w:w="108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一、收入</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3,338,414.66</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4,378,911.94</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14,253.62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21,919.06</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其中：存款利息收入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14,253.62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21,919.06</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债券利息收入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资产支持证券利息收入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买入返售金融资产收入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其他利息收入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投资收益（损失以</w:t>
            </w:r>
            <w:r w:rsidRPr="007F3452">
              <w:rPr>
                <w:color w:val="000000"/>
                <w:sz w:val="24"/>
              </w:rPr>
              <w:t>“-”</w:t>
            </w:r>
            <w:r w:rsidRPr="007F3452">
              <w:rPr>
                <w:color w:val="000000"/>
                <w:sz w:val="24"/>
              </w:rPr>
              <w:t>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-1,913,683.58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3,863,316.20</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其中：股票投资收益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-2,378,712.00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3,179,571.24</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基金投资收益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债券投资收益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资产支持证券投资收益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141F6E">
            <w:pPr>
              <w:spacing w:before="29" w:line="288" w:lineRule="auto"/>
              <w:ind w:firstLineChars="300" w:firstLine="720"/>
              <w:rPr>
                <w:color w:val="000000"/>
                <w:sz w:val="24"/>
              </w:rPr>
            </w:pPr>
            <w:r w:rsidRPr="007F3452">
              <w:rPr>
                <w:sz w:val="24"/>
              </w:rPr>
              <w:t>贵金属投资收益</w:t>
            </w:r>
          </w:p>
        </w:tc>
        <w:tc>
          <w:tcPr>
            <w:tcW w:w="1080" w:type="dxa"/>
            <w:vAlign w:val="center"/>
          </w:tcPr>
          <w:p w:rsidR="005A3AA4" w:rsidRPr="007F3452" w:rsidRDefault="005A3AA4" w:rsidP="00D24AB8">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衍生工具收益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股利收益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465,028.42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683,744.96</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公允价值变动收益（损失以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5,380,405.01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412,569.10</w:t>
            </w:r>
          </w:p>
        </w:tc>
      </w:tr>
      <w:tr w:rsidR="005A3AA4" w:rsidRPr="007F3452" w:rsidTr="00B7059B">
        <w:tc>
          <w:tcPr>
            <w:tcW w:w="3420" w:type="dxa"/>
            <w:vAlign w:val="center"/>
          </w:tcPr>
          <w:p w:rsidR="005A3AA4" w:rsidRPr="007F3452" w:rsidRDefault="005A3AA4" w:rsidP="00CC055F">
            <w:pPr>
              <w:pStyle w:val="af6"/>
              <w:spacing w:before="29" w:beforeAutospacing="0" w:line="288" w:lineRule="auto"/>
              <w:rPr>
                <w:rFonts w:ascii="Times New Roman" w:hAnsi="Times New Roman"/>
                <w:color w:val="000000"/>
              </w:rPr>
            </w:pPr>
            <w:r w:rsidRPr="007F3452">
              <w:rPr>
                <w:rFonts w:ascii="Times New Roman" w:hAnsi="Times New Roman"/>
                <w:color w:val="000000"/>
              </w:rPr>
              <w:t>4.</w:t>
            </w:r>
            <w:r w:rsidRPr="007F3452">
              <w:rPr>
                <w:rFonts w:ascii="Times New Roman" w:hAnsi="Times New Roman"/>
                <w:color w:val="000000"/>
              </w:rPr>
              <w:t>汇兑收益（损失以</w:t>
            </w:r>
            <w:r w:rsidRPr="007F3452">
              <w:rPr>
                <w:rFonts w:ascii="Times New Roman" w:hAnsi="Times New Roman"/>
                <w:color w:val="000000"/>
              </w:rPr>
              <w:t>“-”</w:t>
            </w:r>
            <w:r w:rsidRPr="007F3452">
              <w:rPr>
                <w:rFonts w:ascii="Times New Roman" w:hAnsi="Times New Roman"/>
                <w:color w:val="000000"/>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-165,419.45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26,781.98</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其他收入（损失以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22,859.06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54,325.60</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减：二、费用</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609,983.05</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843,537.52</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．管理人报酬</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409,483.42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449,937.16</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．托管费</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79,621.77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87,487.78</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．销售服务费</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4</w:t>
            </w:r>
            <w:r w:rsidRPr="007F3452">
              <w:rPr>
                <w:color w:val="000000"/>
                <w:sz w:val="24"/>
              </w:rPr>
              <w:t>．交易费用</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81,837.97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223,939.13</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．利息支出</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其中：卖出回购金融资产支出</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6.</w:t>
            </w:r>
            <w:r w:rsidRPr="007F3452">
              <w:rPr>
                <w:rFonts w:eastAsiaTheme="minorEastAsia" w:hint="eastAsia"/>
                <w:color w:val="000000"/>
                <w:szCs w:val="21"/>
              </w:rPr>
              <w:t>税金及附加</w:t>
            </w:r>
          </w:p>
        </w:tc>
        <w:tc>
          <w:tcPr>
            <w:tcW w:w="1080" w:type="dxa"/>
            <w:vAlign w:val="center"/>
          </w:tcPr>
          <w:p w:rsidR="00B7059B" w:rsidRPr="007F3452" w:rsidRDefault="00B7059B" w:rsidP="003F66C9">
            <w:pPr>
              <w:rPr>
                <w:rFonts w:eastAsiaTheme="minorEastAsia"/>
                <w:color w:val="000000"/>
                <w:szCs w:val="21"/>
              </w:rPr>
            </w:pP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7</w:t>
            </w:r>
            <w:r w:rsidRPr="007F3452">
              <w:rPr>
                <w:rFonts w:eastAsiaTheme="minorEastAsia"/>
                <w:color w:val="000000"/>
                <w:szCs w:val="21"/>
              </w:rPr>
              <w:t>．其他费用</w:t>
            </w:r>
          </w:p>
        </w:tc>
        <w:tc>
          <w:tcPr>
            <w:tcW w:w="1080" w:type="dxa"/>
            <w:vAlign w:val="center"/>
          </w:tcPr>
          <w:p w:rsidR="00B7059B" w:rsidRPr="007F3452" w:rsidRDefault="00B7059B" w:rsidP="003F66C9">
            <w:pPr>
              <w:rPr>
                <w:rFonts w:eastAsiaTheme="minorEastAsia"/>
                <w:color w:val="000000"/>
                <w:szCs w:val="21"/>
              </w:rPr>
            </w:pPr>
            <w:r w:rsidRPr="007F3452">
              <w:rPr>
                <w:rFonts w:eastAsiaTheme="minorEastAsia"/>
                <w:color w:val="000000"/>
                <w:szCs w:val="21"/>
              </w:rPr>
              <w:t>6.4.7.21</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39,039.89</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82,173.45</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三、利润总额（亏损总额以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2,728,431.61</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3,535,374.42</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sz w:val="24"/>
              </w:rPr>
              <w:t>减：所得税费用</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四、净利润（净亏损以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2,728,431.61</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3,535,374.42</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17808388"/>
      <w:r w:rsidRPr="007F3452">
        <w:rPr>
          <w:rFonts w:ascii="Times New Roman" w:hAnsi="Times New Roman"/>
          <w:kern w:val="0"/>
          <w:szCs w:val="24"/>
        </w:rPr>
        <w:t xml:space="preserve">6.3 </w:t>
      </w:r>
      <w:r w:rsidRPr="007F3452">
        <w:rPr>
          <w:rFonts w:ascii="Times New Roman" w:hAnsi="Times New Roman"/>
          <w:kern w:val="0"/>
          <w:szCs w:val="24"/>
        </w:rPr>
        <w:t>所有者权益（基金净值）变动表</w:t>
      </w:r>
      <w:bookmarkEnd w:id="150"/>
      <w:bookmarkEnd w:id="151"/>
      <w:bookmarkEnd w:id="152"/>
      <w:bookmarkEnd w:id="153"/>
      <w:bookmarkEnd w:id="154"/>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交银施罗德全球自然资源证券投资基金</w:t>
      </w:r>
    </w:p>
    <w:p w:rsidR="008A5A5D" w:rsidRPr="007F3452" w:rsidRDefault="008A5A5D" w:rsidP="00CC055F">
      <w:pPr>
        <w:spacing w:before="29" w:line="288" w:lineRule="auto"/>
        <w:rPr>
          <w:kern w:val="0"/>
          <w:sz w:val="24"/>
        </w:rPr>
      </w:pPr>
      <w:r w:rsidRPr="007F3452">
        <w:rPr>
          <w:color w:val="000000"/>
          <w:sz w:val="24"/>
        </w:rPr>
        <w:t>本报告期：</w:t>
      </w:r>
      <w:r w:rsidR="00AC4A34" w:rsidRPr="007F3452">
        <w:rPr>
          <w:kern w:val="0"/>
          <w:sz w:val="24"/>
        </w:rPr>
        <w:t>2019</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2019</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7F3452" w:rsidTr="00D54F58">
        <w:tc>
          <w:tcPr>
            <w:tcW w:w="2835" w:type="dxa"/>
            <w:vMerge w:val="restart"/>
            <w:vAlign w:val="center"/>
          </w:tcPr>
          <w:p w:rsidR="008A5A5D" w:rsidRPr="007F3452" w:rsidRDefault="008A5A5D" w:rsidP="00CC055F">
            <w:pPr>
              <w:spacing w:before="29" w:line="288" w:lineRule="auto"/>
              <w:jc w:val="center"/>
              <w:rPr>
                <w:b/>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b/>
                <w:color w:val="000000"/>
                <w:sz w:val="24"/>
              </w:rPr>
            </w:pPr>
          </w:p>
        </w:tc>
        <w:tc>
          <w:tcPr>
            <w:tcW w:w="2127"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36,915,122.15</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13,190,935.17</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50,106,057.32</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2,728,431.61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2,728,431.61</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-14,337,164.85</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-6,073,527.38</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-20,410,692.23</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4,565,095.40</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2,147,320.87</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6,712,416.27</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-18,902,260.25</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-8,220,848.25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-27,123,108.50</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22,577,957.30</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9,845,839.40</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32,423,796.70</w:t>
            </w:r>
          </w:p>
        </w:tc>
      </w:tr>
      <w:tr w:rsidR="008A5A5D" w:rsidRPr="007F3452" w:rsidTr="00D54F58">
        <w:tc>
          <w:tcPr>
            <w:tcW w:w="2835" w:type="dxa"/>
            <w:vMerge w:val="restart"/>
            <w:vAlign w:val="center"/>
          </w:tcPr>
          <w:p w:rsidR="008A5A5D" w:rsidRPr="007F3452" w:rsidRDefault="008A5A5D" w:rsidP="00CC055F">
            <w:pPr>
              <w:spacing w:before="29" w:line="288" w:lineRule="auto"/>
              <w:jc w:val="center"/>
              <w:rPr>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color w:val="000000"/>
                <w:sz w:val="24"/>
              </w:rPr>
            </w:pPr>
          </w:p>
        </w:tc>
        <w:tc>
          <w:tcPr>
            <w:tcW w:w="2127" w:type="dxa"/>
            <w:vAlign w:val="center"/>
          </w:tcPr>
          <w:p w:rsidR="008A5A5D" w:rsidRPr="007F3452" w:rsidRDefault="008A5A5D" w:rsidP="00CC055F">
            <w:pPr>
              <w:spacing w:before="29" w:line="288" w:lineRule="auto"/>
              <w:jc w:val="center"/>
              <w:rPr>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31,462,505.96</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17,932,211.94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49,394,717.90</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3,535,374.42</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3,535,374.42</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10,861,962.44</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9,175,357.20</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20,037,319.64</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35,443,621.42</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25,183,400.41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60,627,021.83</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-24,581,658.98</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-16,008,043.21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-40,589,702.19</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42,324,468.40</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30,642,943.56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72,967,411.96</w:t>
            </w:r>
          </w:p>
        </w:tc>
      </w:tr>
    </w:tbl>
    <w:p w:rsidR="0035753E" w:rsidRPr="007F3452" w:rsidRDefault="0035753E" w:rsidP="00CC055F">
      <w:pPr>
        <w:widowControl/>
        <w:spacing w:before="29" w:line="288" w:lineRule="auto"/>
        <w:ind w:firstLine="420"/>
        <w:jc w:val="left"/>
        <w:rPr>
          <w:kern w:val="0"/>
          <w:sz w:val="24"/>
        </w:rPr>
      </w:pPr>
    </w:p>
    <w:p w:rsidR="0035753E" w:rsidRPr="007F3452" w:rsidRDefault="0035753E" w:rsidP="00CC055F">
      <w:pPr>
        <w:spacing w:before="29" w:line="288" w:lineRule="auto"/>
        <w:rPr>
          <w:sz w:val="24"/>
        </w:rPr>
      </w:pPr>
      <w:r w:rsidRPr="007F3452">
        <w:rPr>
          <w:sz w:val="24"/>
        </w:rPr>
        <w:t>报表附注为财务报表的组成部分。</w:t>
      </w:r>
    </w:p>
    <w:p w:rsidR="0035753E" w:rsidRPr="007F3452" w:rsidRDefault="0035753E" w:rsidP="00CC055F">
      <w:pPr>
        <w:spacing w:before="29" w:line="288" w:lineRule="auto"/>
        <w:rPr>
          <w:sz w:val="24"/>
        </w:rPr>
      </w:pPr>
      <w:r w:rsidRPr="007F3452">
        <w:rPr>
          <w:sz w:val="24"/>
        </w:rPr>
        <w:t>本报告</w:t>
      </w:r>
      <w:r w:rsidRPr="007F3452">
        <w:rPr>
          <w:sz w:val="24"/>
        </w:rPr>
        <w:t>6.1</w:t>
      </w:r>
      <w:r w:rsidRPr="007F3452">
        <w:rPr>
          <w:sz w:val="24"/>
        </w:rPr>
        <w:t>至</w:t>
      </w:r>
      <w:r w:rsidRPr="007F3452">
        <w:rPr>
          <w:sz w:val="24"/>
        </w:rPr>
        <w:t>6.4</w:t>
      </w:r>
      <w:r w:rsidRPr="007F3452">
        <w:rPr>
          <w:sz w:val="24"/>
        </w:rPr>
        <w:t>，财务报表由下列负责人签署：</w:t>
      </w:r>
    </w:p>
    <w:p w:rsidR="0035753E" w:rsidRPr="007F3452" w:rsidRDefault="00787FF8" w:rsidP="00CC055F">
      <w:pPr>
        <w:spacing w:before="29" w:line="288" w:lineRule="auto"/>
        <w:rPr>
          <w:sz w:val="24"/>
        </w:rPr>
      </w:pPr>
      <w:r w:rsidRPr="007F3452">
        <w:rPr>
          <w:sz w:val="24"/>
        </w:rPr>
        <w:t>基金管理人</w:t>
      </w:r>
      <w:r w:rsidR="0035753E" w:rsidRPr="007F3452">
        <w:rPr>
          <w:sz w:val="24"/>
        </w:rPr>
        <w:t>负责人：谢卫，主管会计工作负责人：夏华龙，会计机构负责人：单江</w:t>
      </w:r>
    </w:p>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17808389"/>
      <w:r w:rsidRPr="007F3452">
        <w:rPr>
          <w:rFonts w:ascii="Times New Roman" w:hAnsi="Times New Roman"/>
          <w:kern w:val="0"/>
          <w:szCs w:val="24"/>
        </w:rPr>
        <w:t xml:space="preserve">6.4 </w:t>
      </w:r>
      <w:r w:rsidRPr="007F3452">
        <w:rPr>
          <w:rFonts w:ascii="Times New Roman" w:hAnsi="Times New Roman"/>
          <w:kern w:val="0"/>
          <w:szCs w:val="24"/>
        </w:rPr>
        <w:t>报表附注</w:t>
      </w:r>
      <w:bookmarkEnd w:id="155"/>
      <w:bookmarkEnd w:id="156"/>
      <w:bookmarkEnd w:id="157"/>
      <w:bookmarkEnd w:id="158"/>
      <w:bookmarkEnd w:id="159"/>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w:t>
      </w:r>
      <w:r w:rsidRPr="007F3452">
        <w:rPr>
          <w:b/>
          <w:color w:val="000000"/>
          <w:kern w:val="0"/>
          <w:sz w:val="24"/>
        </w:rPr>
        <w:t>基金基本情况</w:t>
      </w:r>
    </w:p>
    <w:p w:rsidR="005A5336" w:rsidRDefault="003509B7">
      <w:pPr>
        <w:tabs>
          <w:tab w:val="left" w:pos="426"/>
        </w:tabs>
        <w:spacing w:before="29" w:line="288" w:lineRule="auto"/>
        <w:ind w:firstLineChars="200" w:firstLine="480"/>
        <w:rPr>
          <w:kern w:val="0"/>
          <w:sz w:val="24"/>
        </w:rPr>
      </w:pPr>
      <w:r>
        <w:rPr>
          <w:kern w:val="0"/>
          <w:sz w:val="24"/>
        </w:rPr>
        <w:t>交银施罗德全球自然资源证券投资基金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1628</w:t>
      </w:r>
      <w:r>
        <w:rPr>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kern w:val="0"/>
          <w:sz w:val="24"/>
        </w:rPr>
        <w:t>628,260,071.31</w:t>
      </w:r>
      <w:r>
        <w:rPr>
          <w:kern w:val="0"/>
          <w:sz w:val="24"/>
        </w:rPr>
        <w:t>元，业经普华永道中天会计师事务所有限公司普华永道中天验字</w:t>
      </w:r>
      <w:r>
        <w:rPr>
          <w:kern w:val="0"/>
          <w:sz w:val="24"/>
        </w:rPr>
        <w:t>(2012)</w:t>
      </w:r>
      <w:r>
        <w:rPr>
          <w:kern w:val="0"/>
          <w:sz w:val="24"/>
        </w:rPr>
        <w:t>第</w:t>
      </w:r>
      <w:r>
        <w:rPr>
          <w:kern w:val="0"/>
          <w:sz w:val="24"/>
        </w:rPr>
        <w:t>139</w:t>
      </w:r>
      <w:r>
        <w:rPr>
          <w:kern w:val="0"/>
          <w:sz w:val="24"/>
        </w:rPr>
        <w:t>号验资报告予以验证。经向中国证监会备案，《交银施罗德全球自然资源证券投资基金基金合同》于</w:t>
      </w:r>
      <w:r>
        <w:rPr>
          <w:kern w:val="0"/>
          <w:sz w:val="24"/>
        </w:rPr>
        <w:t>2012</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628,520,198.14</w:t>
      </w:r>
      <w:r>
        <w:rPr>
          <w:kern w:val="0"/>
          <w:sz w:val="24"/>
        </w:rPr>
        <w:t>份基金份额，其中认购资金利息折合</w:t>
      </w:r>
      <w:r>
        <w:rPr>
          <w:kern w:val="0"/>
          <w:sz w:val="24"/>
        </w:rPr>
        <w:t>260,126.83</w:t>
      </w:r>
      <w:r>
        <w:rPr>
          <w:kern w:val="0"/>
          <w:sz w:val="24"/>
        </w:rPr>
        <w:t>份基金份额。本基金的基金管理人为交银施罗德基金管理有限公司，基金托管人为中国建设银行股份有限公司，境外资产托管人为摩根大通银行</w:t>
      </w:r>
      <w:r>
        <w:rPr>
          <w:kern w:val="0"/>
          <w:sz w:val="24"/>
        </w:rPr>
        <w:t>(JPMorgan &amp;Chase Bank, N.A.)</w:t>
      </w:r>
      <w:r>
        <w:rPr>
          <w:kern w:val="0"/>
          <w:sz w:val="24"/>
        </w:rPr>
        <w:t>，境外投资顾问为施罗德投资管理有限公司</w:t>
      </w:r>
      <w:r>
        <w:rPr>
          <w:kern w:val="0"/>
          <w:sz w:val="24"/>
        </w:rPr>
        <w:t>(Schroder Investment Management Limited)</w:t>
      </w:r>
      <w:r>
        <w:rPr>
          <w:kern w:val="0"/>
          <w:sz w:val="24"/>
        </w:rPr>
        <w:t>。</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7F3452">
        <w:rPr>
          <w:kern w:val="0"/>
          <w:sz w:val="24"/>
        </w:rPr>
        <w:t>(</w:t>
      </w:r>
      <w:r w:rsidRPr="007F3452">
        <w:rPr>
          <w:kern w:val="0"/>
          <w:sz w:val="24"/>
        </w:rPr>
        <w:t>包括股票存托凭证</w:t>
      </w:r>
      <w:r w:rsidRPr="007F3452">
        <w:rPr>
          <w:kern w:val="0"/>
          <w:sz w:val="24"/>
        </w:rPr>
        <w:t>)</w:t>
      </w:r>
      <w:r w:rsidRPr="007F3452">
        <w:rPr>
          <w:kern w:val="0"/>
          <w:sz w:val="24"/>
        </w:rPr>
        <w:t>，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7F3452">
        <w:rPr>
          <w:kern w:val="0"/>
          <w:sz w:val="24"/>
        </w:rPr>
        <w:t>(</w:t>
      </w:r>
      <w:r w:rsidRPr="007F3452">
        <w:rPr>
          <w:kern w:val="0"/>
          <w:sz w:val="24"/>
        </w:rPr>
        <w:t>含</w:t>
      </w:r>
      <w:r w:rsidRPr="007F3452">
        <w:rPr>
          <w:kern w:val="0"/>
          <w:sz w:val="24"/>
        </w:rPr>
        <w:t>ETF)</w:t>
      </w:r>
      <w:r w:rsidRPr="007F3452">
        <w:rPr>
          <w:kern w:val="0"/>
          <w:sz w:val="24"/>
        </w:rPr>
        <w:t>等权益类证券占基金资产净值的</w:t>
      </w:r>
      <w:r w:rsidRPr="007F3452">
        <w:rPr>
          <w:kern w:val="0"/>
          <w:sz w:val="24"/>
        </w:rPr>
        <w:t>60%-100%</w:t>
      </w:r>
      <w:r w:rsidRPr="007F3452">
        <w:rPr>
          <w:kern w:val="0"/>
          <w:sz w:val="24"/>
        </w:rPr>
        <w:t>，其中权益类资产中不低于</w:t>
      </w:r>
      <w:r w:rsidRPr="007F3452">
        <w:rPr>
          <w:kern w:val="0"/>
          <w:sz w:val="24"/>
        </w:rPr>
        <w:t>80%</w:t>
      </w:r>
      <w:r w:rsidRPr="007F3452">
        <w:rPr>
          <w:kern w:val="0"/>
          <w:sz w:val="24"/>
        </w:rPr>
        <w:t>配置于自然资源相关行业股票；债券、货币市场工具、现金及中国证监会允许基金投资的其他证券品种占基金资产的</w:t>
      </w:r>
      <w:r w:rsidRPr="007F3452">
        <w:rPr>
          <w:kern w:val="0"/>
          <w:sz w:val="24"/>
        </w:rPr>
        <w:t>0%-40%</w:t>
      </w:r>
      <w:r w:rsidRPr="007F3452">
        <w:rPr>
          <w:kern w:val="0"/>
          <w:sz w:val="24"/>
        </w:rPr>
        <w:t>，其中现金不包括结算备付金、存出保证金和应收申购款等。本基金的业绩比较基准为：</w:t>
      </w:r>
      <w:r w:rsidRPr="007F3452">
        <w:rPr>
          <w:kern w:val="0"/>
          <w:sz w:val="24"/>
        </w:rPr>
        <w:t>MSCI</w:t>
      </w:r>
      <w:r w:rsidRPr="007F3452">
        <w:rPr>
          <w:kern w:val="0"/>
          <w:sz w:val="24"/>
        </w:rPr>
        <w:t>全球原材料总收益指数收益率</w:t>
      </w:r>
      <w:r w:rsidRPr="007F3452">
        <w:rPr>
          <w:kern w:val="0"/>
          <w:sz w:val="24"/>
        </w:rPr>
        <w:t>×65%</w:t>
      </w:r>
      <w:r w:rsidRPr="007F3452">
        <w:rPr>
          <w:kern w:val="0"/>
          <w:sz w:val="24"/>
        </w:rPr>
        <w:t>＋</w:t>
      </w:r>
      <w:r w:rsidRPr="007F3452">
        <w:rPr>
          <w:kern w:val="0"/>
          <w:sz w:val="24"/>
        </w:rPr>
        <w:t>MSCI</w:t>
      </w:r>
      <w:r w:rsidRPr="007F3452">
        <w:rPr>
          <w:kern w:val="0"/>
          <w:sz w:val="24"/>
        </w:rPr>
        <w:t>全球能源总收益指数收益率</w:t>
      </w:r>
      <w:r w:rsidRPr="007F3452">
        <w:rPr>
          <w:kern w:val="0"/>
          <w:sz w:val="24"/>
        </w:rPr>
        <w:t>×35%</w:t>
      </w:r>
      <w:r w:rsidRPr="007F3452">
        <w:rPr>
          <w:kern w:val="0"/>
          <w:sz w:val="24"/>
        </w:rPr>
        <w:t>。</w:t>
      </w:r>
    </w:p>
    <w:p w:rsidR="008A5A5D" w:rsidRPr="007F3452" w:rsidRDefault="008A5A5D" w:rsidP="00CC055F">
      <w:pPr>
        <w:tabs>
          <w:tab w:val="left" w:pos="2265"/>
        </w:tabs>
        <w:spacing w:before="29" w:line="288" w:lineRule="auto"/>
        <w:ind w:firstLineChars="200" w:firstLine="480"/>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6.4.2</w:t>
      </w:r>
      <w:r w:rsidRPr="007F3452">
        <w:rPr>
          <w:b/>
          <w:color w:val="000000"/>
          <w:kern w:val="0"/>
          <w:sz w:val="24"/>
        </w:rPr>
        <w:t>会计报表的编制基础</w:t>
      </w:r>
    </w:p>
    <w:p w:rsidR="005A5336" w:rsidRDefault="003509B7">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颁布的《证券投资基金会计核算业务指引》、《交银施罗德全球自然资源证券投资基金基金合同》和在财务报表附注</w:t>
      </w:r>
      <w:r>
        <w:rPr>
          <w:kern w:val="0"/>
          <w:sz w:val="24"/>
        </w:rPr>
        <w:t>6.4.4</w:t>
      </w:r>
      <w:r>
        <w:rPr>
          <w:kern w:val="0"/>
          <w:sz w:val="24"/>
        </w:rPr>
        <w:t>所列示的中国证监会、中国基金业协会发布的有关规定及允许的基金行业实务操作编制。</w:t>
      </w:r>
    </w:p>
    <w:p w:rsidR="008A5A5D" w:rsidRPr="007F3452" w:rsidRDefault="00B21617" w:rsidP="00CC055F">
      <w:pPr>
        <w:tabs>
          <w:tab w:val="left" w:pos="426"/>
        </w:tabs>
        <w:spacing w:before="29" w:line="288" w:lineRule="auto"/>
        <w:ind w:firstLineChars="200" w:firstLine="480"/>
        <w:rPr>
          <w:kern w:val="0"/>
          <w:sz w:val="24"/>
        </w:rPr>
      </w:pPr>
      <w:r w:rsidRPr="00B21617">
        <w:rPr>
          <w:rFonts w:hint="eastAsia"/>
          <w:kern w:val="0"/>
          <w:sz w:val="24"/>
        </w:rPr>
        <w:t>根据《交银施罗德全球自然资源证券投资基金基金合同》以及基金管理人交银施罗德基金管理有限公司于</w:t>
      </w:r>
      <w:r w:rsidRPr="00B21617">
        <w:rPr>
          <w:rFonts w:hint="eastAsia"/>
          <w:kern w:val="0"/>
          <w:sz w:val="24"/>
        </w:rPr>
        <w:t>2019</w:t>
      </w:r>
      <w:r w:rsidRPr="00B21617">
        <w:rPr>
          <w:rFonts w:hint="eastAsia"/>
          <w:kern w:val="0"/>
          <w:sz w:val="24"/>
        </w:rPr>
        <w:t>年</w:t>
      </w:r>
      <w:r w:rsidRPr="00B21617">
        <w:rPr>
          <w:rFonts w:hint="eastAsia"/>
          <w:kern w:val="0"/>
          <w:sz w:val="24"/>
        </w:rPr>
        <w:t>7</w:t>
      </w:r>
      <w:r w:rsidRPr="00B21617">
        <w:rPr>
          <w:rFonts w:hint="eastAsia"/>
          <w:kern w:val="0"/>
          <w:sz w:val="24"/>
        </w:rPr>
        <w:t>月</w:t>
      </w:r>
      <w:r w:rsidRPr="00B21617">
        <w:rPr>
          <w:rFonts w:hint="eastAsia"/>
          <w:kern w:val="0"/>
          <w:sz w:val="24"/>
        </w:rPr>
        <w:t>24</w:t>
      </w:r>
      <w:r w:rsidRPr="00B21617">
        <w:rPr>
          <w:rFonts w:hint="eastAsia"/>
          <w:kern w:val="0"/>
          <w:sz w:val="24"/>
        </w:rPr>
        <w:t>日发布的《交银施罗德基金管理有限公司关于交银施罗德全球自然资源证券投资基金基金合同终止及进入基金财产清算程序的公告》，本基金于</w:t>
      </w:r>
      <w:r w:rsidRPr="00B21617">
        <w:rPr>
          <w:rFonts w:hint="eastAsia"/>
          <w:kern w:val="0"/>
          <w:sz w:val="24"/>
        </w:rPr>
        <w:t>2019</w:t>
      </w:r>
      <w:r w:rsidRPr="00B21617">
        <w:rPr>
          <w:rFonts w:hint="eastAsia"/>
          <w:kern w:val="0"/>
          <w:sz w:val="24"/>
        </w:rPr>
        <w:t>年</w:t>
      </w:r>
      <w:r w:rsidRPr="00B21617">
        <w:rPr>
          <w:rFonts w:hint="eastAsia"/>
          <w:kern w:val="0"/>
          <w:sz w:val="24"/>
        </w:rPr>
        <w:t>7</w:t>
      </w:r>
      <w:r w:rsidRPr="00B21617">
        <w:rPr>
          <w:rFonts w:hint="eastAsia"/>
          <w:kern w:val="0"/>
          <w:sz w:val="24"/>
        </w:rPr>
        <w:t>月</w:t>
      </w:r>
      <w:r w:rsidRPr="00B21617">
        <w:rPr>
          <w:rFonts w:hint="eastAsia"/>
          <w:kern w:val="0"/>
          <w:sz w:val="24"/>
        </w:rPr>
        <w:t>31</w:t>
      </w:r>
      <w:r w:rsidRPr="00B21617">
        <w:rPr>
          <w:rFonts w:hint="eastAsia"/>
          <w:kern w:val="0"/>
          <w:sz w:val="24"/>
        </w:rPr>
        <w:t>日进入财产清算期，详情参见附注</w:t>
      </w:r>
      <w:r w:rsidRPr="00B21617">
        <w:rPr>
          <w:rFonts w:hint="eastAsia"/>
          <w:kern w:val="0"/>
          <w:sz w:val="24"/>
        </w:rPr>
        <w:t>6.4.8.2</w:t>
      </w:r>
      <w:r w:rsidRPr="00B21617">
        <w:rPr>
          <w:rFonts w:hint="eastAsia"/>
          <w:kern w:val="0"/>
          <w:sz w:val="24"/>
        </w:rPr>
        <w:t>资产负债表日后事项，因此本基金财务报表以清算基础编制。于</w:t>
      </w:r>
      <w:r w:rsidRPr="00B21617">
        <w:rPr>
          <w:rFonts w:hint="eastAsia"/>
          <w:kern w:val="0"/>
          <w:sz w:val="24"/>
        </w:rPr>
        <w:t>2019</w:t>
      </w:r>
      <w:r w:rsidRPr="00B21617">
        <w:rPr>
          <w:rFonts w:hint="eastAsia"/>
          <w:kern w:val="0"/>
          <w:sz w:val="24"/>
        </w:rPr>
        <w:t>年</w:t>
      </w:r>
      <w:r w:rsidRPr="00B21617">
        <w:rPr>
          <w:rFonts w:hint="eastAsia"/>
          <w:kern w:val="0"/>
          <w:sz w:val="24"/>
        </w:rPr>
        <w:t>6</w:t>
      </w:r>
      <w:r w:rsidRPr="00B21617">
        <w:rPr>
          <w:rFonts w:hint="eastAsia"/>
          <w:kern w:val="0"/>
          <w:sz w:val="24"/>
        </w:rPr>
        <w:t>月</w:t>
      </w:r>
      <w:r w:rsidRPr="00B21617">
        <w:rPr>
          <w:rFonts w:hint="eastAsia"/>
          <w:kern w:val="0"/>
          <w:sz w:val="24"/>
        </w:rPr>
        <w:t>30</w:t>
      </w:r>
      <w:r w:rsidRPr="00B21617">
        <w:rPr>
          <w:rFonts w:hint="eastAsia"/>
          <w:kern w:val="0"/>
          <w:sz w:val="24"/>
        </w:rPr>
        <w:t>日，所有资产以可收回金额和账面价值孰低计量，负债以预计需要清偿的金额计量。</w:t>
      </w:r>
    </w:p>
    <w:p w:rsidR="008A5A5D" w:rsidRPr="007F3452" w:rsidRDefault="008A5A5D" w:rsidP="00CC055F">
      <w:pPr>
        <w:spacing w:before="29" w:line="288" w:lineRule="auto"/>
        <w:ind w:firstLineChars="200" w:firstLine="482"/>
        <w:rPr>
          <w:b/>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6.4.3</w:t>
      </w:r>
      <w:r w:rsidRPr="007F3452">
        <w:rPr>
          <w:b/>
          <w:color w:val="000000"/>
          <w:kern w:val="0"/>
          <w:sz w:val="24"/>
        </w:rPr>
        <w:t>遵循企业会计准则及其他有关规定的声明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w:t>
      </w:r>
      <w:r w:rsidRPr="007F3452">
        <w:rPr>
          <w:kern w:val="0"/>
          <w:sz w:val="24"/>
        </w:rPr>
        <w:t>2019</w:t>
      </w:r>
      <w:r w:rsidRPr="007F3452">
        <w:rPr>
          <w:kern w:val="0"/>
          <w:sz w:val="24"/>
        </w:rPr>
        <w:t>上半年度财务报表符合企业会计准则的要求，真实、完整地反映了本基金</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日的财务状况以及</w:t>
      </w:r>
      <w:r w:rsidRPr="007F3452">
        <w:rPr>
          <w:kern w:val="0"/>
          <w:sz w:val="24"/>
        </w:rPr>
        <w:t>2019</w:t>
      </w:r>
      <w:r w:rsidRPr="007F3452">
        <w:rPr>
          <w:kern w:val="0"/>
          <w:sz w:val="24"/>
        </w:rPr>
        <w:t>上半年度的经营成果和基金净值变动情况等有关信息。</w:t>
      </w:r>
    </w:p>
    <w:p w:rsidR="008A5A5D" w:rsidRPr="007F3452" w:rsidRDefault="008A5A5D" w:rsidP="00CC055F">
      <w:pPr>
        <w:spacing w:before="29" w:line="288" w:lineRule="auto"/>
        <w:ind w:firstLineChars="200" w:firstLine="482"/>
        <w:rPr>
          <w:b/>
          <w:color w:val="000000"/>
          <w:sz w:val="24"/>
        </w:rPr>
      </w:pPr>
    </w:p>
    <w:p w:rsidR="008A5A5D" w:rsidRPr="004C531B" w:rsidRDefault="008A5A5D" w:rsidP="00CC055F">
      <w:pPr>
        <w:autoSpaceDE w:val="0"/>
        <w:autoSpaceDN w:val="0"/>
        <w:adjustRightInd w:val="0"/>
        <w:snapToGrid w:val="0"/>
        <w:spacing w:before="29" w:line="288" w:lineRule="auto"/>
        <w:jc w:val="left"/>
        <w:rPr>
          <w:rFonts w:eastAsiaTheme="minorEastAsia"/>
          <w:b/>
          <w:kern w:val="0"/>
          <w:sz w:val="24"/>
        </w:rPr>
      </w:pPr>
      <w:r w:rsidRPr="007F3452">
        <w:rPr>
          <w:b/>
          <w:bCs/>
          <w:color w:val="000000"/>
          <w:kern w:val="0"/>
          <w:sz w:val="24"/>
        </w:rPr>
        <w:t>6.4.4</w:t>
      </w:r>
      <w:r w:rsidR="00414F43" w:rsidRPr="00FF3C5B">
        <w:rPr>
          <w:rFonts w:eastAsiaTheme="minorEastAsia"/>
          <w:b/>
          <w:kern w:val="0"/>
          <w:sz w:val="24"/>
        </w:rPr>
        <w:t>本报告期所采用的会计政策、会计估计与最近一期年度报告相一致的说明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本报告期所采用的会计政策、会计估计与最近一期年度报告相一致。</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w:t>
      </w:r>
      <w:r w:rsidRPr="007F3452">
        <w:rPr>
          <w:b/>
          <w:color w:val="000000"/>
          <w:kern w:val="0"/>
          <w:sz w:val="24"/>
        </w:rPr>
        <w:t>会计政策和会计估计变更以及差错更正的说明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6.4.5.1</w:t>
      </w:r>
      <w:r w:rsidRPr="007F3452">
        <w:rPr>
          <w:b/>
          <w:color w:val="000000"/>
          <w:kern w:val="0"/>
          <w:sz w:val="24"/>
        </w:rPr>
        <w:t>会计政策变更的说明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本基金本报告期未发生会计政策变更。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6.4.5.2</w:t>
      </w:r>
      <w:r w:rsidRPr="007F3452">
        <w:rPr>
          <w:b/>
          <w:color w:val="000000"/>
          <w:kern w:val="0"/>
          <w:sz w:val="24"/>
        </w:rPr>
        <w:t>会计估计变更的说明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本基金本报告期未发生会计估计变更。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6.4.5.3</w:t>
      </w:r>
      <w:r w:rsidRPr="007F3452">
        <w:rPr>
          <w:b/>
          <w:color w:val="000000"/>
          <w:kern w:val="0"/>
          <w:sz w:val="24"/>
        </w:rPr>
        <w:t>差错更正的说明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本基金在本报告期间无须说明的会计差错更正。</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6.4.6</w:t>
      </w:r>
      <w:r w:rsidRPr="007F3452">
        <w:rPr>
          <w:b/>
          <w:color w:val="000000"/>
          <w:kern w:val="0"/>
          <w:sz w:val="24"/>
        </w:rPr>
        <w:t>税项</w:t>
      </w:r>
    </w:p>
    <w:p w:rsidR="005A5336" w:rsidRDefault="003509B7">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A5336" w:rsidRDefault="003509B7">
      <w:pPr>
        <w:tabs>
          <w:tab w:val="left" w:pos="426"/>
        </w:tabs>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5A5336" w:rsidRDefault="003509B7">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5A5336" w:rsidRDefault="003509B7">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目前基金取得的源自境外的差价收入，其涉及的境外所得税税收政策，按照相关国家或地区税收法律和法规执行，在境内暂不征收企业所得税。</w:t>
      </w:r>
    </w:p>
    <w:p w:rsidR="005A5336" w:rsidRDefault="003509B7">
      <w:pPr>
        <w:tabs>
          <w:tab w:val="left" w:pos="426"/>
        </w:tabs>
        <w:spacing w:before="29" w:line="288" w:lineRule="auto"/>
        <w:ind w:firstLineChars="200" w:firstLine="480"/>
        <w:rPr>
          <w:kern w:val="0"/>
          <w:sz w:val="24"/>
        </w:rPr>
      </w:pPr>
      <w:r>
        <w:rPr>
          <w:kern w:val="0"/>
          <w:sz w:val="24"/>
        </w:rPr>
        <w:t>(3)</w:t>
      </w:r>
      <w:r>
        <w:rPr>
          <w:kern w:val="0"/>
          <w:sz w:val="24"/>
        </w:rPr>
        <w:t>目前基金取得的源自境外的股利收益，其涉及的境外所得税税收政策，按照相关国家或地区税收法律和法规执行，在境内暂不征收个人所得税和企业所得税。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(4)</w:t>
      </w:r>
      <w:r w:rsidRPr="007F3452">
        <w:rPr>
          <w:kern w:val="0"/>
          <w:sz w:val="24"/>
        </w:rPr>
        <w:t>本基金的城市维护建设税、教育费附加和地方教育费附加等税费按照实际缴纳增值税额的适用比例计算缴纳。</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6.4.7</w:t>
      </w:r>
      <w:r w:rsidRPr="007F3452">
        <w:rPr>
          <w:b/>
          <w:color w:val="000000"/>
          <w:kern w:val="0"/>
          <w:sz w:val="24"/>
        </w:rPr>
        <w:t>重要财务报表项目的说明</w:t>
      </w:r>
    </w:p>
    <w:p w:rsidR="008A5A5D" w:rsidRPr="007F3452" w:rsidRDefault="008A5A5D" w:rsidP="00CC055F">
      <w:pPr>
        <w:spacing w:before="29" w:line="288" w:lineRule="auto"/>
        <w:rPr>
          <w:b/>
          <w:color w:val="000000"/>
          <w:sz w:val="24"/>
        </w:rPr>
      </w:pPr>
      <w:r w:rsidRPr="007F3452">
        <w:rPr>
          <w:b/>
          <w:bCs/>
          <w:color w:val="000000"/>
          <w:kern w:val="0"/>
          <w:sz w:val="24"/>
        </w:rPr>
        <w:t>6.4.7.1</w:t>
      </w:r>
      <w:r w:rsidRPr="007F3452">
        <w:rPr>
          <w:b/>
          <w:color w:val="000000"/>
          <w:sz w:val="24"/>
        </w:rPr>
        <w:t>银行存款</w:t>
      </w:r>
    </w:p>
    <w:p w:rsidR="008A5A5D" w:rsidRPr="007F3452" w:rsidRDefault="008A5A5D" w:rsidP="00CC055F">
      <w:pPr>
        <w:autoSpaceDE w:val="0"/>
        <w:autoSpaceDN w:val="0"/>
        <w:adjustRightInd w:val="0"/>
        <w:spacing w:before="29" w:line="288" w:lineRule="auto"/>
        <w:ind w:left="15"/>
        <w:jc w:val="right"/>
        <w:rPr>
          <w:b/>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7F3452" w:rsidTr="00B7059B">
        <w:trPr>
          <w:trHeight w:val="34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jc w:val="center"/>
              <w:rPr>
                <w:sz w:val="24"/>
              </w:rPr>
            </w:pPr>
            <w:r w:rsidRPr="007F3452">
              <w:rPr>
                <w:kern w:val="0"/>
                <w:sz w:val="24"/>
              </w:rPr>
              <w:t>项目</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活期存款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20,769,772.89</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定期存款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3F66C9">
            <w:pPr>
              <w:rPr>
                <w:rFonts w:eastAsiaTheme="minorEastAsia"/>
                <w:kern w:val="0"/>
                <w:sz w:val="24"/>
              </w:rPr>
            </w:pPr>
            <w:r w:rsidRPr="007F3452">
              <w:rPr>
                <w:rFonts w:eastAsiaTheme="minorEastAsia" w:hint="eastAsia"/>
                <w:kern w:val="0"/>
                <w:sz w:val="24"/>
              </w:rPr>
              <w:t>其中：存款期限</w:t>
            </w:r>
            <w:r w:rsidRPr="007F3452">
              <w:rPr>
                <w:rFonts w:eastAsiaTheme="minorEastAsia" w:hint="eastAsia"/>
                <w:kern w:val="0"/>
                <w:sz w:val="24"/>
              </w:rPr>
              <w:t>1</w:t>
            </w:r>
            <w:r w:rsidRPr="007F3452">
              <w:rPr>
                <w:rFonts w:eastAsiaTheme="minorEastAsia" w:hint="eastAsia"/>
                <w:kern w:val="0"/>
                <w:sz w:val="24"/>
              </w:rPr>
              <w:t>个月以内</w:t>
            </w:r>
          </w:p>
        </w:tc>
        <w:tc>
          <w:tcPr>
            <w:tcW w:w="5317" w:type="dxa"/>
            <w:tcMar>
              <w:top w:w="15" w:type="dxa"/>
              <w:left w:w="108" w:type="dxa"/>
              <w:bottom w:w="0" w:type="dxa"/>
              <w:right w:w="108" w:type="dxa"/>
            </w:tcMar>
            <w:vAlign w:val="bottom"/>
          </w:tcPr>
          <w:p w:rsidR="00B7059B" w:rsidRPr="007F3452" w:rsidRDefault="00B7059B" w:rsidP="003F66C9">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3F66C9">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1-3</w:t>
            </w:r>
            <w:r w:rsidRPr="007F3452">
              <w:rPr>
                <w:rFonts w:eastAsiaTheme="minorEastAsia" w:hint="eastAsia"/>
                <w:kern w:val="0"/>
                <w:sz w:val="24"/>
              </w:rPr>
              <w:t>个月</w:t>
            </w:r>
          </w:p>
        </w:tc>
        <w:tc>
          <w:tcPr>
            <w:tcW w:w="5317" w:type="dxa"/>
            <w:tcMar>
              <w:top w:w="15" w:type="dxa"/>
              <w:left w:w="108" w:type="dxa"/>
              <w:bottom w:w="0" w:type="dxa"/>
              <w:right w:w="108" w:type="dxa"/>
            </w:tcMar>
            <w:vAlign w:val="bottom"/>
          </w:tcPr>
          <w:p w:rsidR="00B7059B" w:rsidRPr="007F3452" w:rsidRDefault="00B7059B" w:rsidP="003F66C9">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3F66C9">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3</w:t>
            </w:r>
            <w:r w:rsidRPr="007F3452">
              <w:rPr>
                <w:rFonts w:eastAsiaTheme="minorEastAsia" w:hint="eastAsia"/>
                <w:kern w:val="0"/>
                <w:sz w:val="24"/>
              </w:rPr>
              <w:t>个月以上</w:t>
            </w:r>
          </w:p>
        </w:tc>
        <w:tc>
          <w:tcPr>
            <w:tcW w:w="5317" w:type="dxa"/>
            <w:tcMar>
              <w:top w:w="15" w:type="dxa"/>
              <w:left w:w="108" w:type="dxa"/>
              <w:bottom w:w="0" w:type="dxa"/>
              <w:right w:w="108" w:type="dxa"/>
            </w:tcMar>
            <w:vAlign w:val="bottom"/>
          </w:tcPr>
          <w:p w:rsidR="00B7059B" w:rsidRPr="007F3452" w:rsidRDefault="00B7059B" w:rsidP="003F66C9">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其他存款</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合计</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20,769,772.89</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注：于</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日，活期存款中包括的外币余额为港币活期存款</w:t>
      </w:r>
      <w:r w:rsidRPr="007F3452">
        <w:rPr>
          <w:kern w:val="0"/>
          <w:sz w:val="24"/>
        </w:rPr>
        <w:t>22,890,739.77(</w:t>
      </w:r>
      <w:r w:rsidRPr="007F3452">
        <w:rPr>
          <w:kern w:val="0"/>
          <w:sz w:val="24"/>
        </w:rPr>
        <w:t>折合人民币</w:t>
      </w:r>
      <w:r w:rsidRPr="007F3452">
        <w:rPr>
          <w:kern w:val="0"/>
          <w:sz w:val="24"/>
        </w:rPr>
        <w:t>20,147,693.01</w:t>
      </w:r>
      <w:r w:rsidRPr="007F3452">
        <w:rPr>
          <w:kern w:val="0"/>
          <w:sz w:val="24"/>
        </w:rPr>
        <w:t>元</w:t>
      </w:r>
      <w:r w:rsidRPr="007F3452">
        <w:rPr>
          <w:kern w:val="0"/>
          <w:sz w:val="24"/>
        </w:rPr>
        <w:t>)</w:t>
      </w:r>
      <w:r w:rsidRPr="007F3452">
        <w:rPr>
          <w:kern w:val="0"/>
          <w:sz w:val="24"/>
        </w:rPr>
        <w:t>和美元活期存款</w:t>
      </w:r>
      <w:r w:rsidRPr="007F3452">
        <w:rPr>
          <w:kern w:val="0"/>
          <w:sz w:val="24"/>
        </w:rPr>
        <w:t>0.11(</w:t>
      </w:r>
      <w:r w:rsidRPr="007F3452">
        <w:rPr>
          <w:kern w:val="0"/>
          <w:sz w:val="24"/>
        </w:rPr>
        <w:t>折合人民币</w:t>
      </w:r>
      <w:r w:rsidRPr="007F3452">
        <w:rPr>
          <w:kern w:val="0"/>
          <w:sz w:val="24"/>
        </w:rPr>
        <w:t>0.76</w:t>
      </w:r>
      <w:r w:rsidRPr="007F3452">
        <w:rPr>
          <w:kern w:val="0"/>
          <w:sz w:val="24"/>
        </w:rPr>
        <w:t>元</w:t>
      </w:r>
      <w:r w:rsidRPr="007F3452">
        <w:rPr>
          <w:kern w:val="0"/>
          <w:sz w:val="24"/>
        </w:rPr>
        <w:t>)</w:t>
      </w:r>
      <w:r w:rsidRPr="007F3452">
        <w:rPr>
          <w:kern w:val="0"/>
          <w:sz w:val="24"/>
        </w:rPr>
        <w:t>。</w:t>
      </w:r>
    </w:p>
    <w:p w:rsidR="008A5A5D" w:rsidRPr="007F3452" w:rsidRDefault="008A5A5D" w:rsidP="00CC055F">
      <w:pPr>
        <w:spacing w:before="29" w:line="288" w:lineRule="auto"/>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6.4.7.2</w:t>
      </w:r>
      <w:r w:rsidRPr="007F3452">
        <w:rPr>
          <w:b/>
          <w:color w:val="000000"/>
          <w:sz w:val="24"/>
        </w:rPr>
        <w:t>交易性金融资产</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7F3452" w:rsidTr="00C45D8E">
        <w:trPr>
          <w:trHeight w:val="255"/>
        </w:trPr>
        <w:tc>
          <w:tcPr>
            <w:tcW w:w="2410" w:type="dxa"/>
            <w:gridSpan w:val="2"/>
            <w:vMerge w:val="restart"/>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项目</w:t>
            </w:r>
          </w:p>
        </w:tc>
        <w:tc>
          <w:tcPr>
            <w:tcW w:w="6588" w:type="dxa"/>
            <w:gridSpan w:val="3"/>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本期末</w:t>
            </w:r>
          </w:p>
          <w:p w:rsidR="008A5A5D" w:rsidRPr="007F3452" w:rsidRDefault="00AC4A34" w:rsidP="00CC055F">
            <w:pPr>
              <w:spacing w:before="29" w:line="288" w:lineRule="auto"/>
              <w:jc w:val="center"/>
              <w:rPr>
                <w:color w:val="000000"/>
                <w:kern w:val="0"/>
                <w:sz w:val="24"/>
              </w:rPr>
            </w:pPr>
            <w:r w:rsidRPr="007F3452">
              <w:rPr>
                <w:color w:val="000000"/>
                <w:kern w:val="0"/>
                <w:sz w:val="24"/>
              </w:rPr>
              <w:t>2019</w:t>
            </w:r>
            <w:r w:rsidRPr="007F3452">
              <w:rPr>
                <w:color w:val="000000"/>
                <w:kern w:val="0"/>
                <w:sz w:val="24"/>
              </w:rPr>
              <w:t>年</w:t>
            </w:r>
            <w:r w:rsidRPr="007F3452">
              <w:rPr>
                <w:color w:val="000000"/>
                <w:kern w:val="0"/>
                <w:sz w:val="24"/>
              </w:rPr>
              <w:t>6</w:t>
            </w:r>
            <w:r w:rsidRPr="007F3452">
              <w:rPr>
                <w:color w:val="000000"/>
                <w:kern w:val="0"/>
                <w:sz w:val="24"/>
              </w:rPr>
              <w:t>月</w:t>
            </w:r>
            <w:r w:rsidRPr="007F3452">
              <w:rPr>
                <w:color w:val="000000"/>
                <w:kern w:val="0"/>
                <w:sz w:val="24"/>
              </w:rPr>
              <w:t>30</w:t>
            </w:r>
            <w:r w:rsidRPr="007F3452">
              <w:rPr>
                <w:color w:val="000000"/>
                <w:kern w:val="0"/>
                <w:sz w:val="24"/>
              </w:rPr>
              <w:t>日</w:t>
            </w:r>
          </w:p>
        </w:tc>
      </w:tr>
      <w:tr w:rsidR="008A5A5D" w:rsidRPr="007F3452" w:rsidTr="00C45D8E">
        <w:trPr>
          <w:trHeight w:val="270"/>
        </w:trPr>
        <w:tc>
          <w:tcPr>
            <w:tcW w:w="2410" w:type="dxa"/>
            <w:gridSpan w:val="2"/>
            <w:vMerge/>
            <w:vAlign w:val="center"/>
          </w:tcPr>
          <w:p w:rsidR="008A5A5D" w:rsidRPr="007F3452" w:rsidRDefault="008A5A5D" w:rsidP="00CC055F">
            <w:pPr>
              <w:widowControl/>
              <w:spacing w:before="29" w:line="288" w:lineRule="auto"/>
              <w:jc w:val="left"/>
              <w:rPr>
                <w:color w:val="000000"/>
                <w:kern w:val="0"/>
                <w:sz w:val="24"/>
              </w:rPr>
            </w:pPr>
          </w:p>
        </w:tc>
        <w:tc>
          <w:tcPr>
            <w:tcW w:w="2059"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成本</w:t>
            </w:r>
          </w:p>
        </w:tc>
        <w:tc>
          <w:tcPr>
            <w:tcW w:w="2264"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w:t>
            </w:r>
          </w:p>
        </w:tc>
        <w:tc>
          <w:tcPr>
            <w:tcW w:w="2265"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公允价值变动</w:t>
            </w:r>
          </w:p>
        </w:tc>
      </w:tr>
      <w:tr w:rsidR="00457E8D" w:rsidRPr="007F3452" w:rsidTr="00C45D8E">
        <w:trPr>
          <w:trHeight w:val="270"/>
        </w:trPr>
        <w:tc>
          <w:tcPr>
            <w:tcW w:w="2410" w:type="dxa"/>
            <w:gridSpan w:val="2"/>
            <w:vAlign w:val="center"/>
          </w:tcPr>
          <w:p w:rsidR="00457E8D" w:rsidRPr="007F3452" w:rsidRDefault="00457E8D" w:rsidP="00926CD5">
            <w:pPr>
              <w:widowControl/>
              <w:spacing w:before="29" w:line="288" w:lineRule="auto"/>
              <w:rPr>
                <w:color w:val="000000"/>
                <w:kern w:val="0"/>
                <w:sz w:val="24"/>
              </w:rPr>
            </w:pPr>
            <w:r w:rsidRPr="007F3452">
              <w:rPr>
                <w:color w:val="000000"/>
                <w:kern w:val="0"/>
                <w:sz w:val="24"/>
              </w:rPr>
              <w:t>股票</w:t>
            </w:r>
          </w:p>
        </w:tc>
        <w:tc>
          <w:tcPr>
            <w:tcW w:w="2059"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13,881,568.58</w:t>
            </w:r>
          </w:p>
        </w:tc>
        <w:tc>
          <w:tcPr>
            <w:tcW w:w="2264"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12,180,444.71</w:t>
            </w:r>
          </w:p>
        </w:tc>
        <w:tc>
          <w:tcPr>
            <w:tcW w:w="2265"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-1,701,123.87</w:t>
            </w:r>
          </w:p>
        </w:tc>
      </w:tr>
      <w:tr w:rsidR="00457E8D" w:rsidRPr="007F3452" w:rsidTr="00C45D8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贵金属投资</w:t>
            </w:r>
            <w:r w:rsidRPr="007F3452">
              <w:rPr>
                <w:color w:val="000000"/>
                <w:kern w:val="0"/>
                <w:sz w:val="24"/>
              </w:rPr>
              <w:t>-</w:t>
            </w:r>
            <w:r w:rsidRPr="007F3452">
              <w:rPr>
                <w:color w:val="000000"/>
                <w:kern w:val="0"/>
                <w:sz w:val="24"/>
              </w:rPr>
              <w:t>金交所黄金合约</w:t>
            </w:r>
          </w:p>
        </w:tc>
        <w:tc>
          <w:tcPr>
            <w:tcW w:w="2059" w:type="dxa"/>
            <w:vAlign w:val="center"/>
          </w:tcPr>
          <w:p w:rsidR="00457E8D" w:rsidRPr="007F3452" w:rsidRDefault="00457E8D" w:rsidP="00CC055F">
            <w:pPr>
              <w:spacing w:before="29" w:line="288" w:lineRule="auto"/>
              <w:jc w:val="right"/>
              <w:rPr>
                <w:color w:val="000000"/>
                <w:kern w:val="0"/>
                <w:sz w:val="24"/>
              </w:rPr>
            </w:pPr>
          </w:p>
        </w:tc>
        <w:tc>
          <w:tcPr>
            <w:tcW w:w="2264" w:type="dxa"/>
            <w:vAlign w:val="center"/>
          </w:tcPr>
          <w:p w:rsidR="00457E8D" w:rsidRPr="007F3452" w:rsidRDefault="00457E8D" w:rsidP="00CC055F">
            <w:pPr>
              <w:spacing w:before="29" w:line="288" w:lineRule="auto"/>
              <w:jc w:val="right"/>
              <w:rPr>
                <w:color w:val="000000"/>
                <w:kern w:val="0"/>
                <w:sz w:val="24"/>
              </w:rPr>
            </w:pPr>
          </w:p>
        </w:tc>
        <w:tc>
          <w:tcPr>
            <w:tcW w:w="2265" w:type="dxa"/>
            <w:vAlign w:val="center"/>
          </w:tcPr>
          <w:p w:rsidR="00457E8D" w:rsidRPr="007F3452" w:rsidRDefault="00457E8D" w:rsidP="00CC055F">
            <w:pPr>
              <w:spacing w:before="29" w:line="288" w:lineRule="auto"/>
              <w:jc w:val="right"/>
              <w:rPr>
                <w:color w:val="000000"/>
                <w:kern w:val="0"/>
                <w:sz w:val="24"/>
              </w:rPr>
            </w:pPr>
          </w:p>
        </w:tc>
      </w:tr>
      <w:tr w:rsidR="00457E8D" w:rsidRPr="007F3452" w:rsidTr="00C45D8E">
        <w:trPr>
          <w:trHeight w:val="285"/>
        </w:trPr>
        <w:tc>
          <w:tcPr>
            <w:tcW w:w="808" w:type="dxa"/>
            <w:vMerge w:val="restart"/>
            <w:vAlign w:val="center"/>
          </w:tcPr>
          <w:p w:rsidR="00457E8D" w:rsidRPr="007F3452" w:rsidRDefault="00457E8D" w:rsidP="008A3BEB">
            <w:pPr>
              <w:spacing w:before="29" w:line="288" w:lineRule="auto"/>
              <w:rPr>
                <w:color w:val="000000"/>
                <w:kern w:val="0"/>
                <w:sz w:val="24"/>
              </w:rPr>
            </w:pPr>
            <w:r w:rsidRPr="007F3452">
              <w:rPr>
                <w:color w:val="000000"/>
                <w:kern w:val="0"/>
                <w:sz w:val="24"/>
              </w:rPr>
              <w:t>债券</w:t>
            </w:r>
          </w:p>
        </w:tc>
        <w:tc>
          <w:tcPr>
            <w:tcW w:w="1602" w:type="dxa"/>
            <w:vAlign w:val="center"/>
          </w:tcPr>
          <w:p w:rsidR="00457E8D" w:rsidRPr="007F3452" w:rsidRDefault="00457E8D" w:rsidP="008A3BEB">
            <w:pPr>
              <w:spacing w:before="29" w:line="288" w:lineRule="auto"/>
              <w:rPr>
                <w:color w:val="000000"/>
                <w:kern w:val="0"/>
                <w:sz w:val="24"/>
              </w:rPr>
            </w:pPr>
            <w:r w:rsidRPr="007F3452">
              <w:rPr>
                <w:color w:val="000000"/>
                <w:kern w:val="0"/>
                <w:sz w:val="24"/>
              </w:rPr>
              <w:t>交易所市场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C45D8E">
        <w:trPr>
          <w:trHeight w:val="103"/>
        </w:trPr>
        <w:tc>
          <w:tcPr>
            <w:tcW w:w="808" w:type="dxa"/>
            <w:vMerge/>
            <w:vAlign w:val="center"/>
          </w:tcPr>
          <w:p w:rsidR="00457E8D" w:rsidRPr="007F3452" w:rsidRDefault="00457E8D" w:rsidP="008A3BEB">
            <w:pPr>
              <w:widowControl/>
              <w:spacing w:before="29" w:line="288" w:lineRule="auto"/>
              <w:rPr>
                <w:color w:val="000000"/>
                <w:kern w:val="0"/>
                <w:sz w:val="24"/>
              </w:rPr>
            </w:pPr>
          </w:p>
        </w:tc>
        <w:tc>
          <w:tcPr>
            <w:tcW w:w="1602" w:type="dxa"/>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银行间市场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F4451E">
        <w:trPr>
          <w:trHeight w:val="103"/>
        </w:trPr>
        <w:tc>
          <w:tcPr>
            <w:tcW w:w="808" w:type="dxa"/>
            <w:vMerge/>
            <w:vAlign w:val="center"/>
          </w:tcPr>
          <w:p w:rsidR="00457E8D" w:rsidRPr="007F3452" w:rsidRDefault="00457E8D" w:rsidP="00CC055F">
            <w:pPr>
              <w:widowControl/>
              <w:spacing w:before="29" w:line="288" w:lineRule="auto"/>
              <w:jc w:val="left"/>
              <w:rPr>
                <w:color w:val="000000"/>
                <w:kern w:val="0"/>
                <w:sz w:val="24"/>
              </w:rPr>
            </w:pPr>
          </w:p>
        </w:tc>
        <w:tc>
          <w:tcPr>
            <w:tcW w:w="1602" w:type="dxa"/>
            <w:vAlign w:val="center"/>
          </w:tcPr>
          <w:p w:rsidR="00457E8D" w:rsidRPr="007F3452" w:rsidRDefault="00457E8D" w:rsidP="00CC055F">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4"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5" w:type="dxa"/>
            <w:vAlign w:val="center"/>
          </w:tcPr>
          <w:p w:rsidR="00457E8D" w:rsidRPr="007F3452" w:rsidRDefault="00457E8D" w:rsidP="00CC055F">
            <w:pPr>
              <w:spacing w:before="29" w:line="288" w:lineRule="auto"/>
              <w:jc w:val="right"/>
              <w:rPr>
                <w:color w:val="000000"/>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资产支持证券</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基金</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其他</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sz w:val="24"/>
              </w:rPr>
            </w:pPr>
            <w:r w:rsidRPr="007F3452">
              <w:rPr>
                <w:sz w:val="24"/>
              </w:rPr>
              <w:t>13,881,568.58</w:t>
            </w:r>
          </w:p>
        </w:tc>
        <w:tc>
          <w:tcPr>
            <w:tcW w:w="2264" w:type="dxa"/>
            <w:vAlign w:val="center"/>
          </w:tcPr>
          <w:p w:rsidR="00457E8D" w:rsidRPr="007F3452" w:rsidRDefault="00457E8D" w:rsidP="00CC055F">
            <w:pPr>
              <w:spacing w:before="29" w:line="288" w:lineRule="auto"/>
              <w:jc w:val="right"/>
              <w:rPr>
                <w:sz w:val="24"/>
              </w:rPr>
            </w:pPr>
            <w:r w:rsidRPr="007F3452">
              <w:rPr>
                <w:sz w:val="24"/>
              </w:rPr>
              <w:t>12,180,444.71</w:t>
            </w:r>
          </w:p>
        </w:tc>
        <w:tc>
          <w:tcPr>
            <w:tcW w:w="2265" w:type="dxa"/>
            <w:vAlign w:val="center"/>
          </w:tcPr>
          <w:p w:rsidR="00457E8D" w:rsidRPr="007F3452" w:rsidRDefault="00457E8D" w:rsidP="00CC055F">
            <w:pPr>
              <w:spacing w:before="29" w:line="288" w:lineRule="auto"/>
              <w:jc w:val="right"/>
              <w:rPr>
                <w:sz w:val="24"/>
              </w:rPr>
            </w:pPr>
            <w:r w:rsidRPr="007F3452">
              <w:rPr>
                <w:sz w:val="24"/>
              </w:rPr>
              <w:t>-1,701,123.87</w:t>
            </w:r>
          </w:p>
        </w:tc>
      </w:tr>
    </w:tbl>
    <w:p w:rsidR="008A5A5D" w:rsidRPr="007F3452" w:rsidRDefault="008A5A5D" w:rsidP="00CC055F">
      <w:pPr>
        <w:spacing w:before="29" w:line="288" w:lineRule="auto"/>
        <w:rPr>
          <w:color w:val="000000"/>
          <w:sz w:val="24"/>
        </w:rPr>
      </w:pPr>
      <w:r w:rsidRPr="007F3452">
        <w:rPr>
          <w:color w:val="000000"/>
          <w:sz w:val="24"/>
        </w:rPr>
        <w:tab/>
      </w:r>
    </w:p>
    <w:p w:rsidR="008A5A5D" w:rsidRPr="007F3452" w:rsidRDefault="008A5A5D" w:rsidP="00CC055F">
      <w:pPr>
        <w:spacing w:before="29" w:line="288" w:lineRule="auto"/>
        <w:rPr>
          <w:b/>
          <w:color w:val="000000"/>
          <w:sz w:val="24"/>
        </w:rPr>
      </w:pPr>
      <w:r w:rsidRPr="007F3452">
        <w:rPr>
          <w:b/>
          <w:bCs/>
          <w:color w:val="000000"/>
          <w:kern w:val="0"/>
          <w:sz w:val="24"/>
        </w:rPr>
        <w:t>6.4.7.3</w:t>
      </w:r>
      <w:r w:rsidRPr="007F3452">
        <w:rPr>
          <w:b/>
          <w:color w:val="000000"/>
          <w:sz w:val="24"/>
        </w:rPr>
        <w:t>衍生金融资产</w:t>
      </w:r>
      <w:r w:rsidRPr="007F3452">
        <w:rPr>
          <w:b/>
          <w:color w:val="000000"/>
          <w:sz w:val="24"/>
        </w:rPr>
        <w:t>/</w:t>
      </w:r>
      <w:r w:rsidRPr="007F3452">
        <w:rPr>
          <w:b/>
          <w:color w:val="000000"/>
          <w:sz w:val="24"/>
        </w:rPr>
        <w:t>负债</w:t>
      </w:r>
    </w:p>
    <w:p w:rsidR="008A5A5D" w:rsidRPr="007F3452" w:rsidRDefault="008A5A5D" w:rsidP="00FB32F0">
      <w:pPr>
        <w:tabs>
          <w:tab w:val="left" w:pos="426"/>
        </w:tabs>
        <w:spacing w:before="29" w:line="288" w:lineRule="auto"/>
        <w:jc w:val="left"/>
        <w:rPr>
          <w:kern w:val="0"/>
          <w:sz w:val="24"/>
        </w:rPr>
      </w:pPr>
      <w:r w:rsidRPr="007F3452">
        <w:rPr>
          <w:kern w:val="0"/>
          <w:sz w:val="24"/>
        </w:rPr>
        <w:t>本基金本报告期末未持有衍生金融工具。</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6.4.7.4</w:t>
      </w:r>
      <w:r w:rsidRPr="007F3452">
        <w:rPr>
          <w:b/>
          <w:color w:val="000000"/>
          <w:sz w:val="24"/>
        </w:rPr>
        <w:t>买入返售金融资产</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本基金本报告期末未持有买入返售金融资产。</w:t>
      </w:r>
    </w:p>
    <w:p w:rsidR="00153D89" w:rsidRPr="007F3452" w:rsidRDefault="00153D89" w:rsidP="00CC055F">
      <w:pPr>
        <w:adjustRightInd w:val="0"/>
        <w:snapToGrid w:val="0"/>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6.4.7.5</w:t>
      </w:r>
      <w:r w:rsidRPr="007F3452">
        <w:rPr>
          <w:b/>
          <w:color w:val="000000"/>
          <w:sz w:val="24"/>
        </w:rPr>
        <w:t>应收利息</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80550D">
        <w:trPr>
          <w:trHeight w:val="330"/>
        </w:trPr>
        <w:tc>
          <w:tcPr>
            <w:tcW w:w="3610" w:type="dxa"/>
            <w:vAlign w:val="center"/>
          </w:tcPr>
          <w:p w:rsidR="008A5A5D" w:rsidRPr="007F3452" w:rsidRDefault="008A5A5D" w:rsidP="00CC055F">
            <w:pPr>
              <w:spacing w:before="29" w:line="288" w:lineRule="auto"/>
              <w:jc w:val="center"/>
              <w:rPr>
                <w:sz w:val="24"/>
              </w:rPr>
            </w:pPr>
            <w:r w:rsidRPr="007F3452">
              <w:rPr>
                <w:sz w:val="24"/>
              </w:rPr>
              <w:t>项目</w:t>
            </w:r>
          </w:p>
        </w:tc>
        <w:tc>
          <w:tcPr>
            <w:tcW w:w="538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80550D">
        <w:trPr>
          <w:trHeight w:val="257"/>
        </w:trPr>
        <w:tc>
          <w:tcPr>
            <w:tcW w:w="3610" w:type="dxa"/>
            <w:vAlign w:val="center"/>
          </w:tcPr>
          <w:p w:rsidR="008A5A5D" w:rsidRPr="007F3452" w:rsidRDefault="008A5A5D" w:rsidP="00CC055F">
            <w:pPr>
              <w:spacing w:before="29" w:line="288" w:lineRule="auto"/>
              <w:rPr>
                <w:sz w:val="24"/>
              </w:rPr>
            </w:pPr>
            <w:r w:rsidRPr="007F3452">
              <w:rPr>
                <w:sz w:val="24"/>
              </w:rPr>
              <w:t>应收活期存款利息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212.85</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应收定期存款利息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应收其他存款利息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应收结算备付金利息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69"/>
        </w:trPr>
        <w:tc>
          <w:tcPr>
            <w:tcW w:w="3610" w:type="dxa"/>
            <w:vAlign w:val="center"/>
          </w:tcPr>
          <w:p w:rsidR="008A5A5D" w:rsidRPr="007F3452" w:rsidRDefault="008A5A5D" w:rsidP="00CC055F">
            <w:pPr>
              <w:spacing w:before="29" w:line="288" w:lineRule="auto"/>
              <w:rPr>
                <w:sz w:val="24"/>
              </w:rPr>
            </w:pPr>
            <w:r w:rsidRPr="007F3452">
              <w:rPr>
                <w:sz w:val="24"/>
              </w:rPr>
              <w:t>应收债券利息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B7059B" w:rsidRPr="007F3452" w:rsidTr="003F66C9">
        <w:tblPrEx>
          <w:tblCellMar>
            <w:left w:w="0" w:type="dxa"/>
            <w:right w:w="0" w:type="dxa"/>
          </w:tblCellMar>
        </w:tblPrEx>
        <w:trPr>
          <w:trHeight w:val="287"/>
        </w:trPr>
        <w:tc>
          <w:tcPr>
            <w:tcW w:w="3610" w:type="dxa"/>
            <w:tcMar>
              <w:left w:w="108" w:type="dxa"/>
              <w:right w:w="108" w:type="dxa"/>
            </w:tcMar>
            <w:vAlign w:val="bottom"/>
          </w:tcPr>
          <w:p w:rsidR="00B7059B" w:rsidRPr="007F3452" w:rsidRDefault="00B7059B" w:rsidP="003F66C9">
            <w:pPr>
              <w:spacing w:before="29" w:line="288" w:lineRule="auto"/>
              <w:rPr>
                <w:szCs w:val="21"/>
              </w:rPr>
            </w:pPr>
            <w:r w:rsidRPr="007F3452">
              <w:rPr>
                <w:rFonts w:hint="eastAsia"/>
                <w:szCs w:val="21"/>
              </w:rPr>
              <w:t>应收资产支持证券利息</w:t>
            </w:r>
          </w:p>
        </w:tc>
        <w:tc>
          <w:tcPr>
            <w:tcW w:w="5388" w:type="dxa"/>
            <w:tcMar>
              <w:left w:w="108" w:type="dxa"/>
              <w:right w:w="108" w:type="dxa"/>
            </w:tcMar>
          </w:tcPr>
          <w:p w:rsidR="00B7059B" w:rsidRPr="007F3452" w:rsidRDefault="00B7059B" w:rsidP="003F66C9">
            <w:pPr>
              <w:spacing w:before="29" w:line="288" w:lineRule="auto"/>
              <w:jc w:val="right"/>
              <w:rPr>
                <w:szCs w:val="21"/>
              </w:rPr>
            </w:pPr>
            <w:r w:rsidRPr="007F3452">
              <w:rPr>
                <w:szCs w:val="21"/>
              </w:rPr>
              <w:t>-</w:t>
            </w:r>
          </w:p>
        </w:tc>
      </w:tr>
      <w:tr w:rsidR="008A5A5D" w:rsidRPr="007F3452" w:rsidTr="0080550D">
        <w:trPr>
          <w:trHeight w:val="287"/>
        </w:trPr>
        <w:tc>
          <w:tcPr>
            <w:tcW w:w="3610" w:type="dxa"/>
            <w:vAlign w:val="center"/>
          </w:tcPr>
          <w:p w:rsidR="008A5A5D" w:rsidRPr="007F3452" w:rsidRDefault="008A5A5D" w:rsidP="00CC055F">
            <w:pPr>
              <w:spacing w:before="29" w:line="288" w:lineRule="auto"/>
              <w:rPr>
                <w:sz w:val="24"/>
              </w:rPr>
            </w:pPr>
            <w:r w:rsidRPr="007F3452">
              <w:rPr>
                <w:sz w:val="24"/>
              </w:rPr>
              <w:t>应收买入返售证券利息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305"/>
        </w:trPr>
        <w:tc>
          <w:tcPr>
            <w:tcW w:w="3610" w:type="dxa"/>
            <w:vAlign w:val="center"/>
          </w:tcPr>
          <w:p w:rsidR="008A5A5D" w:rsidRPr="007F3452" w:rsidRDefault="008A5A5D" w:rsidP="00CC055F">
            <w:pPr>
              <w:spacing w:before="29" w:line="288" w:lineRule="auto"/>
              <w:rPr>
                <w:sz w:val="24"/>
              </w:rPr>
            </w:pPr>
            <w:r w:rsidRPr="007F3452">
              <w:rPr>
                <w:sz w:val="24"/>
              </w:rPr>
              <w:t>应收申购款利息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0550D" w:rsidRPr="007F3452" w:rsidTr="0080550D">
        <w:trPr>
          <w:trHeight w:val="305"/>
        </w:trPr>
        <w:tc>
          <w:tcPr>
            <w:tcW w:w="3610" w:type="dxa"/>
            <w:vAlign w:val="center"/>
          </w:tcPr>
          <w:p w:rsidR="0080550D" w:rsidRPr="007F3452" w:rsidRDefault="0080550D" w:rsidP="00141F6E">
            <w:pPr>
              <w:spacing w:before="29" w:line="288" w:lineRule="auto"/>
              <w:rPr>
                <w:sz w:val="24"/>
              </w:rPr>
            </w:pPr>
            <w:r w:rsidRPr="007F3452">
              <w:rPr>
                <w:sz w:val="24"/>
              </w:rPr>
              <w:t>应收黄金合约拆借孳息</w:t>
            </w:r>
          </w:p>
        </w:tc>
        <w:tc>
          <w:tcPr>
            <w:tcW w:w="5388" w:type="dxa"/>
            <w:vAlign w:val="center"/>
          </w:tcPr>
          <w:p w:rsidR="0080550D" w:rsidRPr="007F3452" w:rsidRDefault="0080550D" w:rsidP="00141F6E">
            <w:pPr>
              <w:spacing w:before="29" w:line="288" w:lineRule="auto"/>
              <w:jc w:val="right"/>
              <w:rPr>
                <w:sz w:val="24"/>
              </w:rPr>
            </w:pPr>
            <w:r w:rsidRPr="007F3452">
              <w:rPr>
                <w:sz w:val="24"/>
              </w:rPr>
              <w:t>-</w:t>
            </w:r>
          </w:p>
        </w:tc>
      </w:tr>
      <w:tr w:rsidR="0080550D" w:rsidRPr="007F3452" w:rsidTr="0080550D">
        <w:trPr>
          <w:trHeight w:val="305"/>
        </w:trPr>
        <w:tc>
          <w:tcPr>
            <w:tcW w:w="3610" w:type="dxa"/>
            <w:vAlign w:val="center"/>
          </w:tcPr>
          <w:p w:rsidR="0080550D" w:rsidRPr="007F3452" w:rsidRDefault="0080550D" w:rsidP="00CC055F">
            <w:pPr>
              <w:spacing w:before="29" w:line="288" w:lineRule="auto"/>
              <w:rPr>
                <w:sz w:val="24"/>
              </w:rPr>
            </w:pPr>
            <w:r w:rsidRPr="007F3452">
              <w:rPr>
                <w:sz w:val="24"/>
              </w:rPr>
              <w:t>其他</w:t>
            </w:r>
          </w:p>
        </w:tc>
        <w:tc>
          <w:tcPr>
            <w:tcW w:w="5388" w:type="dxa"/>
            <w:vAlign w:val="center"/>
          </w:tcPr>
          <w:p w:rsidR="0080550D" w:rsidRPr="007F3452" w:rsidRDefault="0080550D" w:rsidP="00CC055F">
            <w:pPr>
              <w:spacing w:before="29" w:line="288" w:lineRule="auto"/>
              <w:jc w:val="right"/>
              <w:rPr>
                <w:sz w:val="24"/>
              </w:rPr>
            </w:pPr>
            <w:r w:rsidRPr="007F3452">
              <w:rPr>
                <w:sz w:val="24"/>
              </w:rPr>
              <w:t>-</w:t>
            </w:r>
          </w:p>
        </w:tc>
      </w:tr>
      <w:tr w:rsidR="0080550D" w:rsidRPr="007F3452" w:rsidTr="0080550D">
        <w:trPr>
          <w:trHeight w:val="330"/>
        </w:trPr>
        <w:tc>
          <w:tcPr>
            <w:tcW w:w="3610" w:type="dxa"/>
            <w:vAlign w:val="center"/>
          </w:tcPr>
          <w:p w:rsidR="0080550D" w:rsidRPr="007F3452" w:rsidRDefault="0080550D" w:rsidP="00CC055F">
            <w:pPr>
              <w:spacing w:before="29" w:line="288" w:lineRule="auto"/>
              <w:jc w:val="center"/>
              <w:rPr>
                <w:sz w:val="24"/>
              </w:rPr>
            </w:pPr>
            <w:r w:rsidRPr="007F3452">
              <w:rPr>
                <w:sz w:val="24"/>
              </w:rPr>
              <w:t>合计</w:t>
            </w:r>
          </w:p>
        </w:tc>
        <w:tc>
          <w:tcPr>
            <w:tcW w:w="5388" w:type="dxa"/>
            <w:vAlign w:val="center"/>
          </w:tcPr>
          <w:p w:rsidR="0080550D" w:rsidRPr="007F3452" w:rsidRDefault="0080550D" w:rsidP="00CC055F">
            <w:pPr>
              <w:spacing w:before="29" w:line="288" w:lineRule="auto"/>
              <w:jc w:val="right"/>
              <w:rPr>
                <w:sz w:val="24"/>
              </w:rPr>
            </w:pPr>
            <w:r w:rsidRPr="007F3452">
              <w:rPr>
                <w:sz w:val="24"/>
              </w:rPr>
              <w:t>212.85</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6.4.7.6</w:t>
      </w:r>
      <w:r w:rsidRPr="007F3452">
        <w:rPr>
          <w:b/>
          <w:color w:val="000000"/>
          <w:sz w:val="24"/>
        </w:rPr>
        <w:t>其他资产</w:t>
      </w:r>
    </w:p>
    <w:p w:rsidR="008A5A5D" w:rsidRPr="007F3452" w:rsidRDefault="008A5A5D" w:rsidP="00FD6445">
      <w:pPr>
        <w:tabs>
          <w:tab w:val="left" w:pos="426"/>
        </w:tabs>
        <w:spacing w:before="29" w:line="288" w:lineRule="auto"/>
        <w:jc w:val="left"/>
        <w:rPr>
          <w:kern w:val="0"/>
          <w:sz w:val="24"/>
        </w:rPr>
      </w:pPr>
      <w:r w:rsidRPr="007F3452">
        <w:rPr>
          <w:kern w:val="0"/>
          <w:sz w:val="24"/>
        </w:rPr>
        <w:t>本基金本报告期末未持有其他资产。</w:t>
      </w:r>
    </w:p>
    <w:p w:rsidR="00FD6445" w:rsidRPr="007F3452" w:rsidRDefault="00FD6445" w:rsidP="00FD6445">
      <w:pPr>
        <w:tabs>
          <w:tab w:val="left" w:pos="426"/>
        </w:tabs>
        <w:spacing w:before="29" w:line="288" w:lineRule="auto"/>
        <w:jc w:val="left"/>
        <w:rPr>
          <w:kern w:val="0"/>
          <w:sz w:val="24"/>
        </w:rPr>
      </w:pPr>
    </w:p>
    <w:p w:rsidR="00AC7852" w:rsidRPr="001B7979" w:rsidRDefault="00AC7852" w:rsidP="00AC7852">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AC7852" w:rsidRPr="001B7979" w:rsidRDefault="00AC7852" w:rsidP="00AC7852">
      <w:pPr>
        <w:tabs>
          <w:tab w:val="left" w:pos="426"/>
        </w:tabs>
        <w:spacing w:before="29" w:line="288" w:lineRule="auto"/>
        <w:jc w:val="left"/>
        <w:rPr>
          <w:kern w:val="0"/>
          <w:sz w:val="24"/>
        </w:rPr>
      </w:pPr>
      <w:r w:rsidRPr="001B7979">
        <w:rPr>
          <w:kern w:val="0"/>
          <w:sz w:val="24"/>
        </w:rPr>
        <w:t>本基金本报告期末无应付交易费用。</w:t>
      </w:r>
    </w:p>
    <w:p w:rsidR="008A5A5D" w:rsidRPr="007F3452" w:rsidRDefault="008A5A5D" w:rsidP="00CC055F">
      <w:pPr>
        <w:spacing w:before="29" w:line="288" w:lineRule="auto"/>
        <w:rPr>
          <w:b/>
          <w:color w:val="000000"/>
          <w:sz w:val="24"/>
        </w:rPr>
      </w:pPr>
      <w:r w:rsidRPr="007F3452">
        <w:rPr>
          <w:b/>
          <w:bCs/>
          <w:color w:val="000000"/>
          <w:kern w:val="0"/>
          <w:sz w:val="24"/>
        </w:rPr>
        <w:t>6.4.7.8</w:t>
      </w:r>
      <w:r w:rsidRPr="007F3452">
        <w:rPr>
          <w:b/>
          <w:color w:val="000000"/>
          <w:sz w:val="24"/>
        </w:rPr>
        <w:t>其他负债</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525ABC">
        <w:trPr>
          <w:trHeight w:val="330"/>
        </w:trPr>
        <w:tc>
          <w:tcPr>
            <w:tcW w:w="3701" w:type="dxa"/>
            <w:vAlign w:val="center"/>
          </w:tcPr>
          <w:p w:rsidR="008A5A5D" w:rsidRPr="007F3452" w:rsidRDefault="008A5A5D" w:rsidP="00CC055F">
            <w:pPr>
              <w:spacing w:before="29" w:line="288" w:lineRule="auto"/>
              <w:jc w:val="center"/>
              <w:rPr>
                <w:sz w:val="24"/>
              </w:rPr>
            </w:pPr>
            <w:r w:rsidRPr="007F3452">
              <w:rPr>
                <w:sz w:val="24"/>
              </w:rPr>
              <w:t>项目</w:t>
            </w:r>
          </w:p>
        </w:tc>
        <w:tc>
          <w:tcPr>
            <w:tcW w:w="552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应付券商交易单元保证金</w:t>
            </w:r>
          </w:p>
        </w:tc>
        <w:tc>
          <w:tcPr>
            <w:tcW w:w="552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应付赎回费</w:t>
            </w:r>
          </w:p>
        </w:tc>
        <w:tc>
          <w:tcPr>
            <w:tcW w:w="5528" w:type="dxa"/>
            <w:vAlign w:val="center"/>
          </w:tcPr>
          <w:p w:rsidR="008A5A5D" w:rsidRPr="007F3452" w:rsidRDefault="008A5A5D" w:rsidP="00CC055F">
            <w:pPr>
              <w:spacing w:before="29" w:line="288" w:lineRule="auto"/>
              <w:jc w:val="right"/>
              <w:rPr>
                <w:sz w:val="24"/>
              </w:rPr>
            </w:pPr>
            <w:r w:rsidRPr="007F3452">
              <w:rPr>
                <w:sz w:val="24"/>
              </w:rPr>
              <w:t>1,690.21</w:t>
            </w:r>
          </w:p>
        </w:tc>
      </w:tr>
      <w:tr w:rsidR="005A5336">
        <w:tc>
          <w:tcPr>
            <w:tcW w:w="3610" w:type="dxa"/>
            <w:vAlign w:val="center"/>
          </w:tcPr>
          <w:p w:rsidR="005A5336" w:rsidRDefault="003509B7">
            <w:pPr>
              <w:jc w:val="left"/>
            </w:pPr>
            <w:r>
              <w:rPr>
                <w:sz w:val="24"/>
              </w:rPr>
              <w:t>预提审计费</w:t>
            </w:r>
          </w:p>
        </w:tc>
        <w:tc>
          <w:tcPr>
            <w:tcW w:w="5388" w:type="dxa"/>
            <w:vAlign w:val="center"/>
          </w:tcPr>
          <w:p w:rsidR="005A5336" w:rsidRDefault="003509B7">
            <w:pPr>
              <w:jc w:val="right"/>
            </w:pPr>
            <w:r>
              <w:rPr>
                <w:sz w:val="24"/>
              </w:rPr>
              <w:t>15,000.00</w:t>
            </w:r>
          </w:p>
        </w:tc>
      </w:tr>
      <w:tr w:rsidR="005A5336">
        <w:tc>
          <w:tcPr>
            <w:tcW w:w="3610" w:type="dxa"/>
            <w:vAlign w:val="center"/>
          </w:tcPr>
          <w:p w:rsidR="005A5336" w:rsidRDefault="003509B7">
            <w:pPr>
              <w:jc w:val="left"/>
            </w:pPr>
            <w:r>
              <w:rPr>
                <w:sz w:val="24"/>
              </w:rPr>
              <w:t>预提信息披露费</w:t>
            </w:r>
          </w:p>
        </w:tc>
        <w:tc>
          <w:tcPr>
            <w:tcW w:w="5388" w:type="dxa"/>
            <w:vAlign w:val="center"/>
          </w:tcPr>
          <w:p w:rsidR="005A5336" w:rsidRDefault="003509B7">
            <w:pPr>
              <w:jc w:val="right"/>
            </w:pPr>
            <w:r>
              <w:rPr>
                <w:sz w:val="24"/>
              </w:rPr>
              <w:t>20,000.00</w:t>
            </w:r>
          </w:p>
        </w:tc>
      </w:tr>
      <w:tr w:rsidR="005A5336">
        <w:tc>
          <w:tcPr>
            <w:tcW w:w="3610" w:type="dxa"/>
            <w:vAlign w:val="center"/>
          </w:tcPr>
          <w:p w:rsidR="005A5336" w:rsidRDefault="003509B7">
            <w:pPr>
              <w:jc w:val="left"/>
            </w:pPr>
            <w:r>
              <w:rPr>
                <w:sz w:val="24"/>
              </w:rPr>
              <w:t>预提存托凭证保管费</w:t>
            </w:r>
          </w:p>
        </w:tc>
        <w:tc>
          <w:tcPr>
            <w:tcW w:w="5388" w:type="dxa"/>
            <w:vAlign w:val="center"/>
          </w:tcPr>
          <w:p w:rsidR="005A5336" w:rsidRDefault="003509B7">
            <w:pPr>
              <w:jc w:val="right"/>
            </w:pPr>
            <w:r>
              <w:rPr>
                <w:sz w:val="24"/>
              </w:rPr>
              <w:t>2,200.42</w:t>
            </w:r>
          </w:p>
        </w:tc>
      </w:tr>
      <w:tr w:rsidR="005A5336">
        <w:tc>
          <w:tcPr>
            <w:tcW w:w="3610" w:type="dxa"/>
            <w:vAlign w:val="center"/>
          </w:tcPr>
          <w:p w:rsidR="005A5336" w:rsidRDefault="003509B7">
            <w:pPr>
              <w:jc w:val="left"/>
            </w:pPr>
            <w:r>
              <w:rPr>
                <w:sz w:val="24"/>
              </w:rPr>
              <w:t>其他应付款</w:t>
            </w:r>
          </w:p>
        </w:tc>
        <w:tc>
          <w:tcPr>
            <w:tcW w:w="5388" w:type="dxa"/>
            <w:vAlign w:val="center"/>
          </w:tcPr>
          <w:p w:rsidR="005A5336" w:rsidRDefault="003509B7">
            <w:pPr>
              <w:jc w:val="right"/>
            </w:pPr>
            <w:r>
              <w:rPr>
                <w:sz w:val="24"/>
              </w:rPr>
              <w:t>876.69</w:t>
            </w:r>
          </w:p>
        </w:tc>
      </w:tr>
      <w:tr w:rsidR="008A5A5D" w:rsidRPr="007F3452" w:rsidTr="00525ABC">
        <w:trPr>
          <w:trHeight w:val="325"/>
        </w:trPr>
        <w:tc>
          <w:tcPr>
            <w:tcW w:w="3701" w:type="dxa"/>
            <w:vAlign w:val="center"/>
          </w:tcPr>
          <w:p w:rsidR="008A5A5D" w:rsidRPr="007F3452" w:rsidRDefault="008A5A5D" w:rsidP="009B2DB7">
            <w:pPr>
              <w:spacing w:before="29" w:line="288" w:lineRule="auto"/>
              <w:jc w:val="left"/>
              <w:rPr>
                <w:sz w:val="24"/>
              </w:rPr>
            </w:pPr>
            <w:r w:rsidRPr="007F3452">
              <w:rPr>
                <w:sz w:val="24"/>
              </w:rPr>
              <w:t>合计</w:t>
            </w:r>
          </w:p>
        </w:tc>
        <w:tc>
          <w:tcPr>
            <w:tcW w:w="5528" w:type="dxa"/>
            <w:vAlign w:val="center"/>
          </w:tcPr>
          <w:p w:rsidR="008A5A5D" w:rsidRPr="007F3452" w:rsidRDefault="008A5A5D" w:rsidP="00CC055F">
            <w:pPr>
              <w:spacing w:before="29" w:line="288" w:lineRule="auto"/>
              <w:jc w:val="right"/>
              <w:rPr>
                <w:sz w:val="24"/>
              </w:rPr>
            </w:pPr>
            <w:r w:rsidRPr="007F3452">
              <w:rPr>
                <w:sz w:val="24"/>
              </w:rPr>
              <w:t>39,767.32</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6.4.7.9</w:t>
      </w:r>
      <w:r w:rsidRPr="007F3452">
        <w:rPr>
          <w:b/>
          <w:color w:val="000000"/>
          <w:sz w:val="24"/>
        </w:rPr>
        <w:t>实收基金</w:t>
      </w:r>
    </w:p>
    <w:p w:rsidR="0032494A" w:rsidRPr="007F3452" w:rsidRDefault="00013749" w:rsidP="00CC055F">
      <w:pPr>
        <w:spacing w:before="29" w:line="288" w:lineRule="auto"/>
        <w:jc w:val="right"/>
        <w:rPr>
          <w:color w:val="000000"/>
          <w:sz w:val="24"/>
        </w:rPr>
      </w:pPr>
      <w:r w:rsidRPr="007F3452">
        <w:rPr>
          <w:sz w:val="24"/>
        </w:rPr>
        <w:t>金额</w:t>
      </w:r>
      <w:r w:rsidR="0032494A" w:rsidRPr="007F345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7F3452" w:rsidTr="00D54F58">
        <w:tc>
          <w:tcPr>
            <w:tcW w:w="3119" w:type="dxa"/>
            <w:vMerge w:val="restart"/>
            <w:vAlign w:val="center"/>
          </w:tcPr>
          <w:p w:rsidR="008A5A5D" w:rsidRPr="007F3452" w:rsidRDefault="008A5A5D" w:rsidP="00CC055F">
            <w:pPr>
              <w:spacing w:before="29" w:line="288" w:lineRule="auto"/>
              <w:jc w:val="center"/>
              <w:rPr>
                <w:color w:val="000000"/>
                <w:sz w:val="24"/>
              </w:rPr>
            </w:pPr>
            <w:r w:rsidRPr="007F3452">
              <w:rPr>
                <w:color w:val="000000"/>
                <w:kern w:val="0"/>
                <w:sz w:val="24"/>
              </w:rPr>
              <w:t>项目</w:t>
            </w:r>
          </w:p>
        </w:tc>
        <w:tc>
          <w:tcPr>
            <w:tcW w:w="623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spacing w:before="29" w:line="288" w:lineRule="auto"/>
              <w:jc w:val="center"/>
              <w:rPr>
                <w:color w:val="000000"/>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119" w:type="dxa"/>
            <w:vMerge/>
            <w:vAlign w:val="center"/>
          </w:tcPr>
          <w:p w:rsidR="008A5A5D" w:rsidRPr="007F3452" w:rsidRDefault="008A5A5D" w:rsidP="00CC055F">
            <w:pPr>
              <w:widowControl/>
              <w:spacing w:before="29" w:line="288" w:lineRule="auto"/>
              <w:jc w:val="left"/>
              <w:rPr>
                <w:color w:val="000000"/>
                <w:sz w:val="24"/>
              </w:rPr>
            </w:pPr>
          </w:p>
        </w:tc>
        <w:tc>
          <w:tcPr>
            <w:tcW w:w="2873"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基金份额（份）</w:t>
            </w:r>
          </w:p>
        </w:tc>
        <w:tc>
          <w:tcPr>
            <w:tcW w:w="3364" w:type="dxa"/>
            <w:vAlign w:val="center"/>
          </w:tcPr>
          <w:p w:rsidR="008A5A5D" w:rsidRPr="007F3452" w:rsidRDefault="008A5A5D" w:rsidP="00CC055F">
            <w:pPr>
              <w:spacing w:before="29" w:line="288" w:lineRule="auto"/>
              <w:jc w:val="center"/>
              <w:rPr>
                <w:color w:val="000000"/>
                <w:sz w:val="24"/>
              </w:rPr>
            </w:pPr>
            <w:r w:rsidRPr="007F3452">
              <w:rPr>
                <w:color w:val="000000"/>
                <w:sz w:val="24"/>
              </w:rPr>
              <w:t>账面金额</w:t>
            </w:r>
          </w:p>
        </w:tc>
      </w:tr>
      <w:tr w:rsidR="008A5A5D" w:rsidRPr="007F3452" w:rsidTr="00D54F58">
        <w:tc>
          <w:tcPr>
            <w:tcW w:w="3119" w:type="dxa"/>
            <w:vAlign w:val="center"/>
          </w:tcPr>
          <w:p w:rsidR="008A5A5D" w:rsidRPr="007F3452" w:rsidRDefault="003C018A" w:rsidP="00CC055F">
            <w:pPr>
              <w:spacing w:before="29" w:line="288" w:lineRule="auto"/>
              <w:rPr>
                <w:color w:val="000000"/>
                <w:sz w:val="24"/>
              </w:rPr>
            </w:pPr>
            <w:r w:rsidRPr="007F3452">
              <w:rPr>
                <w:kern w:val="0"/>
                <w:sz w:val="24"/>
              </w:rPr>
              <w:t>上年度末</w:t>
            </w:r>
          </w:p>
        </w:tc>
        <w:tc>
          <w:tcPr>
            <w:tcW w:w="2873" w:type="dxa"/>
            <w:vAlign w:val="center"/>
          </w:tcPr>
          <w:p w:rsidR="008A5A5D" w:rsidRPr="007F3452" w:rsidRDefault="008A5A5D" w:rsidP="00CC055F">
            <w:pPr>
              <w:spacing w:before="29" w:line="288" w:lineRule="auto"/>
              <w:jc w:val="right"/>
              <w:rPr>
                <w:sz w:val="24"/>
              </w:rPr>
            </w:pPr>
            <w:r w:rsidRPr="007F3452">
              <w:rPr>
                <w:sz w:val="24"/>
              </w:rPr>
              <w:t>36,915,122.15</w:t>
            </w:r>
          </w:p>
        </w:tc>
        <w:tc>
          <w:tcPr>
            <w:tcW w:w="3364" w:type="dxa"/>
            <w:vAlign w:val="center"/>
          </w:tcPr>
          <w:p w:rsidR="008A5A5D" w:rsidRPr="007F3452" w:rsidRDefault="008A5A5D" w:rsidP="00CC055F">
            <w:pPr>
              <w:spacing w:before="29" w:line="288" w:lineRule="auto"/>
              <w:jc w:val="right"/>
              <w:rPr>
                <w:sz w:val="24"/>
              </w:rPr>
            </w:pPr>
            <w:r w:rsidRPr="007F3452">
              <w:rPr>
                <w:sz w:val="24"/>
              </w:rPr>
              <w:t>36,915,122.15</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本期申购</w:t>
            </w:r>
          </w:p>
        </w:tc>
        <w:tc>
          <w:tcPr>
            <w:tcW w:w="2873" w:type="dxa"/>
            <w:vAlign w:val="center"/>
          </w:tcPr>
          <w:p w:rsidR="008A5A5D" w:rsidRPr="007F3452" w:rsidRDefault="008A5A5D" w:rsidP="00CC055F">
            <w:pPr>
              <w:spacing w:before="29" w:line="288" w:lineRule="auto"/>
              <w:jc w:val="right"/>
              <w:rPr>
                <w:sz w:val="24"/>
              </w:rPr>
            </w:pPr>
            <w:r w:rsidRPr="007F3452">
              <w:rPr>
                <w:sz w:val="24"/>
              </w:rPr>
              <w:t>4,565,095.40</w:t>
            </w:r>
          </w:p>
        </w:tc>
        <w:tc>
          <w:tcPr>
            <w:tcW w:w="3364" w:type="dxa"/>
            <w:vAlign w:val="center"/>
          </w:tcPr>
          <w:p w:rsidR="008A5A5D" w:rsidRPr="007F3452" w:rsidRDefault="008A5A5D" w:rsidP="00CC055F">
            <w:pPr>
              <w:spacing w:before="29" w:line="288" w:lineRule="auto"/>
              <w:jc w:val="right"/>
              <w:rPr>
                <w:sz w:val="24"/>
              </w:rPr>
            </w:pPr>
            <w:r w:rsidRPr="007F3452">
              <w:rPr>
                <w:sz w:val="24"/>
              </w:rPr>
              <w:t>4,565,095.40</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本期赎回</w:t>
            </w:r>
            <w:r w:rsidRPr="007F3452">
              <w:rPr>
                <w:sz w:val="24"/>
              </w:rPr>
              <w:t>（以</w:t>
            </w:r>
            <w:r w:rsidRPr="007F3452">
              <w:rPr>
                <w:sz w:val="24"/>
              </w:rPr>
              <w:t>“-”</w:t>
            </w:r>
            <w:r w:rsidRPr="007F3452">
              <w:rPr>
                <w:sz w:val="24"/>
              </w:rPr>
              <w:t>号填列）</w:t>
            </w:r>
          </w:p>
        </w:tc>
        <w:tc>
          <w:tcPr>
            <w:tcW w:w="2873" w:type="dxa"/>
            <w:vAlign w:val="center"/>
          </w:tcPr>
          <w:p w:rsidR="008A5A5D" w:rsidRPr="007F3452" w:rsidRDefault="008A5A5D" w:rsidP="00CC055F">
            <w:pPr>
              <w:spacing w:before="29" w:line="288" w:lineRule="auto"/>
              <w:jc w:val="right"/>
              <w:rPr>
                <w:sz w:val="24"/>
              </w:rPr>
            </w:pPr>
            <w:r w:rsidRPr="007F3452">
              <w:rPr>
                <w:sz w:val="24"/>
              </w:rPr>
              <w:t>-18,902,260.25</w:t>
            </w:r>
          </w:p>
        </w:tc>
        <w:tc>
          <w:tcPr>
            <w:tcW w:w="3364" w:type="dxa"/>
            <w:vAlign w:val="center"/>
          </w:tcPr>
          <w:p w:rsidR="008A5A5D" w:rsidRPr="007F3452" w:rsidRDefault="008A5A5D" w:rsidP="00CC055F">
            <w:pPr>
              <w:spacing w:before="29" w:line="288" w:lineRule="auto"/>
              <w:jc w:val="right"/>
              <w:rPr>
                <w:sz w:val="24"/>
              </w:rPr>
            </w:pPr>
            <w:r w:rsidRPr="007F3452">
              <w:rPr>
                <w:sz w:val="24"/>
              </w:rPr>
              <w:t>-18,902,260.25</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sz w:val="24"/>
              </w:rPr>
              <w:t>本期末</w:t>
            </w:r>
          </w:p>
        </w:tc>
        <w:tc>
          <w:tcPr>
            <w:tcW w:w="2873" w:type="dxa"/>
            <w:vAlign w:val="center"/>
          </w:tcPr>
          <w:p w:rsidR="008A5A5D" w:rsidRPr="007F3452" w:rsidRDefault="008A5A5D" w:rsidP="00CC055F">
            <w:pPr>
              <w:spacing w:before="29" w:line="288" w:lineRule="auto"/>
              <w:jc w:val="right"/>
              <w:rPr>
                <w:sz w:val="24"/>
              </w:rPr>
            </w:pPr>
            <w:r w:rsidRPr="007F3452">
              <w:rPr>
                <w:sz w:val="24"/>
              </w:rPr>
              <w:t>22,577,957.30</w:t>
            </w:r>
          </w:p>
        </w:tc>
        <w:tc>
          <w:tcPr>
            <w:tcW w:w="3364" w:type="dxa"/>
            <w:vAlign w:val="center"/>
          </w:tcPr>
          <w:p w:rsidR="008A5A5D" w:rsidRPr="007F3452" w:rsidRDefault="008A5A5D" w:rsidP="00CC055F">
            <w:pPr>
              <w:spacing w:before="29" w:line="288" w:lineRule="auto"/>
              <w:jc w:val="right"/>
              <w:rPr>
                <w:sz w:val="24"/>
              </w:rPr>
            </w:pPr>
            <w:r w:rsidRPr="007F3452">
              <w:rPr>
                <w:sz w:val="24"/>
              </w:rPr>
              <w:t>22,577,957.30</w:t>
            </w:r>
          </w:p>
        </w:tc>
      </w:tr>
    </w:tbl>
    <w:p w:rsidR="005A5336" w:rsidRDefault="003509B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8A5A5D" w:rsidRPr="007F3452" w:rsidRDefault="008A5A5D" w:rsidP="00CC055F">
      <w:pPr>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6.4.7.10</w:t>
      </w:r>
      <w:r w:rsidRPr="007F3452">
        <w:rPr>
          <w:b/>
          <w:color w:val="000000"/>
          <w:sz w:val="24"/>
        </w:rPr>
        <w:t>未分配利润</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7F3452" w:rsidTr="00D54F58">
        <w:tc>
          <w:tcPr>
            <w:tcW w:w="270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已实现部分</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未实现部分</w:t>
            </w:r>
          </w:p>
        </w:tc>
        <w:tc>
          <w:tcPr>
            <w:tcW w:w="2336" w:type="dxa"/>
            <w:vAlign w:val="center"/>
          </w:tcPr>
          <w:p w:rsidR="008A5A5D" w:rsidRPr="007F3452" w:rsidRDefault="008A5A5D" w:rsidP="00CC055F">
            <w:pPr>
              <w:spacing w:before="29" w:line="288" w:lineRule="auto"/>
              <w:jc w:val="center"/>
              <w:rPr>
                <w:color w:val="000000"/>
                <w:sz w:val="24"/>
              </w:rPr>
            </w:pPr>
            <w:r w:rsidRPr="007F3452">
              <w:rPr>
                <w:color w:val="000000"/>
                <w:sz w:val="24"/>
              </w:rPr>
              <w:t>未分配利润合计</w:t>
            </w:r>
          </w:p>
        </w:tc>
      </w:tr>
      <w:tr w:rsidR="008A5A5D" w:rsidRPr="007F3452" w:rsidTr="00D54F58">
        <w:tc>
          <w:tcPr>
            <w:tcW w:w="2700" w:type="dxa"/>
            <w:vAlign w:val="center"/>
          </w:tcPr>
          <w:p w:rsidR="008A5A5D" w:rsidRPr="007F3452" w:rsidRDefault="00BD13C1" w:rsidP="00CC055F">
            <w:pPr>
              <w:spacing w:before="29" w:line="288" w:lineRule="auto"/>
              <w:rPr>
                <w:color w:val="000000"/>
                <w:sz w:val="24"/>
              </w:rPr>
            </w:pPr>
            <w:r w:rsidRPr="007F3452">
              <w:rPr>
                <w:sz w:val="24"/>
              </w:rPr>
              <w:t>上年度末</w:t>
            </w:r>
          </w:p>
        </w:tc>
        <w:tc>
          <w:tcPr>
            <w:tcW w:w="2100" w:type="dxa"/>
            <w:vAlign w:val="center"/>
          </w:tcPr>
          <w:p w:rsidR="008A5A5D" w:rsidRPr="007F3452" w:rsidRDefault="008A5A5D" w:rsidP="00CC055F">
            <w:pPr>
              <w:spacing w:before="29" w:line="288" w:lineRule="auto"/>
              <w:jc w:val="right"/>
              <w:rPr>
                <w:sz w:val="24"/>
              </w:rPr>
            </w:pPr>
            <w:r w:rsidRPr="007F3452">
              <w:rPr>
                <w:sz w:val="24"/>
              </w:rPr>
              <w:t>-3,911,936.53</w:t>
            </w:r>
          </w:p>
        </w:tc>
        <w:tc>
          <w:tcPr>
            <w:tcW w:w="2100" w:type="dxa"/>
            <w:vAlign w:val="center"/>
          </w:tcPr>
          <w:p w:rsidR="008A5A5D" w:rsidRPr="007F3452" w:rsidRDefault="008A5A5D" w:rsidP="00CC055F">
            <w:pPr>
              <w:spacing w:before="29" w:line="288" w:lineRule="auto"/>
              <w:jc w:val="right"/>
              <w:rPr>
                <w:sz w:val="24"/>
              </w:rPr>
            </w:pPr>
            <w:r w:rsidRPr="007F3452">
              <w:rPr>
                <w:sz w:val="24"/>
              </w:rPr>
              <w:t>17,102,871.70</w:t>
            </w:r>
          </w:p>
        </w:tc>
        <w:tc>
          <w:tcPr>
            <w:tcW w:w="2336" w:type="dxa"/>
            <w:vAlign w:val="center"/>
          </w:tcPr>
          <w:p w:rsidR="008A5A5D" w:rsidRPr="007F3452" w:rsidRDefault="008A5A5D" w:rsidP="00CC055F">
            <w:pPr>
              <w:spacing w:before="29" w:line="288" w:lineRule="auto"/>
              <w:jc w:val="right"/>
              <w:rPr>
                <w:sz w:val="24"/>
              </w:rPr>
            </w:pPr>
            <w:r w:rsidRPr="007F3452">
              <w:rPr>
                <w:sz w:val="24"/>
              </w:rPr>
              <w:t>13,190,935.17</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本期利润</w:t>
            </w:r>
          </w:p>
        </w:tc>
        <w:tc>
          <w:tcPr>
            <w:tcW w:w="2100" w:type="dxa"/>
            <w:vAlign w:val="center"/>
          </w:tcPr>
          <w:p w:rsidR="008A5A5D" w:rsidRPr="007F3452" w:rsidRDefault="008A5A5D" w:rsidP="00CC055F">
            <w:pPr>
              <w:spacing w:before="29" w:line="288" w:lineRule="auto"/>
              <w:jc w:val="right"/>
              <w:rPr>
                <w:sz w:val="24"/>
              </w:rPr>
            </w:pPr>
            <w:r w:rsidRPr="007F3452">
              <w:rPr>
                <w:sz w:val="24"/>
              </w:rPr>
              <w:t>-2,651,973.40</w:t>
            </w:r>
          </w:p>
        </w:tc>
        <w:tc>
          <w:tcPr>
            <w:tcW w:w="2100" w:type="dxa"/>
            <w:vAlign w:val="center"/>
          </w:tcPr>
          <w:p w:rsidR="008A5A5D" w:rsidRPr="007F3452" w:rsidRDefault="008A5A5D" w:rsidP="00CC055F">
            <w:pPr>
              <w:spacing w:before="29" w:line="288" w:lineRule="auto"/>
              <w:jc w:val="right"/>
              <w:rPr>
                <w:sz w:val="24"/>
              </w:rPr>
            </w:pPr>
            <w:r w:rsidRPr="007F3452">
              <w:rPr>
                <w:sz w:val="24"/>
              </w:rPr>
              <w:t>5,380,405.01</w:t>
            </w:r>
          </w:p>
        </w:tc>
        <w:tc>
          <w:tcPr>
            <w:tcW w:w="2336" w:type="dxa"/>
            <w:vAlign w:val="center"/>
          </w:tcPr>
          <w:p w:rsidR="008A5A5D" w:rsidRPr="007F3452" w:rsidRDefault="008A5A5D" w:rsidP="00CC055F">
            <w:pPr>
              <w:spacing w:before="29" w:line="288" w:lineRule="auto"/>
              <w:jc w:val="right"/>
              <w:rPr>
                <w:sz w:val="24"/>
              </w:rPr>
            </w:pPr>
            <w:r w:rsidRPr="007F3452">
              <w:rPr>
                <w:sz w:val="24"/>
              </w:rPr>
              <w:t>2,728,431.61</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本期基金份额交易产生的变动数</w:t>
            </w:r>
          </w:p>
        </w:tc>
        <w:tc>
          <w:tcPr>
            <w:tcW w:w="2100" w:type="dxa"/>
            <w:vAlign w:val="center"/>
          </w:tcPr>
          <w:p w:rsidR="008A5A5D" w:rsidRPr="007F3452" w:rsidRDefault="008A5A5D" w:rsidP="00CC055F">
            <w:pPr>
              <w:spacing w:before="29" w:line="288" w:lineRule="auto"/>
              <w:jc w:val="right"/>
              <w:rPr>
                <w:sz w:val="24"/>
              </w:rPr>
            </w:pPr>
            <w:r w:rsidRPr="007F3452">
              <w:rPr>
                <w:sz w:val="24"/>
              </w:rPr>
              <w:t>2,222,350.29</w:t>
            </w:r>
          </w:p>
        </w:tc>
        <w:tc>
          <w:tcPr>
            <w:tcW w:w="2100" w:type="dxa"/>
            <w:vAlign w:val="center"/>
          </w:tcPr>
          <w:p w:rsidR="008A5A5D" w:rsidRPr="007F3452" w:rsidRDefault="008A5A5D" w:rsidP="00CC055F">
            <w:pPr>
              <w:spacing w:before="29" w:line="288" w:lineRule="auto"/>
              <w:jc w:val="right"/>
              <w:rPr>
                <w:sz w:val="24"/>
              </w:rPr>
            </w:pPr>
            <w:r w:rsidRPr="007F3452">
              <w:rPr>
                <w:sz w:val="24"/>
              </w:rPr>
              <w:t>-8,295,877.67</w:t>
            </w:r>
          </w:p>
        </w:tc>
        <w:tc>
          <w:tcPr>
            <w:tcW w:w="2336" w:type="dxa"/>
            <w:vAlign w:val="center"/>
          </w:tcPr>
          <w:p w:rsidR="008A5A5D" w:rsidRPr="007F3452" w:rsidRDefault="008A5A5D" w:rsidP="00CC055F">
            <w:pPr>
              <w:spacing w:before="29" w:line="288" w:lineRule="auto"/>
              <w:jc w:val="right"/>
              <w:rPr>
                <w:sz w:val="24"/>
              </w:rPr>
            </w:pPr>
            <w:r w:rsidRPr="007F3452">
              <w:rPr>
                <w:sz w:val="24"/>
              </w:rPr>
              <w:t>-6,073,527.38</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其中：基金申购款</w:t>
            </w:r>
          </w:p>
        </w:tc>
        <w:tc>
          <w:tcPr>
            <w:tcW w:w="2100" w:type="dxa"/>
            <w:vAlign w:val="center"/>
          </w:tcPr>
          <w:p w:rsidR="008A5A5D" w:rsidRPr="007F3452" w:rsidRDefault="008A5A5D" w:rsidP="00CC055F">
            <w:pPr>
              <w:spacing w:before="29" w:line="288" w:lineRule="auto"/>
              <w:jc w:val="right"/>
              <w:rPr>
                <w:sz w:val="24"/>
              </w:rPr>
            </w:pPr>
            <w:r w:rsidRPr="007F3452">
              <w:rPr>
                <w:sz w:val="24"/>
              </w:rPr>
              <w:t>-546,372.12</w:t>
            </w:r>
          </w:p>
        </w:tc>
        <w:tc>
          <w:tcPr>
            <w:tcW w:w="2100" w:type="dxa"/>
            <w:vAlign w:val="center"/>
          </w:tcPr>
          <w:p w:rsidR="008A5A5D" w:rsidRPr="007F3452" w:rsidRDefault="008A5A5D" w:rsidP="00CC055F">
            <w:pPr>
              <w:spacing w:before="29" w:line="288" w:lineRule="auto"/>
              <w:jc w:val="right"/>
              <w:rPr>
                <w:sz w:val="24"/>
              </w:rPr>
            </w:pPr>
            <w:r w:rsidRPr="007F3452">
              <w:rPr>
                <w:sz w:val="24"/>
              </w:rPr>
              <w:t>2,693,692.99</w:t>
            </w:r>
          </w:p>
        </w:tc>
        <w:tc>
          <w:tcPr>
            <w:tcW w:w="2336" w:type="dxa"/>
            <w:vAlign w:val="center"/>
          </w:tcPr>
          <w:p w:rsidR="008A5A5D" w:rsidRPr="007F3452" w:rsidRDefault="008A5A5D" w:rsidP="00CC055F">
            <w:pPr>
              <w:spacing w:before="29" w:line="288" w:lineRule="auto"/>
              <w:jc w:val="right"/>
              <w:rPr>
                <w:sz w:val="24"/>
              </w:rPr>
            </w:pPr>
            <w:r w:rsidRPr="007F3452">
              <w:rPr>
                <w:sz w:val="24"/>
              </w:rPr>
              <w:t>2,147,320.87</w:t>
            </w:r>
          </w:p>
        </w:tc>
      </w:tr>
      <w:tr w:rsidR="008A5A5D" w:rsidRPr="007F3452" w:rsidTr="00D54F58">
        <w:tc>
          <w:tcPr>
            <w:tcW w:w="2700" w:type="dxa"/>
            <w:vAlign w:val="center"/>
          </w:tcPr>
          <w:p w:rsidR="008A5A5D" w:rsidRPr="007F3452" w:rsidRDefault="008A5A5D" w:rsidP="00CC055F">
            <w:pPr>
              <w:spacing w:before="29" w:line="288" w:lineRule="auto"/>
              <w:ind w:firstLineChars="294" w:firstLine="706"/>
              <w:rPr>
                <w:color w:val="000000"/>
                <w:sz w:val="24"/>
              </w:rPr>
            </w:pPr>
            <w:r w:rsidRPr="007F3452">
              <w:rPr>
                <w:color w:val="000000"/>
                <w:sz w:val="24"/>
              </w:rPr>
              <w:t>基金赎回款</w:t>
            </w:r>
          </w:p>
        </w:tc>
        <w:tc>
          <w:tcPr>
            <w:tcW w:w="2100" w:type="dxa"/>
            <w:vAlign w:val="center"/>
          </w:tcPr>
          <w:p w:rsidR="008A5A5D" w:rsidRPr="007F3452" w:rsidRDefault="008A5A5D" w:rsidP="00CC055F">
            <w:pPr>
              <w:spacing w:before="29" w:line="288" w:lineRule="auto"/>
              <w:jc w:val="right"/>
              <w:rPr>
                <w:sz w:val="24"/>
              </w:rPr>
            </w:pPr>
            <w:r w:rsidRPr="007F3452">
              <w:rPr>
                <w:sz w:val="24"/>
              </w:rPr>
              <w:t>2,768,722.41</w:t>
            </w:r>
          </w:p>
        </w:tc>
        <w:tc>
          <w:tcPr>
            <w:tcW w:w="2100" w:type="dxa"/>
            <w:vAlign w:val="center"/>
          </w:tcPr>
          <w:p w:rsidR="008A5A5D" w:rsidRPr="007F3452" w:rsidRDefault="008A5A5D" w:rsidP="00CC055F">
            <w:pPr>
              <w:spacing w:before="29" w:line="288" w:lineRule="auto"/>
              <w:jc w:val="right"/>
              <w:rPr>
                <w:sz w:val="24"/>
              </w:rPr>
            </w:pPr>
            <w:r w:rsidRPr="007F3452">
              <w:rPr>
                <w:sz w:val="24"/>
              </w:rPr>
              <w:t>-10,989,570.66</w:t>
            </w:r>
          </w:p>
        </w:tc>
        <w:tc>
          <w:tcPr>
            <w:tcW w:w="2336" w:type="dxa"/>
            <w:vAlign w:val="center"/>
          </w:tcPr>
          <w:p w:rsidR="008A5A5D" w:rsidRPr="007F3452" w:rsidRDefault="008A5A5D" w:rsidP="00CC055F">
            <w:pPr>
              <w:spacing w:before="29" w:line="288" w:lineRule="auto"/>
              <w:jc w:val="right"/>
              <w:rPr>
                <w:sz w:val="24"/>
              </w:rPr>
            </w:pPr>
            <w:r w:rsidRPr="007F3452">
              <w:rPr>
                <w:sz w:val="24"/>
              </w:rPr>
              <w:t>-8,220,848.25</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本期已分配利润</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33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本期末</w:t>
            </w:r>
          </w:p>
        </w:tc>
        <w:tc>
          <w:tcPr>
            <w:tcW w:w="2100" w:type="dxa"/>
            <w:vAlign w:val="center"/>
          </w:tcPr>
          <w:p w:rsidR="008A5A5D" w:rsidRPr="007F3452" w:rsidRDefault="008A5A5D" w:rsidP="00CC055F">
            <w:pPr>
              <w:spacing w:before="29" w:line="288" w:lineRule="auto"/>
              <w:jc w:val="right"/>
              <w:rPr>
                <w:sz w:val="24"/>
              </w:rPr>
            </w:pPr>
            <w:r w:rsidRPr="007F3452">
              <w:rPr>
                <w:sz w:val="24"/>
              </w:rPr>
              <w:t>-4,341,559.64</w:t>
            </w:r>
          </w:p>
        </w:tc>
        <w:tc>
          <w:tcPr>
            <w:tcW w:w="2100" w:type="dxa"/>
            <w:vAlign w:val="center"/>
          </w:tcPr>
          <w:p w:rsidR="008A5A5D" w:rsidRPr="007F3452" w:rsidRDefault="008A5A5D" w:rsidP="00CC055F">
            <w:pPr>
              <w:spacing w:before="29" w:line="288" w:lineRule="auto"/>
              <w:jc w:val="right"/>
              <w:rPr>
                <w:sz w:val="24"/>
              </w:rPr>
            </w:pPr>
            <w:r w:rsidRPr="007F3452">
              <w:rPr>
                <w:sz w:val="24"/>
              </w:rPr>
              <w:t>14,187,399.04</w:t>
            </w:r>
          </w:p>
        </w:tc>
        <w:tc>
          <w:tcPr>
            <w:tcW w:w="2336" w:type="dxa"/>
            <w:vAlign w:val="center"/>
          </w:tcPr>
          <w:p w:rsidR="008A5A5D" w:rsidRPr="007F3452" w:rsidRDefault="008A5A5D" w:rsidP="00CC055F">
            <w:pPr>
              <w:spacing w:before="29" w:line="288" w:lineRule="auto"/>
              <w:jc w:val="right"/>
              <w:rPr>
                <w:sz w:val="24"/>
              </w:rPr>
            </w:pPr>
            <w:r w:rsidRPr="007F3452">
              <w:rPr>
                <w:sz w:val="24"/>
              </w:rPr>
              <w:t>9,845,839.40</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6.4.7.11</w:t>
      </w:r>
      <w:r w:rsidRPr="007F3452">
        <w:rPr>
          <w:b/>
          <w:color w:val="000000"/>
          <w:sz w:val="24"/>
        </w:rPr>
        <w:t>存款利息收入</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7F3452" w:rsidTr="00D54F58">
        <w:tc>
          <w:tcPr>
            <w:tcW w:w="3828" w:type="dxa"/>
            <w:vAlign w:val="center"/>
          </w:tcPr>
          <w:p w:rsidR="008A5A5D" w:rsidRPr="007F3452" w:rsidRDefault="008A5A5D" w:rsidP="00CC055F">
            <w:pPr>
              <w:spacing w:before="29" w:line="288" w:lineRule="auto"/>
              <w:jc w:val="center"/>
              <w:rPr>
                <w:sz w:val="24"/>
              </w:rPr>
            </w:pPr>
            <w:r w:rsidRPr="007F3452">
              <w:rPr>
                <w:sz w:val="24"/>
              </w:rPr>
              <w:t>项目</w:t>
            </w:r>
          </w:p>
        </w:tc>
        <w:tc>
          <w:tcPr>
            <w:tcW w:w="5386"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活期存款利息收入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14,249.99</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定期存款利息收入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结算备付金利息收入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w:t>
            </w:r>
          </w:p>
        </w:tc>
        <w:tc>
          <w:tcPr>
            <w:tcW w:w="5386" w:type="dxa"/>
            <w:vAlign w:val="center"/>
          </w:tcPr>
          <w:p w:rsidR="008A5A5D" w:rsidRPr="007F3452" w:rsidRDefault="008A5A5D" w:rsidP="00CC055F">
            <w:pPr>
              <w:spacing w:before="29" w:line="288" w:lineRule="auto"/>
              <w:jc w:val="right"/>
              <w:rPr>
                <w:sz w:val="24"/>
              </w:rPr>
            </w:pPr>
            <w:r w:rsidRPr="007F3452">
              <w:rPr>
                <w:sz w:val="24"/>
              </w:rPr>
              <w:t>3.63</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合计</w:t>
            </w:r>
          </w:p>
        </w:tc>
        <w:tc>
          <w:tcPr>
            <w:tcW w:w="5386" w:type="dxa"/>
            <w:vAlign w:val="center"/>
          </w:tcPr>
          <w:p w:rsidR="008A5A5D" w:rsidRPr="007F3452" w:rsidRDefault="008A5A5D" w:rsidP="00CC055F">
            <w:pPr>
              <w:spacing w:before="29" w:line="288" w:lineRule="auto"/>
              <w:jc w:val="right"/>
              <w:rPr>
                <w:sz w:val="24"/>
              </w:rPr>
            </w:pPr>
            <w:r w:rsidRPr="007F3452">
              <w:rPr>
                <w:sz w:val="24"/>
              </w:rPr>
              <w:t>14,253.62</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6.4.7.12</w:t>
      </w:r>
      <w:r w:rsidRPr="007F3452">
        <w:rPr>
          <w:b/>
          <w:color w:val="000000"/>
          <w:sz w:val="24"/>
        </w:rPr>
        <w:t>股票投资收益</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项目</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卖出股票成交总额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30,012,429.66</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减：卖出股票成本总额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32,391,141.66</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买卖股票差价收入</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-2,378,712.00</w:t>
            </w:r>
          </w:p>
        </w:tc>
      </w:tr>
    </w:tbl>
    <w:p w:rsidR="008A5A5D" w:rsidRPr="007F3452" w:rsidRDefault="00516C92" w:rsidP="00CC055F">
      <w:pPr>
        <w:spacing w:before="29" w:line="288" w:lineRule="auto"/>
        <w:rPr>
          <w:b/>
          <w:color w:val="000000"/>
          <w:sz w:val="24"/>
        </w:rPr>
      </w:pPr>
      <w:r w:rsidRPr="007F3452">
        <w:rPr>
          <w:b/>
          <w:bCs/>
          <w:color w:val="000000"/>
          <w:kern w:val="0"/>
          <w:sz w:val="24"/>
        </w:rPr>
        <w:t>6.4.7.13</w:t>
      </w:r>
      <w:r w:rsidR="008A5A5D" w:rsidRPr="007F3452">
        <w:rPr>
          <w:b/>
          <w:color w:val="000000"/>
          <w:sz w:val="24"/>
        </w:rPr>
        <w:t>基金投资收益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本基金本报告期内无基金投资收益。</w:t>
      </w:r>
    </w:p>
    <w:p w:rsidR="00EE3CB6" w:rsidRPr="007F3452" w:rsidRDefault="00EE3CB6" w:rsidP="00EE3CB6">
      <w:pPr>
        <w:spacing w:before="29" w:line="288" w:lineRule="auto"/>
        <w:rPr>
          <w:b/>
          <w:bCs/>
          <w:color w:val="000000"/>
          <w:kern w:val="0"/>
          <w:sz w:val="24"/>
        </w:rPr>
      </w:pPr>
      <w:r w:rsidRPr="007F3452">
        <w:rPr>
          <w:b/>
          <w:bCs/>
          <w:color w:val="000000"/>
          <w:kern w:val="0"/>
          <w:sz w:val="24"/>
        </w:rPr>
        <w:t>6.4.7.14</w:t>
      </w:r>
      <w:r w:rsidRPr="007F3452">
        <w:rPr>
          <w:b/>
          <w:bCs/>
          <w:color w:val="000000"/>
          <w:kern w:val="0"/>
          <w:sz w:val="24"/>
        </w:rPr>
        <w:t>债券投资收益</w:t>
      </w:r>
    </w:p>
    <w:p w:rsidR="00EE3CB6" w:rsidRPr="007F3452" w:rsidRDefault="00EE3CB6" w:rsidP="00EE3CB6">
      <w:pPr>
        <w:widowControl/>
        <w:spacing w:before="29" w:line="288" w:lineRule="auto"/>
        <w:jc w:val="left"/>
        <w:rPr>
          <w:kern w:val="0"/>
          <w:sz w:val="24"/>
        </w:rPr>
      </w:pPr>
      <w:r w:rsidRPr="007F3452">
        <w:rPr>
          <w:rFonts w:hint="eastAsia"/>
          <w:kern w:val="0"/>
          <w:sz w:val="24"/>
        </w:rPr>
        <w:t>本基金本报告期内无债券投资收益。</w:t>
      </w:r>
    </w:p>
    <w:p w:rsidR="00E01EC7" w:rsidRPr="007F3452" w:rsidRDefault="001825BC" w:rsidP="00CC055F">
      <w:pPr>
        <w:spacing w:before="29" w:line="288" w:lineRule="auto"/>
        <w:rPr>
          <w:b/>
          <w:bCs/>
          <w:color w:val="000000"/>
          <w:sz w:val="24"/>
        </w:rPr>
      </w:pPr>
      <w:r w:rsidRPr="007F3452">
        <w:rPr>
          <w:b/>
          <w:bCs/>
          <w:color w:val="000000"/>
          <w:kern w:val="0"/>
          <w:sz w:val="24"/>
        </w:rPr>
        <w:t>6.4.7.</w:t>
      </w:r>
      <w:r w:rsidR="00E01EC7" w:rsidRPr="007F3452">
        <w:rPr>
          <w:b/>
          <w:bCs/>
          <w:color w:val="000000"/>
          <w:kern w:val="0"/>
          <w:sz w:val="24"/>
        </w:rPr>
        <w:t xml:space="preserve">15 </w:t>
      </w:r>
      <w:r w:rsidR="00E01EC7" w:rsidRPr="007F3452">
        <w:rPr>
          <w:b/>
          <w:color w:val="000000"/>
          <w:sz w:val="24"/>
        </w:rPr>
        <w:t>资产支持证券投资收益</w:t>
      </w:r>
    </w:p>
    <w:p w:rsidR="00E01EC7" w:rsidRPr="007F3452" w:rsidRDefault="00E01EC7" w:rsidP="00CC055F">
      <w:pPr>
        <w:tabs>
          <w:tab w:val="left" w:pos="426"/>
        </w:tabs>
        <w:spacing w:before="29" w:line="288" w:lineRule="auto"/>
        <w:jc w:val="left"/>
        <w:rPr>
          <w:kern w:val="0"/>
          <w:sz w:val="24"/>
        </w:rPr>
      </w:pPr>
      <w:r w:rsidRPr="007F3452">
        <w:rPr>
          <w:kern w:val="0"/>
          <w:sz w:val="24"/>
        </w:rPr>
        <w:t>本基金本报告期内无资产支持证券投资收益。</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6.4.7.16</w:t>
      </w:r>
      <w:r w:rsidRPr="007F3452">
        <w:rPr>
          <w:b/>
          <w:color w:val="000000"/>
          <w:sz w:val="24"/>
        </w:rPr>
        <w:t>衍生工具收益</w:t>
      </w:r>
    </w:p>
    <w:p w:rsidR="001D5016" w:rsidRPr="007F3452" w:rsidRDefault="001D5016" w:rsidP="00CC055F">
      <w:pPr>
        <w:tabs>
          <w:tab w:val="left" w:pos="426"/>
        </w:tabs>
        <w:spacing w:before="29" w:line="288" w:lineRule="auto"/>
        <w:jc w:val="left"/>
        <w:rPr>
          <w:kern w:val="0"/>
          <w:sz w:val="24"/>
        </w:rPr>
      </w:pPr>
      <w:r w:rsidRPr="007F3452">
        <w:rPr>
          <w:kern w:val="0"/>
          <w:sz w:val="24"/>
        </w:rPr>
        <w:t>本基金本报告期内无衍生工具收益。</w:t>
      </w:r>
    </w:p>
    <w:p w:rsidR="00124099" w:rsidRPr="007F3452" w:rsidRDefault="00124099" w:rsidP="00CC055F">
      <w:pPr>
        <w:spacing w:before="29" w:line="288" w:lineRule="auto"/>
        <w:ind w:firstLine="42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6.4.7.17</w:t>
      </w:r>
      <w:r w:rsidRPr="007F3452">
        <w:rPr>
          <w:b/>
          <w:color w:val="000000"/>
          <w:sz w:val="24"/>
        </w:rPr>
        <w:t>股利收益</w:t>
      </w:r>
    </w:p>
    <w:p w:rsidR="008A5A5D" w:rsidRPr="007F3452" w:rsidRDefault="008A5A5D" w:rsidP="00CC055F">
      <w:pPr>
        <w:tabs>
          <w:tab w:val="left" w:pos="7200"/>
          <w:tab w:val="left" w:pos="8280"/>
        </w:tabs>
        <w:spacing w:before="29" w:line="288" w:lineRule="auto"/>
        <w:ind w:rightChars="33" w:right="6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7F3452" w:rsidTr="00BF6D5D">
        <w:tc>
          <w:tcPr>
            <w:tcW w:w="3659" w:type="dxa"/>
            <w:vAlign w:val="center"/>
          </w:tcPr>
          <w:p w:rsidR="008A5A5D" w:rsidRPr="007F3452" w:rsidRDefault="008A5A5D" w:rsidP="00CC055F">
            <w:pPr>
              <w:spacing w:before="29" w:line="288" w:lineRule="auto"/>
              <w:jc w:val="center"/>
              <w:rPr>
                <w:sz w:val="24"/>
              </w:rPr>
            </w:pPr>
            <w:r w:rsidRPr="007F3452">
              <w:rPr>
                <w:sz w:val="24"/>
              </w:rPr>
              <w:t>项目</w:t>
            </w:r>
          </w:p>
        </w:tc>
        <w:tc>
          <w:tcPr>
            <w:tcW w:w="5339"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股票投资产生的股利收益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465,028.42</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基金投资产生的股利收益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合计</w:t>
            </w:r>
          </w:p>
        </w:tc>
        <w:tc>
          <w:tcPr>
            <w:tcW w:w="5339" w:type="dxa"/>
            <w:vAlign w:val="center"/>
          </w:tcPr>
          <w:p w:rsidR="008A5A5D" w:rsidRPr="007F3452" w:rsidRDefault="008A5A5D" w:rsidP="00CC055F">
            <w:pPr>
              <w:spacing w:before="29" w:line="288" w:lineRule="auto"/>
              <w:jc w:val="right"/>
              <w:rPr>
                <w:sz w:val="24"/>
              </w:rPr>
            </w:pPr>
            <w:r w:rsidRPr="007F3452">
              <w:rPr>
                <w:sz w:val="24"/>
              </w:rPr>
              <w:t>465,028.42</w:t>
            </w:r>
          </w:p>
        </w:tc>
      </w:tr>
    </w:tbl>
    <w:p w:rsidR="008A5A5D" w:rsidRPr="007F3452" w:rsidRDefault="008A5A5D" w:rsidP="00CC055F">
      <w:pPr>
        <w:spacing w:before="29" w:line="288" w:lineRule="auto"/>
        <w:rPr>
          <w:b/>
          <w:color w:val="000000"/>
          <w:sz w:val="24"/>
        </w:rPr>
      </w:pPr>
      <w:r w:rsidRPr="007F3452">
        <w:rPr>
          <w:b/>
          <w:bCs/>
          <w:color w:val="000000"/>
          <w:kern w:val="0"/>
          <w:sz w:val="24"/>
        </w:rPr>
        <w:t>6.4.7.18</w:t>
      </w:r>
      <w:r w:rsidRPr="007F3452">
        <w:rPr>
          <w:b/>
          <w:color w:val="000000"/>
          <w:sz w:val="24"/>
        </w:rPr>
        <w:t>公允价值变动收益</w:t>
      </w:r>
    </w:p>
    <w:p w:rsidR="008A5A5D" w:rsidRPr="007F3452" w:rsidRDefault="008A5A5D" w:rsidP="00CC055F">
      <w:pPr>
        <w:tabs>
          <w:tab w:val="left" w:pos="8820"/>
        </w:tabs>
        <w:spacing w:before="29" w:line="288" w:lineRule="auto"/>
        <w:ind w:rightChars="-52" w:right="-10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7F3452" w:rsidTr="005B24D4">
        <w:trPr>
          <w:trHeight w:val="285"/>
        </w:trPr>
        <w:tc>
          <w:tcPr>
            <w:tcW w:w="3653" w:type="dxa"/>
            <w:vAlign w:val="center"/>
          </w:tcPr>
          <w:p w:rsidR="008A5A5D" w:rsidRPr="007F3452" w:rsidRDefault="008A5A5D" w:rsidP="00CC055F">
            <w:pPr>
              <w:spacing w:before="29" w:line="288" w:lineRule="auto"/>
              <w:jc w:val="center"/>
              <w:rPr>
                <w:sz w:val="24"/>
              </w:rPr>
            </w:pPr>
            <w:r w:rsidRPr="007F3452">
              <w:rPr>
                <w:kern w:val="0"/>
                <w:sz w:val="24"/>
              </w:rPr>
              <w:t>项目名称</w:t>
            </w:r>
          </w:p>
        </w:tc>
        <w:tc>
          <w:tcPr>
            <w:tcW w:w="5345"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1.</w:t>
            </w:r>
            <w:r w:rsidRPr="007F3452">
              <w:rPr>
                <w:kern w:val="0"/>
                <w:sz w:val="24"/>
              </w:rPr>
              <w:t>交易性金融资产</w:t>
            </w:r>
          </w:p>
        </w:tc>
        <w:tc>
          <w:tcPr>
            <w:tcW w:w="5345" w:type="dxa"/>
            <w:vAlign w:val="center"/>
          </w:tcPr>
          <w:p w:rsidR="008A5A5D" w:rsidRPr="007F3452" w:rsidRDefault="008A5A5D" w:rsidP="00CC055F">
            <w:pPr>
              <w:spacing w:before="29" w:line="288" w:lineRule="auto"/>
              <w:jc w:val="right"/>
              <w:rPr>
                <w:sz w:val="24"/>
              </w:rPr>
            </w:pPr>
            <w:r w:rsidRPr="007F3452">
              <w:rPr>
                <w:sz w:val="24"/>
              </w:rPr>
              <w:t>5,380,405.01</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股票投资</w:t>
            </w:r>
          </w:p>
        </w:tc>
        <w:tc>
          <w:tcPr>
            <w:tcW w:w="5345" w:type="dxa"/>
            <w:vAlign w:val="center"/>
          </w:tcPr>
          <w:p w:rsidR="008A5A5D" w:rsidRPr="007F3452" w:rsidRDefault="008A5A5D" w:rsidP="00CC055F">
            <w:pPr>
              <w:spacing w:before="29" w:line="288" w:lineRule="auto"/>
              <w:jc w:val="right"/>
              <w:rPr>
                <w:sz w:val="24"/>
              </w:rPr>
            </w:pPr>
            <w:r w:rsidRPr="007F3452">
              <w:rPr>
                <w:sz w:val="24"/>
              </w:rPr>
              <w:t>5,380,405.01</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债券投资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资产支持证券投资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kern w:val="0"/>
                <w:sz w:val="24"/>
              </w:rPr>
            </w:pPr>
            <w:r w:rsidRPr="007F3452">
              <w:rPr>
                <w:kern w:val="0"/>
                <w:sz w:val="24"/>
              </w:rPr>
              <w:t>——</w:t>
            </w:r>
            <w:r w:rsidRPr="007F3452">
              <w:rPr>
                <w:kern w:val="0"/>
                <w:sz w:val="24"/>
              </w:rPr>
              <w:t>基金投资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5B24D4" w:rsidRPr="007F3452" w:rsidTr="005B24D4">
        <w:trPr>
          <w:trHeight w:val="285"/>
        </w:trPr>
        <w:tc>
          <w:tcPr>
            <w:tcW w:w="3653" w:type="dxa"/>
            <w:vAlign w:val="center"/>
          </w:tcPr>
          <w:p w:rsidR="005B24D4" w:rsidRPr="007F3452" w:rsidRDefault="005B24D4" w:rsidP="00141F6E">
            <w:pPr>
              <w:widowControl/>
              <w:spacing w:before="29" w:line="288" w:lineRule="auto"/>
              <w:jc w:val="left"/>
              <w:rPr>
                <w:kern w:val="0"/>
                <w:sz w:val="24"/>
              </w:rPr>
            </w:pPr>
            <w:r w:rsidRPr="007F3452">
              <w:rPr>
                <w:kern w:val="0"/>
                <w:sz w:val="24"/>
              </w:rPr>
              <w:t>——</w:t>
            </w:r>
            <w:r w:rsidRPr="007F3452">
              <w:rPr>
                <w:kern w:val="0"/>
                <w:sz w:val="24"/>
              </w:rPr>
              <w:t>贵金属投资</w:t>
            </w:r>
          </w:p>
        </w:tc>
        <w:tc>
          <w:tcPr>
            <w:tcW w:w="5345" w:type="dxa"/>
            <w:vAlign w:val="center"/>
          </w:tcPr>
          <w:p w:rsidR="005B24D4" w:rsidRPr="007F3452" w:rsidRDefault="005B24D4" w:rsidP="00141F6E">
            <w:pPr>
              <w:spacing w:before="29" w:line="288" w:lineRule="auto"/>
              <w:jc w:val="right"/>
              <w:rPr>
                <w:sz w:val="24"/>
              </w:rPr>
            </w:pPr>
            <w:r w:rsidRPr="007F3452">
              <w:rPr>
                <w:sz w:val="24"/>
              </w:rPr>
              <w:t>-</w:t>
            </w:r>
          </w:p>
        </w:tc>
      </w:tr>
      <w:tr w:rsidR="00863DA1" w:rsidRPr="007F3452" w:rsidTr="00141F6E">
        <w:trPr>
          <w:trHeight w:val="285"/>
        </w:trPr>
        <w:tc>
          <w:tcPr>
            <w:tcW w:w="3653" w:type="dxa"/>
            <w:vAlign w:val="center"/>
          </w:tcPr>
          <w:p w:rsidR="00863DA1" w:rsidRPr="007F3452" w:rsidRDefault="00863DA1" w:rsidP="00141F6E">
            <w:pPr>
              <w:widowControl/>
              <w:jc w:val="left"/>
              <w:rPr>
                <w:kern w:val="0"/>
                <w:szCs w:val="21"/>
              </w:rPr>
            </w:pPr>
            <w:r w:rsidRPr="007F3452">
              <w:rPr>
                <w:kern w:val="0"/>
                <w:sz w:val="24"/>
              </w:rPr>
              <w:t>——</w:t>
            </w:r>
            <w:r w:rsidRPr="007F3452">
              <w:rPr>
                <w:rFonts w:hint="eastAsia"/>
                <w:kern w:val="0"/>
                <w:sz w:val="24"/>
              </w:rPr>
              <w:t>其他</w:t>
            </w:r>
          </w:p>
        </w:tc>
        <w:tc>
          <w:tcPr>
            <w:tcW w:w="5345" w:type="dxa"/>
            <w:vAlign w:val="bottom"/>
          </w:tcPr>
          <w:p w:rsidR="00863DA1" w:rsidRPr="007F3452" w:rsidRDefault="00863DA1" w:rsidP="009752C9">
            <w:pPr>
              <w:spacing w:before="29" w:line="288" w:lineRule="auto"/>
              <w:jc w:val="right"/>
              <w:rPr>
                <w:sz w:val="24"/>
              </w:rPr>
            </w:pPr>
            <w:r w:rsidRPr="007F3452">
              <w:rPr>
                <w:rFonts w:hint="eastAsia"/>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2.</w:t>
            </w:r>
            <w:r w:rsidRPr="007F3452">
              <w:rPr>
                <w:kern w:val="0"/>
                <w:sz w:val="24"/>
              </w:rPr>
              <w:t>衍生工具</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w:t>
            </w:r>
            <w:r w:rsidRPr="007F3452">
              <w:rPr>
                <w:kern w:val="0"/>
                <w:sz w:val="24"/>
              </w:rPr>
              <w:t>权证投资</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3.</w:t>
            </w:r>
            <w:r w:rsidRPr="007F3452">
              <w:rPr>
                <w:kern w:val="0"/>
                <w:sz w:val="24"/>
              </w:rPr>
              <w:t>其他</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B7059B" w:rsidRPr="007F3452" w:rsidTr="002F4EDA">
        <w:trPr>
          <w:trHeight w:val="285"/>
        </w:trPr>
        <w:tc>
          <w:tcPr>
            <w:tcW w:w="3653" w:type="dxa"/>
            <w:vAlign w:val="center"/>
          </w:tcPr>
          <w:p w:rsidR="00B7059B" w:rsidRPr="007F3452" w:rsidRDefault="00B7059B" w:rsidP="003F66C9">
            <w:pPr>
              <w:widowControl/>
              <w:jc w:val="left"/>
              <w:rPr>
                <w:rFonts w:eastAsiaTheme="minorEastAsia"/>
                <w:kern w:val="0"/>
                <w:szCs w:val="21"/>
              </w:rPr>
            </w:pPr>
            <w:r w:rsidRPr="007F3452">
              <w:rPr>
                <w:rFonts w:eastAsiaTheme="minorEastAsia" w:hint="eastAsia"/>
                <w:kern w:val="0"/>
                <w:szCs w:val="21"/>
              </w:rPr>
              <w:t>减：应税金融商品公允价值变动产生的预估增值税</w:t>
            </w:r>
          </w:p>
        </w:tc>
        <w:tc>
          <w:tcPr>
            <w:tcW w:w="5345" w:type="dxa"/>
            <w:vAlign w:val="bottom"/>
          </w:tcPr>
          <w:p w:rsidR="00B7059B" w:rsidRPr="007F3452" w:rsidRDefault="00B7059B" w:rsidP="003F66C9">
            <w:pPr>
              <w:jc w:val="right"/>
              <w:rPr>
                <w:rFonts w:eastAsiaTheme="minorEastAsia"/>
                <w:szCs w:val="21"/>
              </w:rPr>
            </w:pPr>
            <w:r w:rsidRPr="007F3452">
              <w:rPr>
                <w:rFonts w:eastAsiaTheme="minorEastAsia"/>
                <w:szCs w:val="21"/>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合计</w:t>
            </w:r>
          </w:p>
        </w:tc>
        <w:tc>
          <w:tcPr>
            <w:tcW w:w="5345" w:type="dxa"/>
            <w:vAlign w:val="center"/>
          </w:tcPr>
          <w:p w:rsidR="00863DA1" w:rsidRPr="007F3452" w:rsidRDefault="00863DA1" w:rsidP="00CC055F">
            <w:pPr>
              <w:spacing w:before="29" w:line="288" w:lineRule="auto"/>
              <w:jc w:val="right"/>
              <w:rPr>
                <w:sz w:val="24"/>
              </w:rPr>
            </w:pPr>
            <w:r w:rsidRPr="007F3452">
              <w:rPr>
                <w:sz w:val="24"/>
              </w:rPr>
              <w:t>5,380,405.01</w:t>
            </w:r>
          </w:p>
        </w:tc>
      </w:tr>
    </w:tbl>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6.4.7.19</w:t>
      </w:r>
      <w:r w:rsidRPr="007F3452">
        <w:rPr>
          <w:b/>
          <w:color w:val="000000"/>
          <w:sz w:val="24"/>
        </w:rPr>
        <w:t>其他收入</w:t>
      </w:r>
    </w:p>
    <w:p w:rsidR="008A5A5D" w:rsidRPr="007F3452" w:rsidRDefault="008A5A5D" w:rsidP="00CC055F">
      <w:pPr>
        <w:tabs>
          <w:tab w:val="left" w:pos="7200"/>
          <w:tab w:val="left" w:pos="8280"/>
        </w:tabs>
        <w:spacing w:before="29" w:line="288" w:lineRule="auto"/>
        <w:ind w:rightChars="-52" w:right="-109"/>
        <w:jc w:val="right"/>
        <w:rPr>
          <w:sz w:val="24"/>
          <w:lang w:val="en-AU"/>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7F3452" w:rsidTr="00D54F58">
        <w:trPr>
          <w:trHeight w:val="255"/>
        </w:trPr>
        <w:tc>
          <w:tcPr>
            <w:tcW w:w="3833" w:type="dxa"/>
            <w:vAlign w:val="center"/>
          </w:tcPr>
          <w:p w:rsidR="008A5A5D" w:rsidRPr="007F3452" w:rsidRDefault="008A5A5D" w:rsidP="00CC055F">
            <w:pPr>
              <w:spacing w:before="29" w:line="288" w:lineRule="auto"/>
              <w:jc w:val="center"/>
              <w:rPr>
                <w:sz w:val="24"/>
              </w:rPr>
            </w:pPr>
            <w:r w:rsidRPr="007F3452">
              <w:rPr>
                <w:sz w:val="24"/>
              </w:rPr>
              <w:t>项目</w:t>
            </w:r>
          </w:p>
        </w:tc>
        <w:tc>
          <w:tcPr>
            <w:tcW w:w="5242"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基金赎回费收入</w:t>
            </w:r>
          </w:p>
        </w:tc>
        <w:tc>
          <w:tcPr>
            <w:tcW w:w="5242" w:type="dxa"/>
            <w:vAlign w:val="center"/>
          </w:tcPr>
          <w:p w:rsidR="008A5A5D" w:rsidRPr="007F3452" w:rsidRDefault="008A5A5D" w:rsidP="00CC055F">
            <w:pPr>
              <w:spacing w:before="29" w:line="288" w:lineRule="auto"/>
              <w:jc w:val="right"/>
              <w:rPr>
                <w:sz w:val="24"/>
              </w:rPr>
            </w:pPr>
            <w:r w:rsidRPr="007F3452">
              <w:rPr>
                <w:sz w:val="24"/>
              </w:rPr>
              <w:t>22,859.06</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合计</w:t>
            </w:r>
          </w:p>
        </w:tc>
        <w:tc>
          <w:tcPr>
            <w:tcW w:w="5242" w:type="dxa"/>
            <w:vAlign w:val="center"/>
          </w:tcPr>
          <w:p w:rsidR="008A5A5D" w:rsidRPr="007F3452" w:rsidRDefault="008A5A5D" w:rsidP="00CC055F">
            <w:pPr>
              <w:spacing w:before="29" w:line="288" w:lineRule="auto"/>
              <w:jc w:val="right"/>
              <w:rPr>
                <w:sz w:val="24"/>
              </w:rPr>
            </w:pPr>
            <w:r w:rsidRPr="007F3452">
              <w:rPr>
                <w:sz w:val="24"/>
              </w:rPr>
              <w:t>22,859.06</w:t>
            </w:r>
          </w:p>
        </w:tc>
      </w:tr>
    </w:tbl>
    <w:p w:rsidR="008A5A5D" w:rsidRPr="007F3452" w:rsidRDefault="008A5A5D" w:rsidP="00C574FF">
      <w:pPr>
        <w:tabs>
          <w:tab w:val="left" w:pos="426"/>
        </w:tabs>
        <w:spacing w:before="29" w:line="288" w:lineRule="auto"/>
        <w:jc w:val="left"/>
        <w:rPr>
          <w:kern w:val="0"/>
          <w:sz w:val="24"/>
        </w:rPr>
      </w:pPr>
      <w:r w:rsidRPr="007F3452">
        <w:rPr>
          <w:kern w:val="0"/>
          <w:sz w:val="24"/>
        </w:rPr>
        <w:t>注：本基金的赎回费率按持有期间递减，不低于赎回费总额的</w:t>
      </w:r>
      <w:r w:rsidRPr="007F3452">
        <w:rPr>
          <w:kern w:val="0"/>
          <w:sz w:val="24"/>
        </w:rPr>
        <w:t>25%</w:t>
      </w:r>
      <w:r w:rsidRPr="007F3452">
        <w:rPr>
          <w:kern w:val="0"/>
          <w:sz w:val="24"/>
        </w:rPr>
        <w:t>归入基金资产。</w:t>
      </w:r>
      <w:r w:rsidR="00C574FF" w:rsidRPr="007F3452">
        <w:rPr>
          <w:rFonts w:hint="eastAsia"/>
          <w:kern w:val="0"/>
          <w:sz w:val="24"/>
        </w:rPr>
        <w:br/>
      </w:r>
    </w:p>
    <w:p w:rsidR="0037431B" w:rsidRPr="007F3452" w:rsidRDefault="0037431B" w:rsidP="00AC7852">
      <w:pPr>
        <w:spacing w:beforeLines="50" w:before="156" w:line="360" w:lineRule="auto"/>
        <w:rPr>
          <w:rFonts w:eastAsiaTheme="minorEastAsia"/>
          <w:b/>
          <w:color w:val="000000" w:themeColor="text1"/>
          <w:sz w:val="24"/>
        </w:rPr>
      </w:pPr>
      <w:r w:rsidRPr="007F3452">
        <w:rPr>
          <w:rFonts w:eastAsiaTheme="minorEastAsia"/>
          <w:b/>
          <w:bCs/>
          <w:color w:val="000000" w:themeColor="text1"/>
          <w:kern w:val="0"/>
          <w:sz w:val="24"/>
        </w:rPr>
        <w:t xml:space="preserve">6.4.7.20 </w:t>
      </w:r>
      <w:r w:rsidRPr="007F3452">
        <w:rPr>
          <w:rFonts w:eastAsiaTheme="minorEastAsia"/>
          <w:b/>
          <w:color w:val="000000" w:themeColor="text1"/>
          <w:sz w:val="24"/>
        </w:rPr>
        <w:t>交易费用</w:t>
      </w:r>
    </w:p>
    <w:p w:rsidR="0037431B" w:rsidRPr="007F3452" w:rsidRDefault="0037431B" w:rsidP="0037431B">
      <w:pPr>
        <w:tabs>
          <w:tab w:val="left" w:pos="7200"/>
          <w:tab w:val="left" w:pos="8280"/>
        </w:tabs>
        <w:spacing w:line="360" w:lineRule="auto"/>
        <w:ind w:rightChars="-52" w:right="-109"/>
        <w:jc w:val="right"/>
        <w:rPr>
          <w:rFonts w:eastAsiaTheme="minorEastAsia"/>
          <w:color w:val="000000" w:themeColor="text1"/>
          <w:sz w:val="24"/>
        </w:rPr>
      </w:pPr>
      <w:r w:rsidRPr="007F3452">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本期</w:t>
            </w:r>
          </w:p>
          <w:p w:rsidR="0037431B" w:rsidRPr="007F3452" w:rsidRDefault="0037431B" w:rsidP="00922442">
            <w:pPr>
              <w:spacing w:line="360" w:lineRule="auto"/>
              <w:jc w:val="center"/>
              <w:rPr>
                <w:rFonts w:eastAsiaTheme="minorEastAsia"/>
                <w:color w:val="000000" w:themeColor="text1"/>
                <w:kern w:val="0"/>
                <w:sz w:val="24"/>
              </w:rPr>
            </w:pPr>
            <w:r w:rsidRPr="007F3452">
              <w:rPr>
                <w:rFonts w:eastAsiaTheme="minorEastAsia"/>
                <w:color w:val="000000" w:themeColor="text1"/>
                <w:sz w:val="24"/>
              </w:rPr>
              <w:t>2019</w:t>
            </w:r>
            <w:r w:rsidRPr="007F3452">
              <w:rPr>
                <w:rFonts w:eastAsiaTheme="minorEastAsia"/>
                <w:color w:val="000000" w:themeColor="text1"/>
                <w:sz w:val="24"/>
              </w:rPr>
              <w:t>年</w:t>
            </w:r>
            <w:r w:rsidRPr="007F3452">
              <w:rPr>
                <w:rFonts w:eastAsiaTheme="minorEastAsia"/>
                <w:color w:val="000000" w:themeColor="text1"/>
                <w:sz w:val="24"/>
              </w:rPr>
              <w:t>1</w:t>
            </w:r>
            <w:r w:rsidRPr="007F3452">
              <w:rPr>
                <w:rFonts w:eastAsiaTheme="minorEastAsia"/>
                <w:color w:val="000000" w:themeColor="text1"/>
                <w:sz w:val="24"/>
              </w:rPr>
              <w:t>月</w:t>
            </w:r>
            <w:r w:rsidRPr="007F3452">
              <w:rPr>
                <w:rFonts w:eastAsiaTheme="minorEastAsia"/>
                <w:color w:val="000000" w:themeColor="text1"/>
                <w:sz w:val="24"/>
              </w:rPr>
              <w:t>1</w:t>
            </w:r>
            <w:r w:rsidRPr="007F3452">
              <w:rPr>
                <w:rFonts w:eastAsiaTheme="minorEastAsia"/>
                <w:color w:val="000000" w:themeColor="text1"/>
                <w:sz w:val="24"/>
              </w:rPr>
              <w:t>日</w:t>
            </w:r>
            <w:r w:rsidRPr="007F3452">
              <w:rPr>
                <w:rFonts w:eastAsiaTheme="minorEastAsia" w:hint="eastAsia"/>
                <w:color w:val="000000" w:themeColor="text1"/>
                <w:sz w:val="24"/>
              </w:rPr>
              <w:t>至</w:t>
            </w:r>
            <w:r w:rsidRPr="007F3452">
              <w:rPr>
                <w:rFonts w:eastAsiaTheme="minorEastAsia"/>
                <w:color w:val="000000" w:themeColor="text1"/>
                <w:sz w:val="24"/>
              </w:rPr>
              <w:t>2019</w:t>
            </w:r>
            <w:r w:rsidRPr="007F3452">
              <w:rPr>
                <w:rFonts w:eastAsiaTheme="minorEastAsia"/>
                <w:color w:val="000000" w:themeColor="text1"/>
                <w:sz w:val="24"/>
              </w:rPr>
              <w:t>年</w:t>
            </w:r>
            <w:r w:rsidRPr="007F3452">
              <w:rPr>
                <w:rFonts w:eastAsiaTheme="minorEastAsia"/>
                <w:color w:val="000000" w:themeColor="text1"/>
                <w:sz w:val="24"/>
              </w:rPr>
              <w:t>6</w:t>
            </w:r>
            <w:r w:rsidRPr="007F3452">
              <w:rPr>
                <w:rFonts w:eastAsiaTheme="minorEastAsia"/>
                <w:color w:val="000000" w:themeColor="text1"/>
                <w:sz w:val="24"/>
              </w:rPr>
              <w:t>月</w:t>
            </w:r>
            <w:r w:rsidRPr="007F3452">
              <w:rPr>
                <w:rFonts w:eastAsiaTheme="minorEastAsia"/>
                <w:color w:val="000000" w:themeColor="text1"/>
                <w:sz w:val="24"/>
              </w:rPr>
              <w:t>30</w:t>
            </w:r>
            <w:r w:rsidRPr="007F3452">
              <w:rPr>
                <w:rFonts w:eastAsiaTheme="minorEastAsia"/>
                <w:color w:val="000000" w:themeColor="text1"/>
                <w:sz w:val="24"/>
              </w:rPr>
              <w:t>日</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81,837.97</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81,837.97</w:t>
            </w:r>
          </w:p>
        </w:tc>
      </w:tr>
    </w:tbl>
    <w:p w:rsidR="008A5A5D" w:rsidRPr="007F3452" w:rsidRDefault="008A5A5D" w:rsidP="00CC055F">
      <w:pPr>
        <w:spacing w:before="29" w:line="288" w:lineRule="auto"/>
        <w:rPr>
          <w:b/>
          <w:bCs/>
          <w:color w:val="000000"/>
          <w:sz w:val="24"/>
        </w:rPr>
      </w:pPr>
      <w:r w:rsidRPr="007F3452">
        <w:rPr>
          <w:b/>
          <w:bCs/>
          <w:color w:val="000000"/>
          <w:kern w:val="0"/>
          <w:sz w:val="24"/>
        </w:rPr>
        <w:t>6.4.7.21</w:t>
      </w:r>
      <w:r w:rsidRPr="007F3452">
        <w:rPr>
          <w:b/>
          <w:color w:val="000000"/>
          <w:sz w:val="24"/>
        </w:rPr>
        <w:t>其他费用</w:t>
      </w:r>
    </w:p>
    <w:p w:rsidR="008A5A5D" w:rsidRPr="007F3452" w:rsidRDefault="008A5A5D" w:rsidP="00CC055F">
      <w:pPr>
        <w:tabs>
          <w:tab w:val="left" w:pos="7200"/>
          <w:tab w:val="left" w:pos="8280"/>
          <w:tab w:val="left" w:pos="9000"/>
        </w:tabs>
        <w:spacing w:before="29" w:line="288" w:lineRule="auto"/>
        <w:ind w:rightChars="-52" w:right="-109"/>
        <w:jc w:val="right"/>
        <w:rPr>
          <w:bCs/>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7F3452" w:rsidTr="00DF469E">
        <w:tc>
          <w:tcPr>
            <w:tcW w:w="3936" w:type="dxa"/>
            <w:vAlign w:val="center"/>
          </w:tcPr>
          <w:p w:rsidR="008A5A5D" w:rsidRPr="007F3452" w:rsidRDefault="008A5A5D" w:rsidP="00CC055F">
            <w:pPr>
              <w:spacing w:before="29" w:line="288" w:lineRule="auto"/>
              <w:jc w:val="center"/>
              <w:rPr>
                <w:sz w:val="24"/>
              </w:rPr>
            </w:pPr>
            <w:r w:rsidRPr="007F3452">
              <w:rPr>
                <w:sz w:val="24"/>
              </w:rPr>
              <w:t>项目</w:t>
            </w:r>
          </w:p>
        </w:tc>
        <w:tc>
          <w:tcPr>
            <w:tcW w:w="5350"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审计费用</w:t>
            </w:r>
          </w:p>
        </w:tc>
        <w:tc>
          <w:tcPr>
            <w:tcW w:w="5350" w:type="dxa"/>
            <w:vAlign w:val="center"/>
          </w:tcPr>
          <w:p w:rsidR="008A5A5D" w:rsidRPr="007F3452" w:rsidRDefault="008A5A5D" w:rsidP="00CC055F">
            <w:pPr>
              <w:spacing w:before="29" w:line="288" w:lineRule="auto"/>
              <w:jc w:val="right"/>
              <w:rPr>
                <w:sz w:val="24"/>
              </w:rPr>
            </w:pPr>
            <w:r w:rsidRPr="007F3452">
              <w:rPr>
                <w:sz w:val="24"/>
              </w:rPr>
              <w:t>15,000.00</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信息披露费</w:t>
            </w:r>
          </w:p>
        </w:tc>
        <w:tc>
          <w:tcPr>
            <w:tcW w:w="5350" w:type="dxa"/>
            <w:vAlign w:val="center"/>
          </w:tcPr>
          <w:p w:rsidR="008A5A5D" w:rsidRPr="007F3452" w:rsidRDefault="008A5A5D" w:rsidP="00CC055F">
            <w:pPr>
              <w:spacing w:before="29" w:line="288" w:lineRule="auto"/>
              <w:jc w:val="right"/>
              <w:rPr>
                <w:sz w:val="24"/>
              </w:rPr>
            </w:pPr>
            <w:r w:rsidRPr="007F3452">
              <w:rPr>
                <w:sz w:val="24"/>
              </w:rPr>
              <w:t>20,000.00</w:t>
            </w:r>
          </w:p>
        </w:tc>
      </w:tr>
      <w:tr w:rsidR="005A5336">
        <w:tc>
          <w:tcPr>
            <w:tcW w:w="3814" w:type="dxa"/>
            <w:vAlign w:val="center"/>
          </w:tcPr>
          <w:p w:rsidR="005A5336" w:rsidRDefault="003509B7">
            <w:pPr>
              <w:jc w:val="left"/>
            </w:pPr>
            <w:r>
              <w:rPr>
                <w:sz w:val="24"/>
              </w:rPr>
              <w:t>银行汇划费用</w:t>
            </w:r>
          </w:p>
        </w:tc>
        <w:tc>
          <w:tcPr>
            <w:tcW w:w="5184" w:type="dxa"/>
            <w:vAlign w:val="center"/>
          </w:tcPr>
          <w:p w:rsidR="005A5336" w:rsidRDefault="003509B7">
            <w:pPr>
              <w:jc w:val="right"/>
            </w:pPr>
            <w:r>
              <w:rPr>
                <w:sz w:val="24"/>
              </w:rPr>
              <w:t>965.97</w:t>
            </w:r>
          </w:p>
        </w:tc>
      </w:tr>
      <w:tr w:rsidR="005A5336">
        <w:tc>
          <w:tcPr>
            <w:tcW w:w="3814" w:type="dxa"/>
            <w:vAlign w:val="center"/>
          </w:tcPr>
          <w:p w:rsidR="005A5336" w:rsidRDefault="003509B7">
            <w:pPr>
              <w:jc w:val="left"/>
            </w:pPr>
            <w:r>
              <w:rPr>
                <w:sz w:val="24"/>
              </w:rPr>
              <w:t>其他</w:t>
            </w:r>
          </w:p>
        </w:tc>
        <w:tc>
          <w:tcPr>
            <w:tcW w:w="5184" w:type="dxa"/>
            <w:vAlign w:val="center"/>
          </w:tcPr>
          <w:p w:rsidR="005A5336" w:rsidRDefault="003509B7">
            <w:pPr>
              <w:jc w:val="right"/>
            </w:pPr>
            <w:r>
              <w:rPr>
                <w:sz w:val="24"/>
              </w:rPr>
              <w:t>3,073.92</w:t>
            </w:r>
          </w:p>
        </w:tc>
      </w:tr>
      <w:tr w:rsidR="008A5A5D" w:rsidRPr="007F3452" w:rsidTr="00DF469E">
        <w:trPr>
          <w:trHeight w:val="303"/>
        </w:trPr>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合计</w:t>
            </w:r>
          </w:p>
        </w:tc>
        <w:tc>
          <w:tcPr>
            <w:tcW w:w="5350" w:type="dxa"/>
            <w:vAlign w:val="center"/>
          </w:tcPr>
          <w:p w:rsidR="008A5A5D" w:rsidRPr="007F3452" w:rsidRDefault="008A5A5D" w:rsidP="00CC055F">
            <w:pPr>
              <w:spacing w:before="29" w:line="288" w:lineRule="auto"/>
              <w:jc w:val="right"/>
              <w:rPr>
                <w:sz w:val="24"/>
              </w:rPr>
            </w:pPr>
            <w:r w:rsidRPr="007F3452">
              <w:rPr>
                <w:sz w:val="24"/>
              </w:rPr>
              <w:t>39,039.89</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6.4.8 </w:t>
      </w:r>
      <w:r w:rsidRPr="007F3452">
        <w:rPr>
          <w:b/>
          <w:color w:val="000000"/>
          <w:kern w:val="0"/>
          <w:sz w:val="24"/>
        </w:rPr>
        <w:t>或有事项、资产负债表日后事项的说明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6.4.8.1</w:t>
      </w:r>
      <w:r w:rsidRPr="007F3452">
        <w:rPr>
          <w:b/>
          <w:color w:val="000000"/>
          <w:kern w:val="0"/>
          <w:sz w:val="24"/>
        </w:rPr>
        <w:t>或有事项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6.4.8.2</w:t>
      </w:r>
      <w:r w:rsidRPr="007F3452">
        <w:rPr>
          <w:b/>
          <w:color w:val="000000"/>
          <w:kern w:val="0"/>
          <w:sz w:val="24"/>
        </w:rPr>
        <w:t>资产负债表日后事项</w:t>
      </w:r>
    </w:p>
    <w:p w:rsidR="008A5A5D" w:rsidRDefault="00B21617" w:rsidP="00CC055F">
      <w:pPr>
        <w:autoSpaceDE w:val="0"/>
        <w:autoSpaceDN w:val="0"/>
        <w:adjustRightInd w:val="0"/>
        <w:spacing w:before="29" w:line="288" w:lineRule="auto"/>
        <w:jc w:val="left"/>
        <w:rPr>
          <w:kern w:val="0"/>
          <w:sz w:val="24"/>
        </w:rPr>
      </w:pPr>
      <w:r w:rsidRPr="00B21617">
        <w:rPr>
          <w:rFonts w:hint="eastAsia"/>
          <w:kern w:val="0"/>
          <w:sz w:val="24"/>
        </w:rPr>
        <w:t>根据《交银施罗德全球自然资源证券投资基金基金合同》以及基金管理人交银施罗德基金管理有限公司于</w:t>
      </w:r>
      <w:r w:rsidRPr="00B21617">
        <w:rPr>
          <w:rFonts w:hint="eastAsia"/>
          <w:kern w:val="0"/>
          <w:sz w:val="24"/>
        </w:rPr>
        <w:t>2019</w:t>
      </w:r>
      <w:r w:rsidRPr="00B21617">
        <w:rPr>
          <w:rFonts w:hint="eastAsia"/>
          <w:kern w:val="0"/>
          <w:sz w:val="24"/>
        </w:rPr>
        <w:t>年</w:t>
      </w:r>
      <w:r w:rsidRPr="00B21617">
        <w:rPr>
          <w:rFonts w:hint="eastAsia"/>
          <w:kern w:val="0"/>
          <w:sz w:val="24"/>
        </w:rPr>
        <w:t>7</w:t>
      </w:r>
      <w:r w:rsidRPr="00B21617">
        <w:rPr>
          <w:rFonts w:hint="eastAsia"/>
          <w:kern w:val="0"/>
          <w:sz w:val="24"/>
        </w:rPr>
        <w:t>月</w:t>
      </w:r>
      <w:r w:rsidRPr="00B21617">
        <w:rPr>
          <w:rFonts w:hint="eastAsia"/>
          <w:kern w:val="0"/>
          <w:sz w:val="24"/>
        </w:rPr>
        <w:t>24</w:t>
      </w:r>
      <w:r w:rsidRPr="00B21617">
        <w:rPr>
          <w:rFonts w:hint="eastAsia"/>
          <w:kern w:val="0"/>
          <w:sz w:val="24"/>
        </w:rPr>
        <w:t>日发布的《交银施罗德基金管理有限公司关于交银施罗德全球自然资源证券投资基金基金合同终止及进入基金财产清算程序的公告》，本基金于</w:t>
      </w:r>
      <w:r w:rsidRPr="00B21617">
        <w:rPr>
          <w:rFonts w:hint="eastAsia"/>
          <w:kern w:val="0"/>
          <w:sz w:val="24"/>
        </w:rPr>
        <w:t>2019</w:t>
      </w:r>
      <w:r w:rsidRPr="00B21617">
        <w:rPr>
          <w:rFonts w:hint="eastAsia"/>
          <w:kern w:val="0"/>
          <w:sz w:val="24"/>
        </w:rPr>
        <w:t>年</w:t>
      </w:r>
      <w:r w:rsidRPr="00B21617">
        <w:rPr>
          <w:rFonts w:hint="eastAsia"/>
          <w:kern w:val="0"/>
          <w:sz w:val="24"/>
        </w:rPr>
        <w:t>7</w:t>
      </w:r>
      <w:r w:rsidRPr="00B21617">
        <w:rPr>
          <w:rFonts w:hint="eastAsia"/>
          <w:kern w:val="0"/>
          <w:sz w:val="24"/>
        </w:rPr>
        <w:t>月</w:t>
      </w:r>
      <w:r w:rsidRPr="00B21617">
        <w:rPr>
          <w:rFonts w:hint="eastAsia"/>
          <w:kern w:val="0"/>
          <w:sz w:val="24"/>
        </w:rPr>
        <w:t>31</w:t>
      </w:r>
      <w:r w:rsidRPr="00B21617">
        <w:rPr>
          <w:rFonts w:hint="eastAsia"/>
          <w:kern w:val="0"/>
          <w:sz w:val="24"/>
        </w:rPr>
        <w:t>日进入财产清算程序。</w:t>
      </w:r>
    </w:p>
    <w:p w:rsidR="00B21617" w:rsidRPr="007F3452" w:rsidRDefault="00B21617"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6.4.9</w:t>
      </w:r>
      <w:r w:rsidRPr="007F3452">
        <w:rPr>
          <w:b/>
          <w:color w:val="000000"/>
          <w:kern w:val="0"/>
          <w:sz w:val="24"/>
        </w:rPr>
        <w:t>关联方关系</w:t>
      </w:r>
    </w:p>
    <w:p w:rsidR="008A5A5D" w:rsidRPr="007F3452" w:rsidRDefault="008A5A5D" w:rsidP="00CC055F">
      <w:pPr>
        <w:spacing w:before="29" w:line="288" w:lineRule="auto"/>
        <w:rPr>
          <w:b/>
          <w:kern w:val="0"/>
          <w:sz w:val="24"/>
        </w:rPr>
      </w:pPr>
      <w:r w:rsidRPr="007F3452">
        <w:rPr>
          <w:b/>
          <w:bCs/>
          <w:color w:val="000000"/>
          <w:kern w:val="0"/>
          <w:sz w:val="24"/>
        </w:rPr>
        <w:t>6.4.9.1</w:t>
      </w:r>
      <w:r w:rsidRPr="007F3452">
        <w:rPr>
          <w:b/>
          <w:kern w:val="0"/>
          <w:sz w:val="24"/>
        </w:rPr>
        <w:t>本报告期存在控制关系或其他重大利害关系的关联方发生变化的情况</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本基金本报告期内存在控制关系或其他重大利害关系的关联方未发生变化。</w:t>
      </w:r>
    </w:p>
    <w:p w:rsidR="008A5A5D" w:rsidRPr="007F3452" w:rsidRDefault="008A5A5D" w:rsidP="00CC055F">
      <w:pPr>
        <w:autoSpaceDE w:val="0"/>
        <w:autoSpaceDN w:val="0"/>
        <w:adjustRightInd w:val="0"/>
        <w:spacing w:before="29" w:line="288" w:lineRule="auto"/>
        <w:ind w:firstLine="405"/>
        <w:jc w:val="left"/>
        <w:rPr>
          <w:b/>
          <w:color w:val="000000"/>
          <w:kern w:val="0"/>
          <w:sz w:val="24"/>
        </w:rPr>
      </w:pPr>
    </w:p>
    <w:p w:rsidR="008A5A5D" w:rsidRPr="007F3452" w:rsidRDefault="008A5A5D" w:rsidP="00CC055F">
      <w:pPr>
        <w:spacing w:before="29" w:line="288" w:lineRule="auto"/>
        <w:rPr>
          <w:b/>
          <w:kern w:val="0"/>
          <w:sz w:val="24"/>
        </w:rPr>
      </w:pPr>
      <w:r w:rsidRPr="007F3452">
        <w:rPr>
          <w:b/>
          <w:bCs/>
          <w:color w:val="000000"/>
          <w:kern w:val="0"/>
          <w:sz w:val="24"/>
        </w:rPr>
        <w:t>6.4.9.2</w:t>
      </w:r>
      <w:r w:rsidRPr="007F345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7F3452" w:rsidTr="00D54F58">
        <w:tc>
          <w:tcPr>
            <w:tcW w:w="5220" w:type="dxa"/>
            <w:vAlign w:val="center"/>
          </w:tcPr>
          <w:p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780" w:type="dxa"/>
            <w:vAlign w:val="center"/>
          </w:tcPr>
          <w:p w:rsidR="008A5A5D" w:rsidRPr="007F3452" w:rsidRDefault="008A5A5D" w:rsidP="00CC055F">
            <w:pPr>
              <w:spacing w:before="29" w:line="288" w:lineRule="auto"/>
              <w:jc w:val="center"/>
              <w:rPr>
                <w:color w:val="000000"/>
                <w:sz w:val="24"/>
              </w:rPr>
            </w:pPr>
            <w:r w:rsidRPr="007F3452">
              <w:rPr>
                <w:color w:val="000000"/>
                <w:sz w:val="24"/>
              </w:rPr>
              <w:t>与本基金的关系</w:t>
            </w:r>
          </w:p>
        </w:tc>
      </w:tr>
      <w:tr w:rsidR="005A5336">
        <w:tc>
          <w:tcPr>
            <w:tcW w:w="5219" w:type="dxa"/>
            <w:vAlign w:val="center"/>
          </w:tcPr>
          <w:p w:rsidR="005A5336" w:rsidRDefault="003509B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A5336" w:rsidRDefault="003509B7">
            <w:pPr>
              <w:jc w:val="left"/>
            </w:pPr>
            <w:r>
              <w:rPr>
                <w:color w:val="000000"/>
                <w:sz w:val="24"/>
              </w:rPr>
              <w:t>基金管理人、基金销售机构</w:t>
            </w:r>
          </w:p>
        </w:tc>
      </w:tr>
      <w:tr w:rsidR="005A5336">
        <w:tc>
          <w:tcPr>
            <w:tcW w:w="5219" w:type="dxa"/>
            <w:vAlign w:val="center"/>
          </w:tcPr>
          <w:p w:rsidR="005A5336" w:rsidRDefault="003509B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5A5336" w:rsidRDefault="003509B7">
            <w:pPr>
              <w:jc w:val="left"/>
            </w:pPr>
            <w:r>
              <w:rPr>
                <w:color w:val="000000"/>
                <w:sz w:val="24"/>
              </w:rPr>
              <w:t>基金托管人、基金销售机构</w:t>
            </w:r>
          </w:p>
        </w:tc>
      </w:tr>
      <w:tr w:rsidR="005A5336">
        <w:tc>
          <w:tcPr>
            <w:tcW w:w="5219" w:type="dxa"/>
            <w:vAlign w:val="center"/>
          </w:tcPr>
          <w:p w:rsidR="005A5336" w:rsidRDefault="003509B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A5336" w:rsidRDefault="003509B7">
            <w:pPr>
              <w:jc w:val="left"/>
            </w:pPr>
            <w:r>
              <w:rPr>
                <w:color w:val="000000"/>
                <w:sz w:val="24"/>
              </w:rPr>
              <w:t>基金管理人的股东、基金销售机构</w:t>
            </w:r>
          </w:p>
        </w:tc>
      </w:tr>
      <w:tr w:rsidR="005A5336">
        <w:tc>
          <w:tcPr>
            <w:tcW w:w="5219" w:type="dxa"/>
            <w:vAlign w:val="center"/>
          </w:tcPr>
          <w:p w:rsidR="005A5336" w:rsidRDefault="003509B7">
            <w:pPr>
              <w:jc w:val="left"/>
            </w:pPr>
            <w:r>
              <w:rPr>
                <w:color w:val="000000"/>
                <w:sz w:val="24"/>
              </w:rPr>
              <w:t>摩根大通银行</w:t>
            </w:r>
            <w:r>
              <w:rPr>
                <w:color w:val="000000"/>
                <w:sz w:val="24"/>
              </w:rPr>
              <w:t>(JPMorgan &amp;Chase Bank, N.A.)</w:t>
            </w:r>
          </w:p>
        </w:tc>
        <w:tc>
          <w:tcPr>
            <w:tcW w:w="3779" w:type="dxa"/>
            <w:vAlign w:val="center"/>
          </w:tcPr>
          <w:p w:rsidR="005A5336" w:rsidRDefault="003509B7">
            <w:pPr>
              <w:jc w:val="left"/>
            </w:pPr>
            <w:r>
              <w:rPr>
                <w:color w:val="000000"/>
                <w:sz w:val="24"/>
              </w:rPr>
              <w:t>境外资产托管人</w:t>
            </w:r>
          </w:p>
        </w:tc>
      </w:tr>
      <w:tr w:rsidR="005A5336">
        <w:tc>
          <w:tcPr>
            <w:tcW w:w="5219" w:type="dxa"/>
            <w:vAlign w:val="center"/>
          </w:tcPr>
          <w:p w:rsidR="005A5336" w:rsidRDefault="003509B7">
            <w:pPr>
              <w:jc w:val="left"/>
            </w:pPr>
            <w:r>
              <w:rPr>
                <w:color w:val="000000"/>
                <w:sz w:val="24"/>
              </w:rPr>
              <w:t>交银施罗德资产管理有限公司</w:t>
            </w:r>
          </w:p>
        </w:tc>
        <w:tc>
          <w:tcPr>
            <w:tcW w:w="3779" w:type="dxa"/>
            <w:vAlign w:val="center"/>
          </w:tcPr>
          <w:p w:rsidR="005A5336" w:rsidRDefault="003509B7">
            <w:pPr>
              <w:jc w:val="left"/>
            </w:pPr>
            <w:r>
              <w:rPr>
                <w:color w:val="000000"/>
                <w:sz w:val="24"/>
              </w:rPr>
              <w:t>基金管理人的子公司</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注：下述关联交易均在正常业务范围内按一般商业条款订立。</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6.4.10 </w:t>
      </w:r>
      <w:r w:rsidRPr="007F3452">
        <w:rPr>
          <w:b/>
          <w:color w:val="000000"/>
          <w:kern w:val="0"/>
          <w:sz w:val="24"/>
        </w:rPr>
        <w:t>本报告期及上年度可比期间的关联方交易</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6.4.10.1</w:t>
      </w:r>
      <w:r w:rsidRPr="007F3452">
        <w:rPr>
          <w:b/>
          <w:color w:val="000000"/>
          <w:kern w:val="0"/>
          <w:sz w:val="24"/>
        </w:rPr>
        <w:t>通过关联方交易单元进行的交易</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本基金本报告期内及上年度可比期间无通过关联方交易单元进行的交易。</w:t>
      </w:r>
    </w:p>
    <w:p w:rsidR="00481F57" w:rsidRPr="007F3452" w:rsidRDefault="00481F57" w:rsidP="00CC055F">
      <w:pPr>
        <w:tabs>
          <w:tab w:val="left" w:pos="426"/>
        </w:tabs>
        <w:spacing w:before="29" w:line="288" w:lineRule="auto"/>
        <w:ind w:firstLineChars="200" w:firstLine="480"/>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w:t>
      </w:r>
      <w:r w:rsidRPr="007F3452">
        <w:rPr>
          <w:b/>
          <w:color w:val="000000"/>
          <w:kern w:val="0"/>
          <w:sz w:val="24"/>
        </w:rPr>
        <w:t>关联方报酬</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6.4.10.2.1</w:t>
      </w:r>
      <w:r w:rsidRPr="007F3452">
        <w:rPr>
          <w:b/>
          <w:color w:val="000000"/>
          <w:kern w:val="0"/>
          <w:sz w:val="24"/>
        </w:rPr>
        <w:t>基金管理费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color w:val="000000"/>
          <w:sz w:val="24"/>
        </w:rPr>
        <w:t>单位：</w:t>
      </w:r>
      <w:r w:rsidRPr="007F345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7F3452" w:rsidTr="00F323BF">
        <w:tc>
          <w:tcPr>
            <w:tcW w:w="3828"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409"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当期发生的基金应支付的管理费</w:t>
            </w:r>
          </w:p>
        </w:tc>
        <w:tc>
          <w:tcPr>
            <w:tcW w:w="2409" w:type="dxa"/>
            <w:vAlign w:val="center"/>
          </w:tcPr>
          <w:p w:rsidR="008A5A5D" w:rsidRPr="007F3452" w:rsidRDefault="008A5A5D" w:rsidP="00CC055F">
            <w:pPr>
              <w:spacing w:before="29" w:line="288" w:lineRule="auto"/>
              <w:jc w:val="right"/>
              <w:rPr>
                <w:sz w:val="24"/>
              </w:rPr>
            </w:pPr>
            <w:r w:rsidRPr="007F3452">
              <w:rPr>
                <w:sz w:val="24"/>
              </w:rPr>
              <w:t>409,483.42</w:t>
            </w:r>
          </w:p>
        </w:tc>
        <w:tc>
          <w:tcPr>
            <w:tcW w:w="2761" w:type="dxa"/>
            <w:vAlign w:val="center"/>
          </w:tcPr>
          <w:p w:rsidR="008A5A5D" w:rsidRPr="007F3452" w:rsidRDefault="008A5A5D" w:rsidP="00CC055F">
            <w:pPr>
              <w:spacing w:before="29" w:line="288" w:lineRule="auto"/>
              <w:jc w:val="right"/>
              <w:rPr>
                <w:sz w:val="24"/>
              </w:rPr>
            </w:pPr>
            <w:r w:rsidRPr="007F3452">
              <w:rPr>
                <w:sz w:val="24"/>
              </w:rPr>
              <w:t>449,937.16</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其中：支付销售机构的客户维护费</w:t>
            </w:r>
          </w:p>
        </w:tc>
        <w:tc>
          <w:tcPr>
            <w:tcW w:w="2409" w:type="dxa"/>
            <w:vAlign w:val="center"/>
          </w:tcPr>
          <w:p w:rsidR="008A5A5D" w:rsidRPr="007F3452" w:rsidRDefault="008A5A5D" w:rsidP="00CC055F">
            <w:pPr>
              <w:spacing w:before="29" w:line="288" w:lineRule="auto"/>
              <w:jc w:val="right"/>
              <w:rPr>
                <w:sz w:val="24"/>
              </w:rPr>
            </w:pPr>
            <w:r w:rsidRPr="007F3452">
              <w:rPr>
                <w:sz w:val="24"/>
              </w:rPr>
              <w:t>129,717.39</w:t>
            </w:r>
          </w:p>
        </w:tc>
        <w:tc>
          <w:tcPr>
            <w:tcW w:w="2761" w:type="dxa"/>
            <w:vAlign w:val="center"/>
          </w:tcPr>
          <w:p w:rsidR="008A5A5D" w:rsidRPr="007F3452" w:rsidRDefault="008A5A5D" w:rsidP="00CC055F">
            <w:pPr>
              <w:spacing w:before="29" w:line="288" w:lineRule="auto"/>
              <w:jc w:val="right"/>
              <w:rPr>
                <w:sz w:val="24"/>
              </w:rPr>
            </w:pPr>
            <w:r w:rsidRPr="007F3452">
              <w:rPr>
                <w:sz w:val="24"/>
              </w:rPr>
              <w:t>134,296.39</w:t>
            </w:r>
          </w:p>
        </w:tc>
      </w:tr>
    </w:tbl>
    <w:p w:rsidR="005A5336" w:rsidRDefault="003509B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日管理人报酬＝前一日基金资产净值</w:t>
      </w:r>
      <w:r w:rsidRPr="007F3452">
        <w:rPr>
          <w:kern w:val="0"/>
          <w:sz w:val="24"/>
        </w:rPr>
        <w:t>×1.8%÷</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6.4.10.2.2</w:t>
      </w:r>
      <w:r w:rsidRPr="007F3452">
        <w:rPr>
          <w:b/>
          <w:color w:val="000000"/>
          <w:kern w:val="0"/>
          <w:sz w:val="24"/>
        </w:rPr>
        <w:t>基金托管费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7F3452" w:rsidTr="00A91EB8">
        <w:tc>
          <w:tcPr>
            <w:tcW w:w="3686"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51"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A91EB8">
        <w:tc>
          <w:tcPr>
            <w:tcW w:w="3686" w:type="dxa"/>
            <w:vAlign w:val="center"/>
          </w:tcPr>
          <w:p w:rsidR="008A5A5D" w:rsidRPr="007F3452" w:rsidRDefault="008A5A5D" w:rsidP="00CC055F">
            <w:pPr>
              <w:spacing w:before="29" w:line="288" w:lineRule="auto"/>
              <w:rPr>
                <w:color w:val="000000"/>
                <w:sz w:val="24"/>
              </w:rPr>
            </w:pPr>
            <w:r w:rsidRPr="007F3452">
              <w:rPr>
                <w:sz w:val="24"/>
              </w:rPr>
              <w:t>当期发生的基金应支付的托管费</w:t>
            </w:r>
          </w:p>
        </w:tc>
        <w:tc>
          <w:tcPr>
            <w:tcW w:w="2551" w:type="dxa"/>
            <w:vAlign w:val="center"/>
          </w:tcPr>
          <w:p w:rsidR="008A5A5D" w:rsidRPr="007F3452" w:rsidRDefault="008A5A5D" w:rsidP="00CC055F">
            <w:pPr>
              <w:spacing w:before="29" w:line="288" w:lineRule="auto"/>
              <w:jc w:val="right"/>
              <w:rPr>
                <w:color w:val="000000"/>
                <w:kern w:val="0"/>
                <w:sz w:val="24"/>
              </w:rPr>
            </w:pPr>
            <w:r w:rsidRPr="007F3452">
              <w:rPr>
                <w:sz w:val="24"/>
              </w:rPr>
              <w:t>79,621.77</w:t>
            </w:r>
          </w:p>
        </w:tc>
        <w:tc>
          <w:tcPr>
            <w:tcW w:w="2761" w:type="dxa"/>
            <w:vAlign w:val="center"/>
          </w:tcPr>
          <w:p w:rsidR="008A5A5D" w:rsidRPr="007F3452" w:rsidRDefault="008A5A5D" w:rsidP="00CC055F">
            <w:pPr>
              <w:spacing w:before="29" w:line="288" w:lineRule="auto"/>
              <w:jc w:val="right"/>
              <w:rPr>
                <w:color w:val="000000"/>
                <w:sz w:val="24"/>
              </w:rPr>
            </w:pPr>
            <w:r w:rsidRPr="007F3452">
              <w:rPr>
                <w:sz w:val="24"/>
              </w:rPr>
              <w:t>87,487.78</w:t>
            </w:r>
          </w:p>
        </w:tc>
      </w:tr>
    </w:tbl>
    <w:p w:rsidR="005A5336" w:rsidRDefault="003509B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日托管费＝前一日基金资产净值</w:t>
      </w:r>
      <w:r w:rsidRPr="007F3452">
        <w:rPr>
          <w:kern w:val="0"/>
          <w:sz w:val="24"/>
        </w:rPr>
        <w:t>×0.35%÷</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6.4.10.2.3</w:t>
      </w:r>
      <w:r w:rsidRPr="007F3452">
        <w:rPr>
          <w:b/>
          <w:color w:val="000000"/>
          <w:kern w:val="0"/>
          <w:sz w:val="24"/>
        </w:rPr>
        <w:t>销售服务费</w:t>
      </w:r>
    </w:p>
    <w:p w:rsidR="008A5A5D" w:rsidRPr="007F3452" w:rsidRDefault="008A5A5D" w:rsidP="00CC055F">
      <w:pPr>
        <w:tabs>
          <w:tab w:val="left" w:pos="426"/>
        </w:tabs>
        <w:spacing w:before="29" w:line="288" w:lineRule="auto"/>
        <w:jc w:val="left"/>
        <w:rPr>
          <w:kern w:val="0"/>
          <w:sz w:val="24"/>
        </w:rPr>
      </w:pPr>
      <w:r w:rsidRPr="007F3452">
        <w:rPr>
          <w:kern w:val="0"/>
          <w:sz w:val="24"/>
        </w:rPr>
        <w:t>无。</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6.4.10.3</w:t>
      </w:r>
      <w:r w:rsidRPr="007F3452">
        <w:rPr>
          <w:b/>
          <w:bCs/>
          <w:color w:val="000000"/>
          <w:sz w:val="24"/>
        </w:rPr>
        <w:t>与关联方进行银行间同业市场的债券</w:t>
      </w:r>
      <w:r w:rsidRPr="007F3452">
        <w:rPr>
          <w:b/>
          <w:bCs/>
          <w:color w:val="000000"/>
          <w:sz w:val="24"/>
        </w:rPr>
        <w:t>(</w:t>
      </w:r>
      <w:r w:rsidRPr="007F3452">
        <w:rPr>
          <w:b/>
          <w:bCs/>
          <w:color w:val="000000"/>
          <w:sz w:val="24"/>
        </w:rPr>
        <w:t>含回购</w:t>
      </w:r>
      <w:r w:rsidRPr="007F3452">
        <w:rPr>
          <w:b/>
          <w:bCs/>
          <w:color w:val="000000"/>
          <w:sz w:val="24"/>
        </w:rPr>
        <w:t>)</w:t>
      </w:r>
      <w:r w:rsidRPr="007F3452">
        <w:rPr>
          <w:b/>
          <w:bCs/>
          <w:color w:val="000000"/>
          <w:sz w:val="24"/>
        </w:rPr>
        <w:t>交易</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本基金本报告期内及上年度可比期间未与关联方进行银行间同业市场的债券</w:t>
      </w:r>
      <w:r w:rsidRPr="007F3452">
        <w:rPr>
          <w:kern w:val="0"/>
          <w:sz w:val="24"/>
        </w:rPr>
        <w:t>(</w:t>
      </w:r>
      <w:r w:rsidRPr="007F3452">
        <w:rPr>
          <w:kern w:val="0"/>
          <w:sz w:val="24"/>
        </w:rPr>
        <w:t>含回购</w:t>
      </w:r>
      <w:r w:rsidRPr="007F3452">
        <w:rPr>
          <w:kern w:val="0"/>
          <w:sz w:val="24"/>
        </w:rPr>
        <w:t>)</w:t>
      </w:r>
      <w:r w:rsidRPr="007F3452">
        <w:rPr>
          <w:kern w:val="0"/>
          <w:sz w:val="24"/>
        </w:rPr>
        <w:t>交易。</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6.4.10.4</w:t>
      </w:r>
      <w:r w:rsidRPr="007F3452">
        <w:rPr>
          <w:b/>
          <w:bCs/>
          <w:color w:val="000000"/>
          <w:sz w:val="24"/>
        </w:rPr>
        <w:t>各关联方投资本基金的情况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6.4.10.4.1</w:t>
      </w:r>
      <w:r w:rsidRPr="007F3452">
        <w:rPr>
          <w:b/>
          <w:bCs/>
          <w:color w:val="000000"/>
          <w:sz w:val="24"/>
        </w:rPr>
        <w:t>报告期内基金管理人运用固有资金投资本基金的情况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本报告期内及上年度可比期间未发生基金管理人运用固有资金投资本基金的情况。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6.4.10.4.2</w:t>
      </w:r>
      <w:r w:rsidRPr="007F3452">
        <w:rPr>
          <w:b/>
          <w:bCs/>
          <w:color w:val="000000"/>
          <w:sz w:val="24"/>
        </w:rPr>
        <w:t>报告期末除基金管理人之外的其他关联方投资本基金的情况</w:t>
      </w:r>
    </w:p>
    <w:p w:rsidR="008A5A5D" w:rsidRPr="007F3452" w:rsidRDefault="008A5A5D" w:rsidP="00CC055F">
      <w:pPr>
        <w:adjustRightInd w:val="0"/>
        <w:snapToGrid w:val="0"/>
        <w:spacing w:before="29" w:line="288" w:lineRule="auto"/>
        <w:jc w:val="right"/>
        <w:rPr>
          <w:color w:val="000000"/>
          <w:sz w:val="24"/>
        </w:rPr>
      </w:pPr>
      <w:r w:rsidRPr="007F3452">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799"/>
        <w:gridCol w:w="1979"/>
        <w:gridCol w:w="1440"/>
        <w:gridCol w:w="2160"/>
        <w:gridCol w:w="1620"/>
      </w:tblGrid>
      <w:tr w:rsidR="008A5A5D" w:rsidRPr="007F3452" w:rsidTr="003B13C3">
        <w:tc>
          <w:tcPr>
            <w:tcW w:w="1800" w:type="dxa"/>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420"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780"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rsidTr="003B13C3">
        <w:tc>
          <w:tcPr>
            <w:tcW w:w="9000" w:type="dxa"/>
            <w:vMerge/>
            <w:vAlign w:val="center"/>
          </w:tcPr>
          <w:p w:rsidR="008A5A5D" w:rsidRPr="007F3452" w:rsidRDefault="008A5A5D" w:rsidP="00CC055F">
            <w:pPr>
              <w:widowControl/>
              <w:spacing w:before="29" w:line="288" w:lineRule="auto"/>
              <w:jc w:val="left"/>
              <w:rPr>
                <w:color w:val="000000"/>
                <w:sz w:val="24"/>
              </w:rPr>
            </w:pPr>
          </w:p>
        </w:tc>
        <w:tc>
          <w:tcPr>
            <w:tcW w:w="1980" w:type="dxa"/>
            <w:vAlign w:val="center"/>
          </w:tcPr>
          <w:p w:rsidR="008A5A5D" w:rsidRPr="007F3452" w:rsidRDefault="008A5A5D" w:rsidP="00CC055F">
            <w:pPr>
              <w:spacing w:before="29" w:line="288" w:lineRule="auto"/>
              <w:jc w:val="center"/>
              <w:rPr>
                <w:color w:val="000000"/>
                <w:sz w:val="24"/>
              </w:rPr>
            </w:pPr>
            <w:r w:rsidRPr="007F3452">
              <w:rPr>
                <w:color w:val="000000"/>
                <w:sz w:val="24"/>
              </w:rPr>
              <w:t>持有的</w:t>
            </w:r>
          </w:p>
          <w:p w:rsidR="008A5A5D" w:rsidRPr="007F3452" w:rsidRDefault="008A5A5D" w:rsidP="00CC055F">
            <w:pPr>
              <w:spacing w:before="29" w:line="288" w:lineRule="auto"/>
              <w:jc w:val="center"/>
              <w:rPr>
                <w:color w:val="000000"/>
                <w:sz w:val="24"/>
              </w:rPr>
            </w:pPr>
            <w:r w:rsidRPr="007F3452">
              <w:rPr>
                <w:color w:val="000000"/>
                <w:sz w:val="24"/>
              </w:rPr>
              <w:t>基金份额</w:t>
            </w:r>
          </w:p>
        </w:tc>
        <w:tc>
          <w:tcPr>
            <w:tcW w:w="1440" w:type="dxa"/>
            <w:vAlign w:val="center"/>
          </w:tcPr>
          <w:p w:rsidR="008A5A5D" w:rsidRPr="007F3452" w:rsidRDefault="008A5A5D" w:rsidP="00CC055F">
            <w:pPr>
              <w:spacing w:before="29" w:line="288" w:lineRule="auto"/>
              <w:jc w:val="center"/>
              <w:rPr>
                <w:color w:val="000000"/>
                <w:sz w:val="24"/>
              </w:rPr>
            </w:pPr>
            <w:r w:rsidRPr="007F3452">
              <w:rPr>
                <w:color w:val="000000"/>
                <w:sz w:val="24"/>
              </w:rPr>
              <w:t>持有的基金份额占基金总份额的比例</w:t>
            </w:r>
          </w:p>
        </w:tc>
        <w:tc>
          <w:tcPr>
            <w:tcW w:w="2160" w:type="dxa"/>
            <w:vAlign w:val="center"/>
          </w:tcPr>
          <w:p w:rsidR="008A5A5D" w:rsidRPr="007F3452" w:rsidRDefault="008A5A5D" w:rsidP="00CC055F">
            <w:pPr>
              <w:spacing w:before="29" w:line="288" w:lineRule="auto"/>
              <w:jc w:val="center"/>
              <w:rPr>
                <w:color w:val="000000"/>
                <w:sz w:val="24"/>
              </w:rPr>
            </w:pPr>
            <w:r w:rsidRPr="007F3452">
              <w:rPr>
                <w:color w:val="000000"/>
                <w:sz w:val="24"/>
              </w:rPr>
              <w:t>持有的</w:t>
            </w:r>
          </w:p>
          <w:p w:rsidR="008A5A5D" w:rsidRPr="007F3452" w:rsidRDefault="008A5A5D" w:rsidP="00CC055F">
            <w:pPr>
              <w:spacing w:before="29" w:line="288" w:lineRule="auto"/>
              <w:jc w:val="center"/>
              <w:rPr>
                <w:color w:val="000000"/>
                <w:sz w:val="24"/>
              </w:rPr>
            </w:pPr>
            <w:r w:rsidRPr="007F3452">
              <w:rPr>
                <w:color w:val="000000"/>
                <w:sz w:val="24"/>
              </w:rPr>
              <w:t>基金份额</w:t>
            </w:r>
          </w:p>
        </w:tc>
        <w:tc>
          <w:tcPr>
            <w:tcW w:w="1620" w:type="dxa"/>
            <w:vAlign w:val="center"/>
          </w:tcPr>
          <w:p w:rsidR="008A5A5D" w:rsidRPr="007F3452" w:rsidRDefault="008A5A5D" w:rsidP="00CC055F">
            <w:pPr>
              <w:spacing w:before="29" w:line="288" w:lineRule="auto"/>
              <w:jc w:val="center"/>
              <w:rPr>
                <w:color w:val="000000"/>
                <w:sz w:val="24"/>
              </w:rPr>
            </w:pPr>
            <w:r w:rsidRPr="007F3452">
              <w:rPr>
                <w:color w:val="000000"/>
                <w:sz w:val="24"/>
              </w:rPr>
              <w:t>持有的基金份额占基金总份额的比例</w:t>
            </w:r>
          </w:p>
        </w:tc>
      </w:tr>
      <w:tr w:rsidR="005A5336">
        <w:tc>
          <w:tcPr>
            <w:tcW w:w="1799" w:type="dxa"/>
            <w:vAlign w:val="center"/>
          </w:tcPr>
          <w:p w:rsidR="005A5336" w:rsidRDefault="003509B7">
            <w:pPr>
              <w:jc w:val="left"/>
            </w:pPr>
            <w:r>
              <w:rPr>
                <w:sz w:val="24"/>
              </w:rPr>
              <w:t>交银施罗德资产管理有限公司</w:t>
            </w:r>
          </w:p>
        </w:tc>
        <w:tc>
          <w:tcPr>
            <w:tcW w:w="1979" w:type="dxa"/>
            <w:vAlign w:val="center"/>
          </w:tcPr>
          <w:p w:rsidR="005A5336" w:rsidRDefault="003509B7">
            <w:pPr>
              <w:jc w:val="right"/>
            </w:pPr>
            <w:r>
              <w:rPr>
                <w:sz w:val="24"/>
              </w:rPr>
              <w:t>5,114,450.13</w:t>
            </w:r>
          </w:p>
        </w:tc>
        <w:tc>
          <w:tcPr>
            <w:tcW w:w="1440" w:type="dxa"/>
            <w:vAlign w:val="center"/>
          </w:tcPr>
          <w:p w:rsidR="005A5336" w:rsidRDefault="003509B7">
            <w:pPr>
              <w:jc w:val="right"/>
            </w:pPr>
            <w:r>
              <w:rPr>
                <w:sz w:val="24"/>
              </w:rPr>
              <w:t>22.65%</w:t>
            </w:r>
          </w:p>
        </w:tc>
        <w:tc>
          <w:tcPr>
            <w:tcW w:w="2160" w:type="dxa"/>
            <w:vAlign w:val="center"/>
          </w:tcPr>
          <w:p w:rsidR="005A5336" w:rsidRDefault="003509B7">
            <w:pPr>
              <w:jc w:val="right"/>
            </w:pPr>
            <w:r>
              <w:rPr>
                <w:sz w:val="24"/>
              </w:rPr>
              <w:t>5,114,450.13</w:t>
            </w:r>
          </w:p>
        </w:tc>
        <w:tc>
          <w:tcPr>
            <w:tcW w:w="1620" w:type="dxa"/>
            <w:vAlign w:val="center"/>
          </w:tcPr>
          <w:p w:rsidR="005A5336" w:rsidRDefault="003509B7">
            <w:pPr>
              <w:jc w:val="right"/>
            </w:pPr>
            <w:r>
              <w:rPr>
                <w:sz w:val="24"/>
              </w:rPr>
              <w:t>13.85%</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注：关联方投资本基金的费率按照基金合同和招募说明书规定的确定，符合公允性要求。</w:t>
      </w:r>
    </w:p>
    <w:p w:rsidR="008A5A5D" w:rsidRPr="007F3452" w:rsidRDefault="008A5A5D" w:rsidP="00CC055F">
      <w:pPr>
        <w:spacing w:before="29" w:line="288" w:lineRule="auto"/>
        <w:rPr>
          <w:color w:val="000000"/>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6.4.10.5</w:t>
      </w:r>
      <w:r w:rsidRPr="007F3452">
        <w:rPr>
          <w:b/>
          <w:bCs/>
          <w:color w:val="000000"/>
          <w:sz w:val="24"/>
        </w:rPr>
        <w:t>由关联方保管的银行存款余额及当期产生的利息收入</w:t>
      </w:r>
    </w:p>
    <w:p w:rsidR="008A5A5D" w:rsidRPr="007F3452" w:rsidRDefault="008A5A5D" w:rsidP="00CC055F">
      <w:pPr>
        <w:autoSpaceDE w:val="0"/>
        <w:autoSpaceDN w:val="0"/>
        <w:adjustRightInd w:val="0"/>
        <w:spacing w:before="29" w:line="288" w:lineRule="auto"/>
        <w:ind w:left="15" w:right="210"/>
        <w:jc w:val="right"/>
        <w:rPr>
          <w:bCs/>
          <w:color w:val="000000"/>
          <w:sz w:val="24"/>
        </w:rPr>
      </w:pPr>
      <w:r w:rsidRPr="007F3452">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7F3452" w:rsidTr="0098298B">
        <w:tc>
          <w:tcPr>
            <w:tcW w:w="1701" w:type="dxa"/>
            <w:vMerge w:val="restart"/>
            <w:vAlign w:val="center"/>
          </w:tcPr>
          <w:p w:rsidR="00B01102" w:rsidRPr="007F3452" w:rsidRDefault="00B01102" w:rsidP="00CC055F">
            <w:pPr>
              <w:spacing w:before="29" w:line="288" w:lineRule="auto"/>
              <w:jc w:val="center"/>
              <w:rPr>
                <w:kern w:val="0"/>
                <w:sz w:val="24"/>
              </w:rPr>
            </w:pPr>
            <w:r w:rsidRPr="007F3452">
              <w:rPr>
                <w:color w:val="000000"/>
                <w:sz w:val="24"/>
              </w:rPr>
              <w:t>关联方名称</w:t>
            </w:r>
          </w:p>
        </w:tc>
        <w:tc>
          <w:tcPr>
            <w:tcW w:w="3686"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本期</w:t>
            </w:r>
          </w:p>
          <w:p w:rsidR="00B01102" w:rsidRPr="007F3452" w:rsidRDefault="00B01102" w:rsidP="00CC055F">
            <w:pPr>
              <w:spacing w:before="29" w:line="288" w:lineRule="auto"/>
              <w:jc w:val="left"/>
              <w:rPr>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c>
          <w:tcPr>
            <w:tcW w:w="3611"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上年度可比期间</w:t>
            </w:r>
          </w:p>
          <w:p w:rsidR="00B01102" w:rsidRPr="007F3452" w:rsidRDefault="00B01102" w:rsidP="00CC055F">
            <w:pPr>
              <w:spacing w:before="29" w:line="288" w:lineRule="auto"/>
              <w:jc w:val="left"/>
              <w:rPr>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B01102" w:rsidRPr="007F3452" w:rsidTr="0098298B">
        <w:tc>
          <w:tcPr>
            <w:tcW w:w="1701" w:type="dxa"/>
            <w:vMerge/>
            <w:vAlign w:val="center"/>
          </w:tcPr>
          <w:p w:rsidR="00B01102" w:rsidRPr="007F3452" w:rsidRDefault="00B01102" w:rsidP="00CC055F">
            <w:pPr>
              <w:spacing w:before="29" w:line="288" w:lineRule="auto"/>
              <w:jc w:val="left"/>
              <w:rPr>
                <w:kern w:val="0"/>
                <w:sz w:val="24"/>
              </w:rPr>
            </w:pPr>
          </w:p>
        </w:tc>
        <w:tc>
          <w:tcPr>
            <w:tcW w:w="1702"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984"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c>
          <w:tcPr>
            <w:tcW w:w="1746"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865"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r>
      <w:tr w:rsidR="005A5336">
        <w:tc>
          <w:tcPr>
            <w:tcW w:w="1701" w:type="dxa"/>
            <w:vAlign w:val="center"/>
          </w:tcPr>
          <w:p w:rsidR="005A5336" w:rsidRDefault="003509B7">
            <w:pPr>
              <w:jc w:val="left"/>
            </w:pPr>
            <w:r>
              <w:rPr>
                <w:sz w:val="24"/>
              </w:rPr>
              <w:t>中国建设银行</w:t>
            </w:r>
          </w:p>
        </w:tc>
        <w:tc>
          <w:tcPr>
            <w:tcW w:w="1702" w:type="dxa"/>
            <w:vAlign w:val="center"/>
          </w:tcPr>
          <w:p w:rsidR="005A5336" w:rsidRDefault="003509B7">
            <w:pPr>
              <w:jc w:val="right"/>
            </w:pPr>
            <w:r>
              <w:rPr>
                <w:sz w:val="24"/>
              </w:rPr>
              <w:t>622,196.97</w:t>
            </w:r>
          </w:p>
        </w:tc>
        <w:tc>
          <w:tcPr>
            <w:tcW w:w="1984" w:type="dxa"/>
            <w:vAlign w:val="center"/>
          </w:tcPr>
          <w:p w:rsidR="005A5336" w:rsidRDefault="003509B7">
            <w:pPr>
              <w:jc w:val="right"/>
            </w:pPr>
            <w:r>
              <w:rPr>
                <w:sz w:val="24"/>
              </w:rPr>
              <w:t>14,249.99</w:t>
            </w:r>
          </w:p>
        </w:tc>
        <w:tc>
          <w:tcPr>
            <w:tcW w:w="1746" w:type="dxa"/>
            <w:vAlign w:val="center"/>
          </w:tcPr>
          <w:p w:rsidR="005A5336" w:rsidRDefault="003509B7">
            <w:pPr>
              <w:jc w:val="right"/>
            </w:pPr>
            <w:r>
              <w:rPr>
                <w:sz w:val="24"/>
              </w:rPr>
              <w:t>13,704,761.15</w:t>
            </w:r>
          </w:p>
        </w:tc>
        <w:tc>
          <w:tcPr>
            <w:tcW w:w="1865" w:type="dxa"/>
            <w:vAlign w:val="center"/>
          </w:tcPr>
          <w:p w:rsidR="005A5336" w:rsidRDefault="003509B7">
            <w:pPr>
              <w:jc w:val="right"/>
            </w:pPr>
            <w:r>
              <w:rPr>
                <w:sz w:val="24"/>
              </w:rPr>
              <w:t>21,806.35</w:t>
            </w:r>
          </w:p>
        </w:tc>
      </w:tr>
      <w:tr w:rsidR="005A5336">
        <w:tc>
          <w:tcPr>
            <w:tcW w:w="1701" w:type="dxa"/>
            <w:vAlign w:val="center"/>
          </w:tcPr>
          <w:p w:rsidR="005A5336" w:rsidRDefault="003509B7">
            <w:pPr>
              <w:jc w:val="left"/>
            </w:pPr>
            <w:r>
              <w:rPr>
                <w:sz w:val="24"/>
              </w:rPr>
              <w:t>摩根大通银行</w:t>
            </w:r>
          </w:p>
        </w:tc>
        <w:tc>
          <w:tcPr>
            <w:tcW w:w="1702" w:type="dxa"/>
            <w:vAlign w:val="center"/>
          </w:tcPr>
          <w:p w:rsidR="005A5336" w:rsidRDefault="003509B7">
            <w:pPr>
              <w:jc w:val="right"/>
            </w:pPr>
            <w:r>
              <w:rPr>
                <w:sz w:val="24"/>
              </w:rPr>
              <w:t>20,147,575.92</w:t>
            </w:r>
          </w:p>
        </w:tc>
        <w:tc>
          <w:tcPr>
            <w:tcW w:w="1984" w:type="dxa"/>
            <w:vAlign w:val="center"/>
          </w:tcPr>
          <w:p w:rsidR="005A5336" w:rsidRDefault="003509B7">
            <w:pPr>
              <w:jc w:val="right"/>
            </w:pPr>
            <w:r>
              <w:rPr>
                <w:sz w:val="24"/>
              </w:rPr>
              <w:t>-</w:t>
            </w:r>
          </w:p>
        </w:tc>
        <w:tc>
          <w:tcPr>
            <w:tcW w:w="1746" w:type="dxa"/>
            <w:vAlign w:val="center"/>
          </w:tcPr>
          <w:p w:rsidR="005A5336" w:rsidRDefault="003509B7">
            <w:pPr>
              <w:jc w:val="right"/>
            </w:pPr>
            <w:r>
              <w:rPr>
                <w:sz w:val="24"/>
              </w:rPr>
              <w:t>768,041.57</w:t>
            </w:r>
          </w:p>
        </w:tc>
        <w:tc>
          <w:tcPr>
            <w:tcW w:w="1865" w:type="dxa"/>
            <w:vAlign w:val="center"/>
          </w:tcPr>
          <w:p w:rsidR="005A5336" w:rsidRDefault="003509B7">
            <w:pPr>
              <w:jc w:val="right"/>
            </w:pPr>
            <w:r>
              <w:rPr>
                <w:sz w:val="24"/>
              </w:rPr>
              <w:t>5.40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注：本基金的银行存款分别由基金境内托管人和境外资产托管人保管，按适用利率或约定利率计息。</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6.4.10.6</w:t>
      </w:r>
      <w:r w:rsidRPr="007F3452">
        <w:rPr>
          <w:b/>
          <w:bCs/>
          <w:color w:val="000000"/>
          <w:sz w:val="24"/>
        </w:rPr>
        <w:t>本基金在承销期内参与关联方承销证券的情况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本基金本报告期内及上年度可比期间未在承销期内参与关联方承销证券。</w:t>
      </w:r>
    </w:p>
    <w:p w:rsidR="008A5A5D" w:rsidRPr="007F3452" w:rsidRDefault="008A5A5D" w:rsidP="00CC055F">
      <w:pPr>
        <w:adjustRightInd w:val="0"/>
        <w:snapToGrid w:val="0"/>
        <w:spacing w:before="29" w:line="288" w:lineRule="auto"/>
        <w:jc w:val="left"/>
        <w:rPr>
          <w:bCs/>
          <w:color w:val="000000"/>
          <w:sz w:val="24"/>
        </w:rPr>
      </w:pPr>
    </w:p>
    <w:p w:rsidR="005C05DE" w:rsidRPr="007F3452" w:rsidRDefault="005C05DE" w:rsidP="00AC7852">
      <w:pPr>
        <w:adjustRightInd w:val="0"/>
        <w:snapToGrid w:val="0"/>
        <w:spacing w:beforeLines="100" w:before="312" w:line="360" w:lineRule="auto"/>
        <w:rPr>
          <w:rFonts w:eastAsiaTheme="minorEastAsia"/>
          <w:b/>
          <w:color w:val="000000" w:themeColor="text1"/>
          <w:sz w:val="24"/>
        </w:rPr>
      </w:pPr>
      <w:r w:rsidRPr="007F3452">
        <w:rPr>
          <w:rFonts w:eastAsiaTheme="minorEastAsia"/>
          <w:b/>
          <w:bCs/>
          <w:color w:val="000000" w:themeColor="text1"/>
          <w:kern w:val="0"/>
          <w:sz w:val="24"/>
        </w:rPr>
        <w:t xml:space="preserve">6.4.10.7 </w:t>
      </w:r>
      <w:r w:rsidRPr="007F3452">
        <w:rPr>
          <w:rFonts w:eastAsiaTheme="minorEastAsia"/>
          <w:b/>
          <w:color w:val="000000" w:themeColor="text1"/>
          <w:sz w:val="24"/>
        </w:rPr>
        <w:t>其他关联交易事项的说明</w:t>
      </w:r>
    </w:p>
    <w:p w:rsidR="005C05DE" w:rsidRPr="007F3452" w:rsidRDefault="005C05DE" w:rsidP="005C05D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本基金本报告期内及上年度可比期间无其他关联交易事项。</w:t>
      </w:r>
    </w:p>
    <w:p w:rsidR="008A5A5D" w:rsidRPr="007F3452" w:rsidRDefault="008A5A5D" w:rsidP="00CC055F">
      <w:pPr>
        <w:spacing w:before="29" w:line="288" w:lineRule="auto"/>
        <w:rPr>
          <w:b/>
          <w:bCs/>
          <w:color w:val="000000"/>
          <w:sz w:val="24"/>
        </w:rPr>
      </w:pPr>
      <w:r w:rsidRPr="007F3452">
        <w:rPr>
          <w:b/>
          <w:bCs/>
          <w:color w:val="000000"/>
          <w:kern w:val="0"/>
          <w:sz w:val="24"/>
        </w:rPr>
        <w:t>6.4.11</w:t>
      </w:r>
      <w:r w:rsidRPr="007F3452">
        <w:rPr>
          <w:b/>
          <w:bCs/>
          <w:color w:val="000000"/>
          <w:sz w:val="24"/>
        </w:rPr>
        <w:t>利润分配情况</w:t>
      </w:r>
    </w:p>
    <w:p w:rsidR="00084DA0" w:rsidRPr="007F3452" w:rsidRDefault="00084DA0" w:rsidP="00084DA0">
      <w:pPr>
        <w:tabs>
          <w:tab w:val="left" w:pos="426"/>
        </w:tabs>
        <w:spacing w:before="29" w:line="288" w:lineRule="auto"/>
        <w:jc w:val="left"/>
        <w:rPr>
          <w:kern w:val="0"/>
          <w:sz w:val="24"/>
        </w:rPr>
      </w:pPr>
      <w:r w:rsidRPr="007F3452">
        <w:rPr>
          <w:kern w:val="0"/>
          <w:sz w:val="24"/>
        </w:rPr>
        <w:t>本基金本报告期内未进行利润分配。</w:t>
      </w:r>
    </w:p>
    <w:p w:rsidR="008A5A5D" w:rsidRPr="007F3452" w:rsidRDefault="008A5A5D" w:rsidP="00CC055F">
      <w:pPr>
        <w:spacing w:before="29" w:line="288" w:lineRule="auto"/>
        <w:rPr>
          <w:b/>
          <w:bCs/>
          <w:color w:val="000000"/>
          <w:sz w:val="24"/>
        </w:rPr>
      </w:pPr>
      <w:r w:rsidRPr="007F3452">
        <w:rPr>
          <w:b/>
          <w:bCs/>
          <w:color w:val="000000"/>
          <w:kern w:val="0"/>
          <w:sz w:val="24"/>
        </w:rPr>
        <w:t>6.4.12</w:t>
      </w:r>
      <w:r w:rsidRPr="007F3452">
        <w:rPr>
          <w:b/>
          <w:bCs/>
          <w:color w:val="000000"/>
          <w:sz w:val="24"/>
        </w:rPr>
        <w:t>期末（</w:t>
      </w:r>
      <w:r w:rsidR="00AC4A34" w:rsidRPr="007F3452">
        <w:rPr>
          <w:b/>
          <w:bCs/>
          <w:color w:val="000000"/>
          <w:sz w:val="24"/>
        </w:rPr>
        <w:t>2019</w:t>
      </w:r>
      <w:r w:rsidR="00AC4A34" w:rsidRPr="007F3452">
        <w:rPr>
          <w:b/>
          <w:bCs/>
          <w:color w:val="000000"/>
          <w:sz w:val="24"/>
        </w:rPr>
        <w:t>年</w:t>
      </w:r>
      <w:r w:rsidR="00AC4A34" w:rsidRPr="007F3452">
        <w:rPr>
          <w:b/>
          <w:bCs/>
          <w:color w:val="000000"/>
          <w:sz w:val="24"/>
        </w:rPr>
        <w:t>6</w:t>
      </w:r>
      <w:r w:rsidR="00AC4A34" w:rsidRPr="007F3452">
        <w:rPr>
          <w:b/>
          <w:bCs/>
          <w:color w:val="000000"/>
          <w:sz w:val="24"/>
        </w:rPr>
        <w:t>月</w:t>
      </w:r>
      <w:r w:rsidR="00AC4A34" w:rsidRPr="007F3452">
        <w:rPr>
          <w:b/>
          <w:bCs/>
          <w:color w:val="000000"/>
          <w:sz w:val="24"/>
        </w:rPr>
        <w:t>30</w:t>
      </w:r>
      <w:r w:rsidR="00AC4A34" w:rsidRPr="007F3452">
        <w:rPr>
          <w:b/>
          <w:bCs/>
          <w:color w:val="000000"/>
          <w:sz w:val="24"/>
        </w:rPr>
        <w:t>日</w:t>
      </w:r>
      <w:r w:rsidRPr="007F3452">
        <w:rPr>
          <w:b/>
          <w:bCs/>
          <w:color w:val="000000"/>
          <w:sz w:val="24"/>
        </w:rPr>
        <w:t>）本基金持有的流通受限证券</w:t>
      </w:r>
    </w:p>
    <w:p w:rsidR="008A5A5D" w:rsidRPr="007F3452" w:rsidRDefault="008A5A5D" w:rsidP="00CC055F">
      <w:pPr>
        <w:spacing w:before="29" w:line="288" w:lineRule="auto"/>
        <w:rPr>
          <w:b/>
          <w:bCs/>
          <w:color w:val="000000"/>
          <w:sz w:val="24"/>
        </w:rPr>
      </w:pPr>
      <w:r w:rsidRPr="007F3452">
        <w:rPr>
          <w:b/>
          <w:bCs/>
          <w:color w:val="000000"/>
          <w:kern w:val="0"/>
          <w:sz w:val="24"/>
        </w:rPr>
        <w:t>6.4.12.1</w:t>
      </w:r>
      <w:r w:rsidRPr="007F3452">
        <w:rPr>
          <w:b/>
          <w:bCs/>
          <w:color w:val="000000"/>
          <w:sz w:val="24"/>
        </w:rPr>
        <w:t>因认购新发</w:t>
      </w:r>
      <w:r w:rsidRPr="007F3452">
        <w:rPr>
          <w:b/>
          <w:bCs/>
          <w:color w:val="000000"/>
          <w:sz w:val="24"/>
        </w:rPr>
        <w:t>/</w:t>
      </w:r>
      <w:r w:rsidRPr="007F3452">
        <w:rPr>
          <w:b/>
          <w:bCs/>
          <w:color w:val="000000"/>
          <w:sz w:val="24"/>
        </w:rPr>
        <w:t>增发证券而于期末持有的流通受限证券</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本基金本报告期末未持有因认购新发</w:t>
      </w:r>
      <w:r w:rsidRPr="007F3452">
        <w:rPr>
          <w:kern w:val="0"/>
          <w:sz w:val="24"/>
        </w:rPr>
        <w:t>/</w:t>
      </w:r>
      <w:r w:rsidRPr="007F3452">
        <w:rPr>
          <w:kern w:val="0"/>
          <w:sz w:val="24"/>
        </w:rPr>
        <w:t>增发证券而流通受限的证券。</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6.4.12.2</w:t>
      </w:r>
      <w:r w:rsidRPr="007F3452">
        <w:rPr>
          <w:b/>
          <w:bCs/>
          <w:color w:val="000000"/>
          <w:sz w:val="24"/>
        </w:rPr>
        <w:t>期末持有的暂时停牌等流通受限股票</w:t>
      </w:r>
    </w:p>
    <w:p w:rsidR="008A5A5D" w:rsidRPr="007F3452" w:rsidRDefault="008A5A5D" w:rsidP="008D5691">
      <w:pPr>
        <w:tabs>
          <w:tab w:val="left" w:pos="426"/>
        </w:tabs>
        <w:spacing w:before="29" w:line="288" w:lineRule="auto"/>
        <w:jc w:val="left"/>
        <w:rPr>
          <w:kern w:val="0"/>
          <w:sz w:val="24"/>
        </w:rPr>
      </w:pPr>
      <w:r w:rsidRPr="007F3452">
        <w:rPr>
          <w:kern w:val="0"/>
          <w:sz w:val="24"/>
        </w:rPr>
        <w:t>本基金本报告期末未持有暂时停牌等流通受限股票。</w:t>
      </w:r>
    </w:p>
    <w:p w:rsidR="00F60E6C" w:rsidRPr="007F3452" w:rsidRDefault="00F60E6C" w:rsidP="00F60E6C">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6.4.12.3</w:t>
      </w:r>
      <w:r w:rsidRPr="007F3452">
        <w:rPr>
          <w:b/>
          <w:bCs/>
          <w:color w:val="000000"/>
          <w:sz w:val="24"/>
        </w:rPr>
        <w:t>期末债券正回购交易中作为抵押的债券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本基金本报告期末无从事债券正回购交易形成的卖出回购证券款余额。</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djustRightInd w:val="0"/>
        <w:spacing w:before="29" w:line="288" w:lineRule="auto"/>
        <w:rPr>
          <w:b/>
          <w:bCs/>
          <w:color w:val="000000"/>
          <w:sz w:val="24"/>
        </w:rPr>
      </w:pPr>
      <w:r w:rsidRPr="007F3452">
        <w:rPr>
          <w:b/>
          <w:bCs/>
          <w:color w:val="000000"/>
          <w:kern w:val="0"/>
          <w:sz w:val="24"/>
        </w:rPr>
        <w:t>6.4.13</w:t>
      </w:r>
      <w:r w:rsidRPr="007F3452">
        <w:rPr>
          <w:b/>
          <w:bCs/>
          <w:color w:val="000000"/>
          <w:sz w:val="24"/>
        </w:rPr>
        <w:t>金融工具风险及管理</w:t>
      </w:r>
    </w:p>
    <w:p w:rsidR="008A5A5D" w:rsidRPr="007F3452" w:rsidRDefault="008A5A5D" w:rsidP="00CC055F">
      <w:pPr>
        <w:spacing w:before="29" w:line="288" w:lineRule="auto"/>
        <w:rPr>
          <w:b/>
          <w:bCs/>
          <w:color w:val="000000"/>
          <w:sz w:val="24"/>
        </w:rPr>
      </w:pPr>
      <w:r w:rsidRPr="007F3452">
        <w:rPr>
          <w:b/>
          <w:bCs/>
          <w:color w:val="000000"/>
          <w:kern w:val="0"/>
          <w:sz w:val="24"/>
        </w:rPr>
        <w:t>6.4.13.1</w:t>
      </w:r>
      <w:r w:rsidRPr="007F3452">
        <w:rPr>
          <w:b/>
          <w:bCs/>
          <w:color w:val="000000"/>
          <w:sz w:val="24"/>
        </w:rPr>
        <w:t>风险管理政策和组织架构</w:t>
      </w:r>
    </w:p>
    <w:p w:rsidR="005A5336" w:rsidRDefault="003509B7">
      <w:pPr>
        <w:tabs>
          <w:tab w:val="left" w:pos="426"/>
        </w:tabs>
        <w:spacing w:before="29" w:line="288" w:lineRule="auto"/>
        <w:ind w:firstLineChars="200" w:firstLine="480"/>
        <w:rPr>
          <w:kern w:val="0"/>
          <w:sz w:val="24"/>
        </w:rPr>
      </w:pPr>
      <w:r>
        <w:rPr>
          <w:kern w:val="0"/>
          <w:sz w:val="24"/>
        </w:rPr>
        <w:t>本基金为主要投资全球范围内自然资源相关行业上市公司的主动股票型基金，风险与预期收益高于混合型基金和债券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5A5336" w:rsidRDefault="003509B7">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A5336" w:rsidRDefault="003509B7">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7F3452" w:rsidRDefault="008A5A5D" w:rsidP="00CC055F">
      <w:pPr>
        <w:adjustRightInd w:val="0"/>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6.4.13.2</w:t>
      </w:r>
      <w:r w:rsidRPr="007F3452">
        <w:rPr>
          <w:b/>
          <w:bCs/>
          <w:color w:val="000000"/>
          <w:sz w:val="24"/>
        </w:rPr>
        <w:t>信用风险</w:t>
      </w:r>
    </w:p>
    <w:p w:rsidR="005A5336" w:rsidRDefault="003509B7">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A5336" w:rsidRDefault="003509B7">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本基金的基金管理人建立了信用风险管理流程，通过对投资品种的信用等级评估来控制证券发行人的信用风险，且通过分散化投资以分散信用风险。于</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日，本基金未持有信用类债券</w:t>
      </w:r>
      <w:r w:rsidRPr="007F3452">
        <w:rPr>
          <w:kern w:val="0"/>
          <w:sz w:val="24"/>
        </w:rPr>
        <w:t>(2018</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6.4.13.3</w:t>
      </w:r>
      <w:r w:rsidRPr="007F3452">
        <w:rPr>
          <w:b/>
          <w:bCs/>
          <w:color w:val="000000"/>
          <w:sz w:val="24"/>
        </w:rPr>
        <w:t>流动性风险</w:t>
      </w:r>
    </w:p>
    <w:p w:rsidR="005A5336" w:rsidRDefault="003509B7">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A5336" w:rsidRDefault="003509B7">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A5336" w:rsidRDefault="003509B7">
      <w:pPr>
        <w:tabs>
          <w:tab w:val="left" w:pos="426"/>
        </w:tabs>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注：流动性受限资产、</w:t>
      </w:r>
      <w:r w:rsidRPr="007F3452">
        <w:rPr>
          <w:kern w:val="0"/>
          <w:sz w:val="24"/>
        </w:rPr>
        <w:t>7</w:t>
      </w:r>
      <w:r w:rsidRPr="007F3452">
        <w:rPr>
          <w:kern w:val="0"/>
          <w:sz w:val="24"/>
        </w:rPr>
        <w:t>个工作日可变现资产的计算口径见《公开募集开放式证券投资基金流动性风险管理规定》第四十条。</w:t>
      </w:r>
    </w:p>
    <w:p w:rsidR="00A5277F" w:rsidRPr="007F3452" w:rsidRDefault="00A5277F" w:rsidP="00CC055F">
      <w:pPr>
        <w:tabs>
          <w:tab w:val="left" w:pos="426"/>
        </w:tabs>
        <w:spacing w:before="29" w:line="288" w:lineRule="auto"/>
        <w:ind w:firstLineChars="200" w:firstLine="480"/>
        <w:rPr>
          <w:kern w:val="0"/>
          <w:sz w:val="24"/>
        </w:rPr>
      </w:pPr>
    </w:p>
    <w:p w:rsidR="00FA177E" w:rsidRPr="007F3452" w:rsidRDefault="00FA177E" w:rsidP="00AC7852">
      <w:pPr>
        <w:spacing w:beforeLines="50" w:before="156" w:line="360" w:lineRule="auto"/>
        <w:rPr>
          <w:rFonts w:eastAsiaTheme="minorEastAsia"/>
          <w:b/>
          <w:bCs/>
          <w:color w:val="000000" w:themeColor="text1"/>
          <w:sz w:val="24"/>
        </w:rPr>
      </w:pPr>
      <w:r w:rsidRPr="007F3452">
        <w:rPr>
          <w:rFonts w:eastAsiaTheme="minorEastAsia"/>
          <w:b/>
          <w:bCs/>
          <w:color w:val="000000" w:themeColor="text1"/>
          <w:kern w:val="0"/>
          <w:sz w:val="24"/>
        </w:rPr>
        <w:t>6.4.13.3</w:t>
      </w:r>
      <w:r w:rsidRPr="007F3452">
        <w:rPr>
          <w:rFonts w:eastAsiaTheme="minorEastAsia" w:hint="eastAsia"/>
          <w:b/>
          <w:bCs/>
          <w:color w:val="000000" w:themeColor="text1"/>
          <w:kern w:val="0"/>
          <w:sz w:val="24"/>
        </w:rPr>
        <w:t>.1</w:t>
      </w:r>
      <w:r w:rsidRPr="007F3452">
        <w:rPr>
          <w:rFonts w:eastAsiaTheme="minorEastAsia"/>
          <w:b/>
          <w:bCs/>
          <w:color w:val="000000" w:themeColor="text1"/>
          <w:kern w:val="0"/>
          <w:sz w:val="24"/>
        </w:rPr>
        <w:t xml:space="preserve"> </w:t>
      </w:r>
      <w:r w:rsidRPr="007F3452">
        <w:rPr>
          <w:rFonts w:eastAsiaTheme="minorEastAsia" w:hint="eastAsia"/>
          <w:b/>
          <w:bCs/>
          <w:color w:val="000000" w:themeColor="text1"/>
          <w:sz w:val="24"/>
        </w:rPr>
        <w:t>报告期内本基金组合资产的流动性风险分析</w:t>
      </w:r>
    </w:p>
    <w:p w:rsidR="005A5336" w:rsidRDefault="003509B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A5336" w:rsidRDefault="003509B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A5336" w:rsidRDefault="003509B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A5336" w:rsidRDefault="003509B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A177E" w:rsidRPr="007F3452" w:rsidRDefault="00FA177E" w:rsidP="00FA177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综合上述各项流动性指标的监测结果及流动性风险管理措施的实施，本基金在本报告期内流动性情况良好。</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w:t>
      </w:r>
      <w:r w:rsidRPr="007F3452">
        <w:rPr>
          <w:b/>
          <w:bCs/>
          <w:color w:val="000000"/>
          <w:sz w:val="24"/>
        </w:rPr>
        <w:t>市场风险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市场风险是指基金所持金融工具的公允价值或未来现金流量因所处市场各类价格因素的变动而发生波动的风险，包括利率风险、外汇风险和其他价格风险。</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w:t>
      </w:r>
      <w:r w:rsidRPr="007F3452">
        <w:rPr>
          <w:b/>
          <w:bCs/>
          <w:color w:val="000000"/>
          <w:sz w:val="24"/>
        </w:rPr>
        <w:t>利率风险</w:t>
      </w:r>
    </w:p>
    <w:p w:rsidR="005A5336" w:rsidRDefault="003509B7">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本基金持有及承担的的利率敏感性资产主要为银行存款，除银行存款外大部分金融资产和金融负债不计息，因此本基金的收入及经营活动的现金流量在很大程度上独立于市场利率变化。</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6.4.13.4.1.1</w:t>
      </w:r>
      <w:r w:rsidRPr="007F3452">
        <w:rPr>
          <w:b/>
          <w:bCs/>
          <w:color w:val="000000"/>
          <w:sz w:val="24"/>
        </w:rPr>
        <w:t>利率风险敞口</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F3452" w:rsidTr="00C34925">
        <w:trPr>
          <w:trHeight w:val="280"/>
        </w:trPr>
        <w:tc>
          <w:tcPr>
            <w:tcW w:w="1598" w:type="dxa"/>
            <w:vAlign w:val="center"/>
          </w:tcPr>
          <w:p w:rsidR="00ED312F" w:rsidRPr="007F3452" w:rsidRDefault="00ED312F" w:rsidP="00CC055F">
            <w:pPr>
              <w:spacing w:before="29" w:line="288" w:lineRule="auto"/>
              <w:jc w:val="center"/>
              <w:rPr>
                <w:b/>
                <w:sz w:val="18"/>
                <w:szCs w:val="18"/>
              </w:rPr>
            </w:pPr>
            <w:r w:rsidRPr="007F3452">
              <w:rPr>
                <w:b/>
                <w:sz w:val="18"/>
                <w:szCs w:val="18"/>
              </w:rPr>
              <w:t>本期末</w:t>
            </w:r>
          </w:p>
          <w:p w:rsidR="00ED312F" w:rsidRPr="007F3452" w:rsidRDefault="00ED312F" w:rsidP="00CC055F">
            <w:pPr>
              <w:spacing w:before="29" w:line="288" w:lineRule="auto"/>
              <w:jc w:val="center"/>
              <w:rPr>
                <w:b/>
                <w:sz w:val="18"/>
                <w:szCs w:val="18"/>
              </w:rPr>
            </w:pPr>
            <w:r w:rsidRPr="007F3452">
              <w:rPr>
                <w:b/>
                <w:color w:val="000000"/>
                <w:sz w:val="18"/>
                <w:szCs w:val="18"/>
              </w:rPr>
              <w:t>2019</w:t>
            </w:r>
            <w:r w:rsidRPr="007F3452">
              <w:rPr>
                <w:b/>
                <w:color w:val="000000"/>
                <w:sz w:val="18"/>
                <w:szCs w:val="18"/>
              </w:rPr>
              <w:t>年</w:t>
            </w:r>
            <w:r w:rsidRPr="007F3452">
              <w:rPr>
                <w:b/>
                <w:color w:val="000000"/>
                <w:sz w:val="18"/>
                <w:szCs w:val="18"/>
              </w:rPr>
              <w:t>6</w:t>
            </w:r>
            <w:r w:rsidRPr="007F3452">
              <w:rPr>
                <w:b/>
                <w:color w:val="000000"/>
                <w:sz w:val="18"/>
                <w:szCs w:val="18"/>
              </w:rPr>
              <w:t>月</w:t>
            </w:r>
            <w:r w:rsidRPr="007F3452">
              <w:rPr>
                <w:b/>
                <w:color w:val="000000"/>
                <w:sz w:val="18"/>
                <w:szCs w:val="18"/>
              </w:rPr>
              <w:t>30</w:t>
            </w:r>
            <w:r w:rsidRPr="007F3452">
              <w:rPr>
                <w:b/>
                <w:color w:val="000000"/>
                <w:sz w:val="18"/>
                <w:szCs w:val="18"/>
              </w:rPr>
              <w:t>日</w:t>
            </w:r>
          </w:p>
        </w:tc>
        <w:tc>
          <w:tcPr>
            <w:tcW w:w="1547"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14" w:type="dxa"/>
            <w:gridSpan w:val="2"/>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04"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89" w:type="dxa"/>
            <w:gridSpan w:val="3"/>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合计</w:t>
            </w:r>
          </w:p>
        </w:tc>
      </w:tr>
      <w:tr w:rsidR="00ED312F" w:rsidRPr="007F3452" w:rsidTr="00C34925">
        <w:trPr>
          <w:trHeight w:val="280"/>
        </w:trPr>
        <w:tc>
          <w:tcPr>
            <w:tcW w:w="1598" w:type="dxa"/>
            <w:vAlign w:val="center"/>
          </w:tcPr>
          <w:p w:rsidR="00ED312F" w:rsidRPr="007F3452" w:rsidRDefault="00ED312F" w:rsidP="00CC055F">
            <w:pPr>
              <w:spacing w:before="29" w:line="288" w:lineRule="auto"/>
              <w:rPr>
                <w:b/>
                <w:color w:val="000000"/>
                <w:sz w:val="18"/>
                <w:szCs w:val="18"/>
              </w:rPr>
            </w:pPr>
            <w:r w:rsidRPr="007F3452">
              <w:rPr>
                <w:b/>
                <w:color w:val="000000"/>
                <w:sz w:val="18"/>
                <w:szCs w:val="18"/>
              </w:rPr>
              <w:t>资产</w:t>
            </w:r>
          </w:p>
        </w:tc>
        <w:tc>
          <w:tcPr>
            <w:tcW w:w="1547" w:type="dxa"/>
            <w:vAlign w:val="center"/>
          </w:tcPr>
          <w:p w:rsidR="00ED312F" w:rsidRPr="007F3452" w:rsidRDefault="00ED312F" w:rsidP="00CC055F">
            <w:pPr>
              <w:spacing w:before="29" w:line="288" w:lineRule="auto"/>
              <w:jc w:val="right"/>
              <w:rPr>
                <w:color w:val="000000"/>
                <w:sz w:val="18"/>
                <w:szCs w:val="18"/>
              </w:rPr>
            </w:pPr>
          </w:p>
        </w:tc>
        <w:tc>
          <w:tcPr>
            <w:tcW w:w="1714" w:type="dxa"/>
            <w:gridSpan w:val="2"/>
            <w:vAlign w:val="center"/>
          </w:tcPr>
          <w:p w:rsidR="00ED312F" w:rsidRPr="007F3452" w:rsidRDefault="00ED312F" w:rsidP="00CC055F">
            <w:pPr>
              <w:spacing w:before="29" w:line="288" w:lineRule="auto"/>
              <w:jc w:val="right"/>
              <w:rPr>
                <w:color w:val="000000"/>
                <w:sz w:val="18"/>
                <w:szCs w:val="18"/>
              </w:rPr>
            </w:pPr>
          </w:p>
        </w:tc>
        <w:tc>
          <w:tcPr>
            <w:tcW w:w="1404" w:type="dxa"/>
            <w:vAlign w:val="center"/>
          </w:tcPr>
          <w:p w:rsidR="00ED312F" w:rsidRPr="007F3452" w:rsidRDefault="00ED312F" w:rsidP="00CC055F">
            <w:pPr>
              <w:spacing w:before="29" w:line="288" w:lineRule="auto"/>
              <w:jc w:val="right"/>
              <w:rPr>
                <w:color w:val="000000"/>
                <w:sz w:val="18"/>
                <w:szCs w:val="18"/>
              </w:rPr>
            </w:pPr>
          </w:p>
        </w:tc>
        <w:tc>
          <w:tcPr>
            <w:tcW w:w="1289" w:type="dxa"/>
            <w:gridSpan w:val="3"/>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b/>
                <w:color w:val="000000"/>
                <w:sz w:val="18"/>
                <w:szCs w:val="18"/>
              </w:rPr>
            </w:pPr>
          </w:p>
        </w:tc>
      </w:tr>
      <w:tr w:rsidR="005A5336">
        <w:tc>
          <w:tcPr>
            <w:tcW w:w="1598" w:type="dxa"/>
            <w:vAlign w:val="center"/>
          </w:tcPr>
          <w:p w:rsidR="005A5336" w:rsidRDefault="003509B7">
            <w:pPr>
              <w:jc w:val="left"/>
            </w:pPr>
            <w:r>
              <w:rPr>
                <w:color w:val="000000"/>
                <w:sz w:val="18"/>
                <w:szCs w:val="18"/>
              </w:rPr>
              <w:t>银行存款</w:t>
            </w:r>
          </w:p>
        </w:tc>
        <w:tc>
          <w:tcPr>
            <w:tcW w:w="1547" w:type="dxa"/>
            <w:vAlign w:val="center"/>
          </w:tcPr>
          <w:p w:rsidR="005A5336" w:rsidRDefault="003509B7">
            <w:pPr>
              <w:jc w:val="left"/>
            </w:pPr>
            <w:r>
              <w:rPr>
                <w:color w:val="000000"/>
                <w:sz w:val="18"/>
                <w:szCs w:val="18"/>
              </w:rPr>
              <w:t>20,769,772.89</w:t>
            </w:r>
          </w:p>
        </w:tc>
        <w:tc>
          <w:tcPr>
            <w:tcW w:w="1714" w:type="dxa"/>
            <w:gridSpan w:val="2"/>
            <w:vAlign w:val="center"/>
          </w:tcPr>
          <w:p w:rsidR="005A5336" w:rsidRDefault="003509B7">
            <w:pPr>
              <w:jc w:val="left"/>
            </w:pPr>
            <w:r>
              <w:rPr>
                <w:color w:val="000000"/>
                <w:sz w:val="18"/>
                <w:szCs w:val="18"/>
              </w:rPr>
              <w:t>-</w:t>
            </w:r>
          </w:p>
        </w:tc>
        <w:tc>
          <w:tcPr>
            <w:tcW w:w="1404" w:type="dxa"/>
            <w:vAlign w:val="center"/>
          </w:tcPr>
          <w:p w:rsidR="005A5336" w:rsidRDefault="003509B7">
            <w:pPr>
              <w:jc w:val="left"/>
            </w:pPr>
            <w:r>
              <w:rPr>
                <w:color w:val="000000"/>
                <w:sz w:val="18"/>
                <w:szCs w:val="18"/>
              </w:rPr>
              <w:t>-</w:t>
            </w:r>
          </w:p>
        </w:tc>
        <w:tc>
          <w:tcPr>
            <w:tcW w:w="1289" w:type="dxa"/>
            <w:gridSpan w:val="3"/>
            <w:vAlign w:val="center"/>
          </w:tcPr>
          <w:p w:rsidR="005A5336" w:rsidRDefault="003509B7">
            <w:pPr>
              <w:jc w:val="left"/>
            </w:pPr>
            <w:r>
              <w:rPr>
                <w:color w:val="000000"/>
                <w:sz w:val="18"/>
                <w:szCs w:val="18"/>
              </w:rPr>
              <w:t>-</w:t>
            </w:r>
          </w:p>
        </w:tc>
        <w:tc>
          <w:tcPr>
            <w:tcW w:w="1446" w:type="dxa"/>
            <w:vAlign w:val="center"/>
          </w:tcPr>
          <w:p w:rsidR="005A5336" w:rsidRDefault="003509B7">
            <w:pPr>
              <w:jc w:val="left"/>
            </w:pPr>
            <w:r>
              <w:rPr>
                <w:color w:val="000000"/>
                <w:sz w:val="18"/>
                <w:szCs w:val="18"/>
              </w:rPr>
              <w:t>20,769,772.89</w:t>
            </w:r>
          </w:p>
        </w:tc>
      </w:tr>
      <w:tr w:rsidR="005A5336">
        <w:tc>
          <w:tcPr>
            <w:tcW w:w="1598" w:type="dxa"/>
            <w:vAlign w:val="center"/>
          </w:tcPr>
          <w:p w:rsidR="005A5336" w:rsidRDefault="003509B7">
            <w:pPr>
              <w:jc w:val="left"/>
            </w:pPr>
            <w:r>
              <w:rPr>
                <w:color w:val="000000"/>
                <w:sz w:val="18"/>
                <w:szCs w:val="18"/>
              </w:rPr>
              <w:t>交易性金融资产</w:t>
            </w:r>
          </w:p>
        </w:tc>
        <w:tc>
          <w:tcPr>
            <w:tcW w:w="1547" w:type="dxa"/>
            <w:vAlign w:val="center"/>
          </w:tcPr>
          <w:p w:rsidR="005A5336" w:rsidRDefault="003509B7">
            <w:pPr>
              <w:jc w:val="left"/>
            </w:pPr>
            <w:r>
              <w:rPr>
                <w:color w:val="000000"/>
                <w:sz w:val="18"/>
                <w:szCs w:val="18"/>
              </w:rPr>
              <w:t>-</w:t>
            </w:r>
          </w:p>
        </w:tc>
        <w:tc>
          <w:tcPr>
            <w:tcW w:w="1714" w:type="dxa"/>
            <w:gridSpan w:val="2"/>
            <w:vAlign w:val="center"/>
          </w:tcPr>
          <w:p w:rsidR="005A5336" w:rsidRDefault="003509B7">
            <w:pPr>
              <w:jc w:val="left"/>
            </w:pPr>
            <w:r>
              <w:rPr>
                <w:color w:val="000000"/>
                <w:sz w:val="18"/>
                <w:szCs w:val="18"/>
              </w:rPr>
              <w:t>-</w:t>
            </w:r>
          </w:p>
        </w:tc>
        <w:tc>
          <w:tcPr>
            <w:tcW w:w="1404" w:type="dxa"/>
            <w:vAlign w:val="center"/>
          </w:tcPr>
          <w:p w:rsidR="005A5336" w:rsidRDefault="003509B7">
            <w:pPr>
              <w:jc w:val="left"/>
            </w:pPr>
            <w:r>
              <w:rPr>
                <w:color w:val="000000"/>
                <w:sz w:val="18"/>
                <w:szCs w:val="18"/>
              </w:rPr>
              <w:t>-</w:t>
            </w:r>
          </w:p>
        </w:tc>
        <w:tc>
          <w:tcPr>
            <w:tcW w:w="1289" w:type="dxa"/>
            <w:gridSpan w:val="3"/>
            <w:vAlign w:val="center"/>
          </w:tcPr>
          <w:p w:rsidR="005A5336" w:rsidRDefault="003509B7">
            <w:pPr>
              <w:jc w:val="left"/>
            </w:pPr>
            <w:r>
              <w:rPr>
                <w:color w:val="000000"/>
                <w:sz w:val="18"/>
                <w:szCs w:val="18"/>
              </w:rPr>
              <w:t>12,180,444.71</w:t>
            </w:r>
          </w:p>
        </w:tc>
        <w:tc>
          <w:tcPr>
            <w:tcW w:w="1446" w:type="dxa"/>
            <w:vAlign w:val="center"/>
          </w:tcPr>
          <w:p w:rsidR="005A5336" w:rsidRDefault="003509B7">
            <w:pPr>
              <w:jc w:val="left"/>
            </w:pPr>
            <w:r>
              <w:rPr>
                <w:color w:val="000000"/>
                <w:sz w:val="18"/>
                <w:szCs w:val="18"/>
              </w:rPr>
              <w:t>12,180,444.71</w:t>
            </w:r>
          </w:p>
        </w:tc>
      </w:tr>
      <w:tr w:rsidR="005A5336">
        <w:tc>
          <w:tcPr>
            <w:tcW w:w="1598" w:type="dxa"/>
            <w:vAlign w:val="center"/>
          </w:tcPr>
          <w:p w:rsidR="005A5336" w:rsidRDefault="003509B7">
            <w:pPr>
              <w:jc w:val="left"/>
            </w:pPr>
            <w:r>
              <w:rPr>
                <w:color w:val="000000"/>
                <w:sz w:val="18"/>
                <w:szCs w:val="18"/>
              </w:rPr>
              <w:t>应收利息</w:t>
            </w:r>
          </w:p>
        </w:tc>
        <w:tc>
          <w:tcPr>
            <w:tcW w:w="1547" w:type="dxa"/>
            <w:vAlign w:val="center"/>
          </w:tcPr>
          <w:p w:rsidR="005A5336" w:rsidRDefault="003509B7">
            <w:pPr>
              <w:jc w:val="left"/>
            </w:pPr>
            <w:r>
              <w:rPr>
                <w:color w:val="000000"/>
                <w:sz w:val="18"/>
                <w:szCs w:val="18"/>
              </w:rPr>
              <w:t>-</w:t>
            </w:r>
          </w:p>
        </w:tc>
        <w:tc>
          <w:tcPr>
            <w:tcW w:w="1714" w:type="dxa"/>
            <w:gridSpan w:val="2"/>
            <w:vAlign w:val="center"/>
          </w:tcPr>
          <w:p w:rsidR="005A5336" w:rsidRDefault="003509B7">
            <w:pPr>
              <w:jc w:val="left"/>
            </w:pPr>
            <w:r>
              <w:rPr>
                <w:color w:val="000000"/>
                <w:sz w:val="18"/>
                <w:szCs w:val="18"/>
              </w:rPr>
              <w:t>-</w:t>
            </w:r>
          </w:p>
        </w:tc>
        <w:tc>
          <w:tcPr>
            <w:tcW w:w="1404" w:type="dxa"/>
            <w:vAlign w:val="center"/>
          </w:tcPr>
          <w:p w:rsidR="005A5336" w:rsidRDefault="003509B7">
            <w:pPr>
              <w:jc w:val="left"/>
            </w:pPr>
            <w:r>
              <w:rPr>
                <w:color w:val="000000"/>
                <w:sz w:val="18"/>
                <w:szCs w:val="18"/>
              </w:rPr>
              <w:t>-</w:t>
            </w:r>
          </w:p>
        </w:tc>
        <w:tc>
          <w:tcPr>
            <w:tcW w:w="1289" w:type="dxa"/>
            <w:gridSpan w:val="3"/>
            <w:vAlign w:val="center"/>
          </w:tcPr>
          <w:p w:rsidR="005A5336" w:rsidRDefault="003509B7">
            <w:pPr>
              <w:jc w:val="left"/>
            </w:pPr>
            <w:r>
              <w:rPr>
                <w:color w:val="000000"/>
                <w:sz w:val="18"/>
                <w:szCs w:val="18"/>
              </w:rPr>
              <w:t>212.85</w:t>
            </w:r>
          </w:p>
        </w:tc>
        <w:tc>
          <w:tcPr>
            <w:tcW w:w="1446" w:type="dxa"/>
            <w:vAlign w:val="center"/>
          </w:tcPr>
          <w:p w:rsidR="005A5336" w:rsidRDefault="003509B7">
            <w:pPr>
              <w:jc w:val="left"/>
            </w:pPr>
            <w:r>
              <w:rPr>
                <w:color w:val="000000"/>
                <w:sz w:val="18"/>
                <w:szCs w:val="18"/>
              </w:rPr>
              <w:t>212.85</w:t>
            </w:r>
          </w:p>
        </w:tc>
      </w:tr>
      <w:tr w:rsidR="005A5336">
        <w:tc>
          <w:tcPr>
            <w:tcW w:w="1598" w:type="dxa"/>
            <w:vAlign w:val="center"/>
          </w:tcPr>
          <w:p w:rsidR="005A5336" w:rsidRDefault="003509B7">
            <w:pPr>
              <w:jc w:val="left"/>
            </w:pPr>
            <w:r>
              <w:rPr>
                <w:color w:val="000000"/>
                <w:sz w:val="18"/>
                <w:szCs w:val="18"/>
              </w:rPr>
              <w:t>应收股利</w:t>
            </w:r>
          </w:p>
        </w:tc>
        <w:tc>
          <w:tcPr>
            <w:tcW w:w="1547" w:type="dxa"/>
            <w:vAlign w:val="center"/>
          </w:tcPr>
          <w:p w:rsidR="005A5336" w:rsidRDefault="003509B7">
            <w:pPr>
              <w:jc w:val="left"/>
            </w:pPr>
            <w:r>
              <w:rPr>
                <w:color w:val="000000"/>
                <w:sz w:val="18"/>
                <w:szCs w:val="18"/>
              </w:rPr>
              <w:t>-</w:t>
            </w:r>
          </w:p>
        </w:tc>
        <w:tc>
          <w:tcPr>
            <w:tcW w:w="1714" w:type="dxa"/>
            <w:gridSpan w:val="2"/>
            <w:vAlign w:val="center"/>
          </w:tcPr>
          <w:p w:rsidR="005A5336" w:rsidRDefault="003509B7">
            <w:pPr>
              <w:jc w:val="left"/>
            </w:pPr>
            <w:r>
              <w:rPr>
                <w:color w:val="000000"/>
                <w:sz w:val="18"/>
                <w:szCs w:val="18"/>
              </w:rPr>
              <w:t>-</w:t>
            </w:r>
          </w:p>
        </w:tc>
        <w:tc>
          <w:tcPr>
            <w:tcW w:w="1404" w:type="dxa"/>
            <w:vAlign w:val="center"/>
          </w:tcPr>
          <w:p w:rsidR="005A5336" w:rsidRDefault="003509B7">
            <w:pPr>
              <w:jc w:val="left"/>
            </w:pPr>
            <w:r>
              <w:rPr>
                <w:color w:val="000000"/>
                <w:sz w:val="18"/>
                <w:szCs w:val="18"/>
              </w:rPr>
              <w:t>-</w:t>
            </w:r>
          </w:p>
        </w:tc>
        <w:tc>
          <w:tcPr>
            <w:tcW w:w="1289" w:type="dxa"/>
            <w:gridSpan w:val="3"/>
            <w:vAlign w:val="center"/>
          </w:tcPr>
          <w:p w:rsidR="005A5336" w:rsidRDefault="003509B7">
            <w:pPr>
              <w:jc w:val="left"/>
            </w:pPr>
            <w:r>
              <w:rPr>
                <w:color w:val="000000"/>
                <w:sz w:val="18"/>
                <w:szCs w:val="18"/>
              </w:rPr>
              <w:t>194,911.18</w:t>
            </w:r>
          </w:p>
        </w:tc>
        <w:tc>
          <w:tcPr>
            <w:tcW w:w="1446" w:type="dxa"/>
            <w:vAlign w:val="center"/>
          </w:tcPr>
          <w:p w:rsidR="005A5336" w:rsidRDefault="003509B7">
            <w:pPr>
              <w:jc w:val="left"/>
            </w:pPr>
            <w:r>
              <w:rPr>
                <w:color w:val="000000"/>
                <w:sz w:val="18"/>
                <w:szCs w:val="18"/>
              </w:rPr>
              <w:t>194,911.18</w:t>
            </w:r>
          </w:p>
        </w:tc>
      </w:tr>
      <w:tr w:rsidR="00ED312F" w:rsidRPr="007F3452" w:rsidTr="00C34925">
        <w:trPr>
          <w:trHeight w:val="280"/>
        </w:trPr>
        <w:tc>
          <w:tcPr>
            <w:tcW w:w="1598" w:type="dxa"/>
            <w:vAlign w:val="center"/>
          </w:tcPr>
          <w:p w:rsidR="00ED312F" w:rsidRPr="007F3452" w:rsidRDefault="00ED312F" w:rsidP="00E66C5E">
            <w:pPr>
              <w:spacing w:before="29" w:line="288" w:lineRule="auto"/>
              <w:jc w:val="left"/>
              <w:rPr>
                <w:b/>
                <w:color w:val="000000"/>
                <w:sz w:val="18"/>
                <w:szCs w:val="18"/>
              </w:rPr>
            </w:pPr>
            <w:r w:rsidRPr="007F3452">
              <w:rPr>
                <w:b/>
                <w:color w:val="000000"/>
                <w:sz w:val="18"/>
                <w:szCs w:val="18"/>
              </w:rPr>
              <w:t>资产总计</w:t>
            </w:r>
          </w:p>
        </w:tc>
        <w:tc>
          <w:tcPr>
            <w:tcW w:w="1547" w:type="dxa"/>
            <w:vAlign w:val="center"/>
          </w:tcPr>
          <w:p w:rsidR="00ED312F" w:rsidRPr="007F3452" w:rsidRDefault="00ED312F" w:rsidP="00CC055F">
            <w:pPr>
              <w:spacing w:before="29" w:line="288" w:lineRule="auto"/>
              <w:jc w:val="right"/>
              <w:rPr>
                <w:sz w:val="18"/>
                <w:szCs w:val="18"/>
              </w:rPr>
            </w:pPr>
            <w:r w:rsidRPr="007F3452">
              <w:rPr>
                <w:sz w:val="18"/>
                <w:szCs w:val="18"/>
              </w:rPr>
              <w:t>20,769,772.89</w:t>
            </w:r>
          </w:p>
          <w:p w:rsidR="00ED312F" w:rsidRPr="007F3452" w:rsidRDefault="00ED312F" w:rsidP="00CC055F">
            <w:pPr>
              <w:spacing w:before="29" w:line="288" w:lineRule="auto"/>
              <w:jc w:val="right"/>
              <w:rPr>
                <w:sz w:val="18"/>
                <w:szCs w:val="18"/>
              </w:rPr>
            </w:pPr>
          </w:p>
        </w:tc>
        <w:tc>
          <w:tcPr>
            <w:tcW w:w="1714"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0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9" w:type="dxa"/>
            <w:gridSpan w:val="3"/>
            <w:vAlign w:val="center"/>
          </w:tcPr>
          <w:p w:rsidR="00ED312F" w:rsidRPr="007F3452" w:rsidRDefault="00ED312F" w:rsidP="00CC055F">
            <w:pPr>
              <w:spacing w:before="29" w:line="288" w:lineRule="auto"/>
              <w:jc w:val="right"/>
              <w:rPr>
                <w:sz w:val="18"/>
                <w:szCs w:val="18"/>
              </w:rPr>
            </w:pPr>
            <w:r w:rsidRPr="007F3452">
              <w:rPr>
                <w:sz w:val="18"/>
                <w:szCs w:val="18"/>
              </w:rPr>
              <w:t>12,375,568.74</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ind w:right="210"/>
              <w:jc w:val="right"/>
              <w:rPr>
                <w:sz w:val="18"/>
                <w:szCs w:val="18"/>
              </w:rPr>
            </w:pPr>
            <w:r w:rsidRPr="007F3452">
              <w:rPr>
                <w:sz w:val="18"/>
                <w:szCs w:val="18"/>
              </w:rPr>
              <w:t>33,145,341.63</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44" w:type="dxa"/>
            <w:vAlign w:val="center"/>
          </w:tcPr>
          <w:p w:rsidR="00ED312F" w:rsidRPr="007F3452" w:rsidRDefault="00ED312F" w:rsidP="00CC055F">
            <w:pPr>
              <w:spacing w:before="29" w:line="288" w:lineRule="auto"/>
              <w:jc w:val="right"/>
              <w:rPr>
                <w:color w:val="0000FF"/>
                <w:kern w:val="0"/>
                <w:sz w:val="18"/>
                <w:szCs w:val="18"/>
              </w:rPr>
            </w:pPr>
          </w:p>
        </w:tc>
        <w:tc>
          <w:tcPr>
            <w:tcW w:w="1721" w:type="dxa"/>
            <w:gridSpan w:val="2"/>
            <w:vAlign w:val="center"/>
          </w:tcPr>
          <w:p w:rsidR="00ED312F" w:rsidRPr="007F3452" w:rsidRDefault="00ED312F" w:rsidP="00CC055F">
            <w:pPr>
              <w:spacing w:before="29" w:line="288" w:lineRule="auto"/>
              <w:jc w:val="right"/>
              <w:rPr>
                <w:color w:val="000000"/>
                <w:sz w:val="18"/>
                <w:szCs w:val="18"/>
              </w:rPr>
            </w:pPr>
          </w:p>
        </w:tc>
        <w:tc>
          <w:tcPr>
            <w:tcW w:w="1410" w:type="dxa"/>
            <w:gridSpan w:val="2"/>
            <w:vAlign w:val="center"/>
          </w:tcPr>
          <w:p w:rsidR="00ED312F" w:rsidRPr="007F3452" w:rsidRDefault="00ED312F" w:rsidP="00CC055F">
            <w:pPr>
              <w:spacing w:before="29" w:line="288" w:lineRule="auto"/>
              <w:jc w:val="right"/>
              <w:rPr>
                <w:color w:val="000000"/>
                <w:sz w:val="18"/>
                <w:szCs w:val="18"/>
              </w:rPr>
            </w:pPr>
          </w:p>
        </w:tc>
        <w:tc>
          <w:tcPr>
            <w:tcW w:w="1286" w:type="dxa"/>
            <w:gridSpan w:val="2"/>
            <w:vAlign w:val="center"/>
          </w:tcPr>
          <w:p w:rsidR="00ED312F" w:rsidRPr="007F3452" w:rsidRDefault="00ED312F" w:rsidP="00CC055F">
            <w:pPr>
              <w:spacing w:before="29" w:line="288" w:lineRule="auto"/>
              <w:jc w:val="right"/>
              <w:rPr>
                <w:color w:val="000000"/>
                <w:sz w:val="18"/>
                <w:szCs w:val="18"/>
              </w:rPr>
            </w:pPr>
          </w:p>
        </w:tc>
        <w:tc>
          <w:tcPr>
            <w:tcW w:w="1443" w:type="dxa"/>
            <w:vAlign w:val="center"/>
          </w:tcPr>
          <w:p w:rsidR="00ED312F" w:rsidRPr="007F3452" w:rsidRDefault="00ED312F" w:rsidP="00CC055F">
            <w:pPr>
              <w:spacing w:before="29" w:line="288" w:lineRule="auto"/>
              <w:jc w:val="right"/>
              <w:rPr>
                <w:color w:val="000000"/>
                <w:sz w:val="18"/>
                <w:szCs w:val="18"/>
              </w:rPr>
            </w:pPr>
          </w:p>
        </w:tc>
      </w:tr>
      <w:tr w:rsidR="005A5336">
        <w:tc>
          <w:tcPr>
            <w:tcW w:w="1594" w:type="dxa"/>
            <w:vAlign w:val="center"/>
          </w:tcPr>
          <w:p w:rsidR="005A5336" w:rsidRDefault="003509B7">
            <w:pPr>
              <w:jc w:val="left"/>
            </w:pPr>
            <w:r>
              <w:rPr>
                <w:color w:val="000000"/>
                <w:sz w:val="18"/>
                <w:szCs w:val="18"/>
              </w:rPr>
              <w:t>应付赎回款</w:t>
            </w:r>
          </w:p>
        </w:tc>
        <w:tc>
          <w:tcPr>
            <w:tcW w:w="1544" w:type="dxa"/>
            <w:vAlign w:val="center"/>
          </w:tcPr>
          <w:p w:rsidR="005A5336" w:rsidRDefault="003509B7">
            <w:pPr>
              <w:jc w:val="left"/>
            </w:pPr>
            <w:r>
              <w:rPr>
                <w:color w:val="000000"/>
                <w:sz w:val="18"/>
                <w:szCs w:val="18"/>
              </w:rPr>
              <w:t>-</w:t>
            </w:r>
          </w:p>
        </w:tc>
        <w:tc>
          <w:tcPr>
            <w:tcW w:w="1721" w:type="dxa"/>
            <w:gridSpan w:val="2"/>
            <w:vAlign w:val="center"/>
          </w:tcPr>
          <w:p w:rsidR="005A5336" w:rsidRDefault="003509B7">
            <w:pPr>
              <w:jc w:val="left"/>
            </w:pPr>
            <w:r>
              <w:rPr>
                <w:color w:val="000000"/>
                <w:sz w:val="18"/>
                <w:szCs w:val="18"/>
              </w:rPr>
              <w:t>-</w:t>
            </w:r>
          </w:p>
        </w:tc>
        <w:tc>
          <w:tcPr>
            <w:tcW w:w="1410" w:type="dxa"/>
            <w:gridSpan w:val="2"/>
            <w:vAlign w:val="center"/>
          </w:tcPr>
          <w:p w:rsidR="005A5336" w:rsidRDefault="003509B7">
            <w:pPr>
              <w:jc w:val="left"/>
            </w:pPr>
            <w:r>
              <w:rPr>
                <w:color w:val="000000"/>
                <w:sz w:val="18"/>
                <w:szCs w:val="18"/>
              </w:rPr>
              <w:t>-</w:t>
            </w:r>
          </w:p>
        </w:tc>
        <w:tc>
          <w:tcPr>
            <w:tcW w:w="1286" w:type="dxa"/>
            <w:gridSpan w:val="2"/>
            <w:vAlign w:val="center"/>
          </w:tcPr>
          <w:p w:rsidR="005A5336" w:rsidRDefault="003509B7">
            <w:pPr>
              <w:jc w:val="left"/>
            </w:pPr>
            <w:r>
              <w:rPr>
                <w:color w:val="000000"/>
                <w:sz w:val="18"/>
                <w:szCs w:val="18"/>
              </w:rPr>
              <w:t>621,247.48</w:t>
            </w:r>
          </w:p>
        </w:tc>
        <w:tc>
          <w:tcPr>
            <w:tcW w:w="1443" w:type="dxa"/>
            <w:vAlign w:val="center"/>
          </w:tcPr>
          <w:p w:rsidR="005A5336" w:rsidRDefault="003509B7">
            <w:pPr>
              <w:jc w:val="left"/>
            </w:pPr>
            <w:r>
              <w:rPr>
                <w:color w:val="000000"/>
                <w:sz w:val="18"/>
                <w:szCs w:val="18"/>
              </w:rPr>
              <w:t>621,247.48</w:t>
            </w:r>
          </w:p>
        </w:tc>
      </w:tr>
      <w:tr w:rsidR="005A5336">
        <w:tc>
          <w:tcPr>
            <w:tcW w:w="1594" w:type="dxa"/>
            <w:vAlign w:val="center"/>
          </w:tcPr>
          <w:p w:rsidR="005A5336" w:rsidRDefault="003509B7">
            <w:pPr>
              <w:jc w:val="left"/>
            </w:pPr>
            <w:r>
              <w:rPr>
                <w:color w:val="000000"/>
                <w:sz w:val="18"/>
                <w:szCs w:val="18"/>
              </w:rPr>
              <w:t>应付管理人报酬</w:t>
            </w:r>
          </w:p>
        </w:tc>
        <w:tc>
          <w:tcPr>
            <w:tcW w:w="1544" w:type="dxa"/>
            <w:vAlign w:val="center"/>
          </w:tcPr>
          <w:p w:rsidR="005A5336" w:rsidRDefault="003509B7">
            <w:pPr>
              <w:jc w:val="left"/>
            </w:pPr>
            <w:r>
              <w:rPr>
                <w:color w:val="000000"/>
                <w:sz w:val="18"/>
                <w:szCs w:val="18"/>
              </w:rPr>
              <w:t>-</w:t>
            </w:r>
          </w:p>
        </w:tc>
        <w:tc>
          <w:tcPr>
            <w:tcW w:w="1721" w:type="dxa"/>
            <w:gridSpan w:val="2"/>
            <w:vAlign w:val="center"/>
          </w:tcPr>
          <w:p w:rsidR="005A5336" w:rsidRDefault="003509B7">
            <w:pPr>
              <w:jc w:val="left"/>
            </w:pPr>
            <w:r>
              <w:rPr>
                <w:color w:val="000000"/>
                <w:sz w:val="18"/>
                <w:szCs w:val="18"/>
              </w:rPr>
              <w:t>-</w:t>
            </w:r>
          </w:p>
        </w:tc>
        <w:tc>
          <w:tcPr>
            <w:tcW w:w="1410" w:type="dxa"/>
            <w:gridSpan w:val="2"/>
            <w:vAlign w:val="center"/>
          </w:tcPr>
          <w:p w:rsidR="005A5336" w:rsidRDefault="003509B7">
            <w:pPr>
              <w:jc w:val="left"/>
            </w:pPr>
            <w:r>
              <w:rPr>
                <w:color w:val="000000"/>
                <w:sz w:val="18"/>
                <w:szCs w:val="18"/>
              </w:rPr>
              <w:t>-</w:t>
            </w:r>
          </w:p>
        </w:tc>
        <w:tc>
          <w:tcPr>
            <w:tcW w:w="1286" w:type="dxa"/>
            <w:gridSpan w:val="2"/>
            <w:vAlign w:val="center"/>
          </w:tcPr>
          <w:p w:rsidR="005A5336" w:rsidRDefault="003509B7">
            <w:pPr>
              <w:jc w:val="left"/>
            </w:pPr>
            <w:r>
              <w:rPr>
                <w:color w:val="000000"/>
                <w:sz w:val="18"/>
                <w:szCs w:val="18"/>
              </w:rPr>
              <w:t>50,676.40</w:t>
            </w:r>
          </w:p>
        </w:tc>
        <w:tc>
          <w:tcPr>
            <w:tcW w:w="1443" w:type="dxa"/>
            <w:vAlign w:val="center"/>
          </w:tcPr>
          <w:p w:rsidR="005A5336" w:rsidRDefault="003509B7">
            <w:pPr>
              <w:jc w:val="left"/>
            </w:pPr>
            <w:r>
              <w:rPr>
                <w:color w:val="000000"/>
                <w:sz w:val="18"/>
                <w:szCs w:val="18"/>
              </w:rPr>
              <w:t>50,676.40</w:t>
            </w:r>
          </w:p>
        </w:tc>
      </w:tr>
      <w:tr w:rsidR="005A5336">
        <w:tc>
          <w:tcPr>
            <w:tcW w:w="1594" w:type="dxa"/>
            <w:vAlign w:val="center"/>
          </w:tcPr>
          <w:p w:rsidR="005A5336" w:rsidRDefault="003509B7">
            <w:pPr>
              <w:jc w:val="left"/>
            </w:pPr>
            <w:r>
              <w:rPr>
                <w:color w:val="000000"/>
                <w:sz w:val="18"/>
                <w:szCs w:val="18"/>
              </w:rPr>
              <w:t>应付托管费</w:t>
            </w:r>
          </w:p>
        </w:tc>
        <w:tc>
          <w:tcPr>
            <w:tcW w:w="1544" w:type="dxa"/>
            <w:vAlign w:val="center"/>
          </w:tcPr>
          <w:p w:rsidR="005A5336" w:rsidRDefault="003509B7">
            <w:pPr>
              <w:jc w:val="left"/>
            </w:pPr>
            <w:r>
              <w:rPr>
                <w:color w:val="000000"/>
                <w:sz w:val="18"/>
                <w:szCs w:val="18"/>
              </w:rPr>
              <w:t>-</w:t>
            </w:r>
          </w:p>
        </w:tc>
        <w:tc>
          <w:tcPr>
            <w:tcW w:w="1721" w:type="dxa"/>
            <w:gridSpan w:val="2"/>
            <w:vAlign w:val="center"/>
          </w:tcPr>
          <w:p w:rsidR="005A5336" w:rsidRDefault="003509B7">
            <w:pPr>
              <w:jc w:val="left"/>
            </w:pPr>
            <w:r>
              <w:rPr>
                <w:color w:val="000000"/>
                <w:sz w:val="18"/>
                <w:szCs w:val="18"/>
              </w:rPr>
              <w:t>-</w:t>
            </w:r>
          </w:p>
        </w:tc>
        <w:tc>
          <w:tcPr>
            <w:tcW w:w="1410" w:type="dxa"/>
            <w:gridSpan w:val="2"/>
            <w:vAlign w:val="center"/>
          </w:tcPr>
          <w:p w:rsidR="005A5336" w:rsidRDefault="003509B7">
            <w:pPr>
              <w:jc w:val="left"/>
            </w:pPr>
            <w:r>
              <w:rPr>
                <w:color w:val="000000"/>
                <w:sz w:val="18"/>
                <w:szCs w:val="18"/>
              </w:rPr>
              <w:t>-</w:t>
            </w:r>
          </w:p>
        </w:tc>
        <w:tc>
          <w:tcPr>
            <w:tcW w:w="1286" w:type="dxa"/>
            <w:gridSpan w:val="2"/>
            <w:vAlign w:val="center"/>
          </w:tcPr>
          <w:p w:rsidR="005A5336" w:rsidRDefault="003509B7">
            <w:pPr>
              <w:jc w:val="left"/>
            </w:pPr>
            <w:r>
              <w:rPr>
                <w:color w:val="000000"/>
                <w:sz w:val="18"/>
                <w:szCs w:val="18"/>
              </w:rPr>
              <w:t>9,853.73</w:t>
            </w:r>
          </w:p>
        </w:tc>
        <w:tc>
          <w:tcPr>
            <w:tcW w:w="1443" w:type="dxa"/>
            <w:vAlign w:val="center"/>
          </w:tcPr>
          <w:p w:rsidR="005A5336" w:rsidRDefault="003509B7">
            <w:pPr>
              <w:jc w:val="left"/>
            </w:pPr>
            <w:r>
              <w:rPr>
                <w:color w:val="000000"/>
                <w:sz w:val="18"/>
                <w:szCs w:val="18"/>
              </w:rPr>
              <w:t>9,853.73</w:t>
            </w:r>
          </w:p>
        </w:tc>
      </w:tr>
      <w:tr w:rsidR="005A5336">
        <w:tc>
          <w:tcPr>
            <w:tcW w:w="1594" w:type="dxa"/>
            <w:vAlign w:val="center"/>
          </w:tcPr>
          <w:p w:rsidR="005A5336" w:rsidRDefault="003509B7">
            <w:pPr>
              <w:jc w:val="left"/>
            </w:pPr>
            <w:r>
              <w:rPr>
                <w:color w:val="000000"/>
                <w:sz w:val="18"/>
                <w:szCs w:val="18"/>
              </w:rPr>
              <w:t>其他负债</w:t>
            </w:r>
          </w:p>
        </w:tc>
        <w:tc>
          <w:tcPr>
            <w:tcW w:w="1544" w:type="dxa"/>
            <w:vAlign w:val="center"/>
          </w:tcPr>
          <w:p w:rsidR="005A5336" w:rsidRDefault="003509B7">
            <w:pPr>
              <w:jc w:val="left"/>
            </w:pPr>
            <w:r>
              <w:rPr>
                <w:color w:val="000000"/>
                <w:sz w:val="18"/>
                <w:szCs w:val="18"/>
              </w:rPr>
              <w:t>-</w:t>
            </w:r>
          </w:p>
        </w:tc>
        <w:tc>
          <w:tcPr>
            <w:tcW w:w="1721" w:type="dxa"/>
            <w:gridSpan w:val="2"/>
            <w:vAlign w:val="center"/>
          </w:tcPr>
          <w:p w:rsidR="005A5336" w:rsidRDefault="003509B7">
            <w:pPr>
              <w:jc w:val="left"/>
            </w:pPr>
            <w:r>
              <w:rPr>
                <w:color w:val="000000"/>
                <w:sz w:val="18"/>
                <w:szCs w:val="18"/>
              </w:rPr>
              <w:t>-</w:t>
            </w:r>
          </w:p>
        </w:tc>
        <w:tc>
          <w:tcPr>
            <w:tcW w:w="1410" w:type="dxa"/>
            <w:gridSpan w:val="2"/>
            <w:vAlign w:val="center"/>
          </w:tcPr>
          <w:p w:rsidR="005A5336" w:rsidRDefault="003509B7">
            <w:pPr>
              <w:jc w:val="left"/>
            </w:pPr>
            <w:r>
              <w:rPr>
                <w:color w:val="000000"/>
                <w:sz w:val="18"/>
                <w:szCs w:val="18"/>
              </w:rPr>
              <w:t>-</w:t>
            </w:r>
          </w:p>
        </w:tc>
        <w:tc>
          <w:tcPr>
            <w:tcW w:w="1286" w:type="dxa"/>
            <w:gridSpan w:val="2"/>
            <w:vAlign w:val="center"/>
          </w:tcPr>
          <w:p w:rsidR="005A5336" w:rsidRDefault="003509B7">
            <w:pPr>
              <w:jc w:val="left"/>
            </w:pPr>
            <w:r>
              <w:rPr>
                <w:color w:val="000000"/>
                <w:sz w:val="18"/>
                <w:szCs w:val="18"/>
              </w:rPr>
              <w:t>39,767.32</w:t>
            </w:r>
          </w:p>
        </w:tc>
        <w:tc>
          <w:tcPr>
            <w:tcW w:w="1443" w:type="dxa"/>
            <w:vAlign w:val="center"/>
          </w:tcPr>
          <w:p w:rsidR="005A5336" w:rsidRDefault="003509B7">
            <w:pPr>
              <w:jc w:val="left"/>
            </w:pPr>
            <w:r>
              <w:rPr>
                <w:color w:val="000000"/>
                <w:sz w:val="18"/>
                <w:szCs w:val="18"/>
              </w:rPr>
              <w:t>39,767.32</w:t>
            </w: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721,544.93</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ind w:right="210"/>
              <w:jc w:val="right"/>
              <w:rPr>
                <w:sz w:val="18"/>
                <w:szCs w:val="18"/>
              </w:rPr>
            </w:pPr>
            <w:r w:rsidRPr="007F3452">
              <w:rPr>
                <w:sz w:val="18"/>
                <w:szCs w:val="18"/>
              </w:rPr>
              <w:t>721,544.93</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20,769,772.89</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11,654,023.81</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jc w:val="right"/>
              <w:rPr>
                <w:sz w:val="18"/>
                <w:szCs w:val="18"/>
              </w:rPr>
            </w:pPr>
            <w:r w:rsidRPr="007F3452">
              <w:rPr>
                <w:sz w:val="18"/>
                <w:szCs w:val="18"/>
              </w:rPr>
              <w:t>32,423,796.70</w:t>
            </w:r>
          </w:p>
          <w:p w:rsidR="00ED312F" w:rsidRPr="007F3452" w:rsidRDefault="00ED312F" w:rsidP="00CC055F">
            <w:pPr>
              <w:spacing w:before="29" w:line="288" w:lineRule="auto"/>
              <w:jc w:val="right"/>
              <w:rPr>
                <w:sz w:val="18"/>
                <w:szCs w:val="18"/>
              </w:rPr>
            </w:pPr>
          </w:p>
        </w:tc>
      </w:tr>
      <w:tr w:rsidR="0040587F" w:rsidRPr="007F3452" w:rsidTr="00E85467">
        <w:trPr>
          <w:trHeight w:val="280"/>
        </w:trPr>
        <w:tc>
          <w:tcPr>
            <w:tcW w:w="1598" w:type="dxa"/>
            <w:vAlign w:val="center"/>
          </w:tcPr>
          <w:p w:rsidR="0040587F" w:rsidRPr="007F3452" w:rsidRDefault="0040587F" w:rsidP="00141F6E">
            <w:pPr>
              <w:spacing w:before="29" w:line="288" w:lineRule="auto"/>
              <w:jc w:val="center"/>
              <w:rPr>
                <w:b/>
                <w:sz w:val="18"/>
                <w:szCs w:val="18"/>
              </w:rPr>
            </w:pPr>
            <w:r w:rsidRPr="007F3452">
              <w:rPr>
                <w:b/>
                <w:sz w:val="18"/>
                <w:szCs w:val="18"/>
              </w:rPr>
              <w:t>上年度末</w:t>
            </w:r>
          </w:p>
          <w:p w:rsidR="0040587F" w:rsidRPr="007F3452" w:rsidRDefault="0040587F" w:rsidP="00141F6E">
            <w:pPr>
              <w:spacing w:before="29" w:line="288" w:lineRule="auto"/>
              <w:jc w:val="center"/>
              <w:rPr>
                <w:b/>
                <w:color w:val="000000"/>
                <w:sz w:val="18"/>
                <w:szCs w:val="18"/>
              </w:rPr>
            </w:pPr>
            <w:r w:rsidRPr="007F3452">
              <w:rPr>
                <w:b/>
                <w:sz w:val="18"/>
                <w:szCs w:val="18"/>
              </w:rPr>
              <w:t>2018</w:t>
            </w:r>
            <w:r w:rsidRPr="007F3452">
              <w:rPr>
                <w:b/>
                <w:sz w:val="18"/>
                <w:szCs w:val="18"/>
              </w:rPr>
              <w:t>年</w:t>
            </w:r>
            <w:r w:rsidRPr="007F3452">
              <w:rPr>
                <w:b/>
                <w:sz w:val="18"/>
                <w:szCs w:val="18"/>
              </w:rPr>
              <w:t>12</w:t>
            </w:r>
            <w:r w:rsidRPr="007F3452">
              <w:rPr>
                <w:b/>
                <w:sz w:val="18"/>
                <w:szCs w:val="18"/>
              </w:rPr>
              <w:t>月</w:t>
            </w:r>
            <w:r w:rsidRPr="007F3452">
              <w:rPr>
                <w:b/>
                <w:sz w:val="18"/>
                <w:szCs w:val="18"/>
              </w:rPr>
              <w:t>31</w:t>
            </w:r>
            <w:r w:rsidRPr="007F3452">
              <w:rPr>
                <w:b/>
                <w:sz w:val="18"/>
                <w:szCs w:val="18"/>
              </w:rPr>
              <w:t>日</w:t>
            </w:r>
          </w:p>
        </w:tc>
        <w:tc>
          <w:tcPr>
            <w:tcW w:w="1560" w:type="dxa"/>
            <w:gridSpan w:val="2"/>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01"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17" w:type="dxa"/>
            <w:gridSpan w:val="3"/>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7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合计</w:t>
            </w:r>
          </w:p>
        </w:tc>
      </w:tr>
      <w:tr w:rsidR="0040587F" w:rsidRPr="007F3452" w:rsidTr="00E85467">
        <w:trPr>
          <w:trHeight w:val="280"/>
        </w:trPr>
        <w:tc>
          <w:tcPr>
            <w:tcW w:w="1598" w:type="dxa"/>
            <w:vAlign w:val="center"/>
          </w:tcPr>
          <w:p w:rsidR="0040587F" w:rsidRPr="007F3452" w:rsidRDefault="0040587F" w:rsidP="00141F6E">
            <w:pPr>
              <w:spacing w:before="29" w:line="288" w:lineRule="auto"/>
              <w:rPr>
                <w:b/>
                <w:color w:val="000000"/>
                <w:sz w:val="18"/>
                <w:szCs w:val="18"/>
              </w:rPr>
            </w:pPr>
            <w:r w:rsidRPr="007F3452">
              <w:rPr>
                <w:b/>
                <w:color w:val="000000"/>
                <w:sz w:val="18"/>
                <w:szCs w:val="18"/>
              </w:rPr>
              <w:t>资产</w:t>
            </w:r>
          </w:p>
        </w:tc>
        <w:tc>
          <w:tcPr>
            <w:tcW w:w="1560" w:type="dxa"/>
            <w:gridSpan w:val="2"/>
            <w:vAlign w:val="center"/>
          </w:tcPr>
          <w:p w:rsidR="0040587F" w:rsidRPr="007F3452" w:rsidRDefault="0040587F" w:rsidP="00141F6E">
            <w:pPr>
              <w:spacing w:before="29" w:line="288" w:lineRule="auto"/>
              <w:jc w:val="right"/>
              <w:rPr>
                <w:color w:val="000000"/>
                <w:sz w:val="18"/>
                <w:szCs w:val="18"/>
              </w:rPr>
            </w:pPr>
          </w:p>
        </w:tc>
        <w:tc>
          <w:tcPr>
            <w:tcW w:w="1701" w:type="dxa"/>
            <w:vAlign w:val="center"/>
          </w:tcPr>
          <w:p w:rsidR="0040587F" w:rsidRPr="007F3452" w:rsidRDefault="0040587F" w:rsidP="00141F6E">
            <w:pPr>
              <w:spacing w:before="29" w:line="288" w:lineRule="auto"/>
              <w:jc w:val="right"/>
              <w:rPr>
                <w:b/>
                <w:color w:val="000000"/>
                <w:sz w:val="18"/>
                <w:szCs w:val="18"/>
              </w:rPr>
            </w:pPr>
          </w:p>
        </w:tc>
        <w:tc>
          <w:tcPr>
            <w:tcW w:w="1417" w:type="dxa"/>
            <w:gridSpan w:val="3"/>
            <w:vAlign w:val="center"/>
          </w:tcPr>
          <w:p w:rsidR="0040587F" w:rsidRPr="007F3452" w:rsidRDefault="0040587F" w:rsidP="00141F6E">
            <w:pPr>
              <w:spacing w:before="29" w:line="288" w:lineRule="auto"/>
              <w:jc w:val="right"/>
              <w:rPr>
                <w:b/>
                <w:color w:val="000000"/>
                <w:sz w:val="18"/>
                <w:szCs w:val="18"/>
              </w:rPr>
            </w:pPr>
          </w:p>
        </w:tc>
        <w:tc>
          <w:tcPr>
            <w:tcW w:w="1276" w:type="dxa"/>
            <w:vAlign w:val="center"/>
          </w:tcPr>
          <w:p w:rsidR="0040587F" w:rsidRPr="007F3452" w:rsidRDefault="0040587F" w:rsidP="00141F6E">
            <w:pPr>
              <w:spacing w:before="29" w:line="288" w:lineRule="auto"/>
              <w:jc w:val="right"/>
              <w:rPr>
                <w:b/>
                <w:color w:val="000000"/>
                <w:sz w:val="18"/>
                <w:szCs w:val="18"/>
              </w:rPr>
            </w:pPr>
          </w:p>
        </w:tc>
        <w:tc>
          <w:tcPr>
            <w:tcW w:w="1446" w:type="dxa"/>
            <w:vAlign w:val="center"/>
          </w:tcPr>
          <w:p w:rsidR="0040587F" w:rsidRPr="007F3452" w:rsidRDefault="0040587F" w:rsidP="00141F6E">
            <w:pPr>
              <w:spacing w:before="29" w:line="288" w:lineRule="auto"/>
              <w:jc w:val="right"/>
              <w:rPr>
                <w:b/>
                <w:color w:val="000000"/>
                <w:sz w:val="18"/>
                <w:szCs w:val="18"/>
              </w:rPr>
            </w:pPr>
          </w:p>
        </w:tc>
      </w:tr>
      <w:tr w:rsidR="005A5336">
        <w:tc>
          <w:tcPr>
            <w:tcW w:w="1598" w:type="dxa"/>
            <w:vAlign w:val="center"/>
          </w:tcPr>
          <w:p w:rsidR="005A5336" w:rsidRDefault="003509B7">
            <w:pPr>
              <w:jc w:val="left"/>
            </w:pPr>
            <w:r>
              <w:rPr>
                <w:color w:val="000000"/>
                <w:sz w:val="18"/>
                <w:szCs w:val="18"/>
              </w:rPr>
              <w:t>银行存款</w:t>
            </w:r>
          </w:p>
        </w:tc>
        <w:tc>
          <w:tcPr>
            <w:tcW w:w="1560" w:type="dxa"/>
            <w:gridSpan w:val="2"/>
            <w:vAlign w:val="center"/>
          </w:tcPr>
          <w:p w:rsidR="005A5336" w:rsidRDefault="003509B7">
            <w:pPr>
              <w:jc w:val="left"/>
            </w:pPr>
            <w:r>
              <w:rPr>
                <w:color w:val="000000"/>
                <w:sz w:val="18"/>
                <w:szCs w:val="18"/>
              </w:rPr>
              <w:t>8,401,304.81</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left"/>
            </w:pPr>
            <w:r>
              <w:rPr>
                <w:color w:val="000000"/>
                <w:sz w:val="18"/>
                <w:szCs w:val="18"/>
              </w:rPr>
              <w:t>-</w:t>
            </w:r>
          </w:p>
        </w:tc>
        <w:tc>
          <w:tcPr>
            <w:tcW w:w="1446" w:type="dxa"/>
            <w:vAlign w:val="center"/>
          </w:tcPr>
          <w:p w:rsidR="005A5336" w:rsidRDefault="003509B7">
            <w:pPr>
              <w:jc w:val="left"/>
            </w:pPr>
            <w:r>
              <w:rPr>
                <w:color w:val="000000"/>
                <w:sz w:val="18"/>
                <w:szCs w:val="18"/>
              </w:rPr>
              <w:t>8,401,304.81</w:t>
            </w:r>
          </w:p>
        </w:tc>
      </w:tr>
      <w:tr w:rsidR="005A5336">
        <w:tc>
          <w:tcPr>
            <w:tcW w:w="1598" w:type="dxa"/>
            <w:vAlign w:val="center"/>
          </w:tcPr>
          <w:p w:rsidR="005A5336" w:rsidRDefault="003509B7">
            <w:pPr>
              <w:jc w:val="left"/>
            </w:pPr>
            <w:r>
              <w:rPr>
                <w:color w:val="000000"/>
                <w:sz w:val="18"/>
                <w:szCs w:val="18"/>
              </w:rPr>
              <w:t>交易性金融资产</w:t>
            </w:r>
          </w:p>
        </w:tc>
        <w:tc>
          <w:tcPr>
            <w:tcW w:w="1560" w:type="dxa"/>
            <w:gridSpan w:val="2"/>
            <w:vAlign w:val="center"/>
          </w:tcPr>
          <w:p w:rsidR="005A5336" w:rsidRDefault="003509B7">
            <w:pPr>
              <w:jc w:val="left"/>
            </w:pPr>
            <w:r>
              <w:rPr>
                <w:color w:val="000000"/>
                <w:sz w:val="18"/>
                <w:szCs w:val="18"/>
              </w:rPr>
              <w:t>-</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left"/>
            </w:pPr>
            <w:r>
              <w:rPr>
                <w:color w:val="000000"/>
                <w:sz w:val="18"/>
                <w:szCs w:val="18"/>
              </w:rPr>
              <w:t>37,161,167.11</w:t>
            </w:r>
          </w:p>
        </w:tc>
        <w:tc>
          <w:tcPr>
            <w:tcW w:w="1446" w:type="dxa"/>
            <w:vAlign w:val="center"/>
          </w:tcPr>
          <w:p w:rsidR="005A5336" w:rsidRDefault="003509B7">
            <w:pPr>
              <w:jc w:val="left"/>
            </w:pPr>
            <w:r>
              <w:rPr>
                <w:color w:val="000000"/>
                <w:sz w:val="18"/>
                <w:szCs w:val="18"/>
              </w:rPr>
              <w:t>37,161,167.11</w:t>
            </w:r>
          </w:p>
        </w:tc>
      </w:tr>
      <w:tr w:rsidR="005A5336">
        <w:tc>
          <w:tcPr>
            <w:tcW w:w="1598" w:type="dxa"/>
            <w:vAlign w:val="center"/>
          </w:tcPr>
          <w:p w:rsidR="005A5336" w:rsidRDefault="003509B7">
            <w:pPr>
              <w:jc w:val="left"/>
            </w:pPr>
            <w:r>
              <w:rPr>
                <w:color w:val="000000"/>
                <w:sz w:val="18"/>
                <w:szCs w:val="18"/>
              </w:rPr>
              <w:t>应收证券清算款</w:t>
            </w:r>
          </w:p>
        </w:tc>
        <w:tc>
          <w:tcPr>
            <w:tcW w:w="1560" w:type="dxa"/>
            <w:gridSpan w:val="2"/>
            <w:vAlign w:val="center"/>
          </w:tcPr>
          <w:p w:rsidR="005A5336" w:rsidRDefault="003509B7">
            <w:pPr>
              <w:jc w:val="left"/>
            </w:pPr>
            <w:r>
              <w:rPr>
                <w:color w:val="000000"/>
                <w:sz w:val="18"/>
                <w:szCs w:val="18"/>
              </w:rPr>
              <w:t>-</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left"/>
            </w:pPr>
            <w:r>
              <w:rPr>
                <w:color w:val="000000"/>
                <w:sz w:val="18"/>
                <w:szCs w:val="18"/>
              </w:rPr>
              <w:t>4,811,457.04</w:t>
            </w:r>
          </w:p>
        </w:tc>
        <w:tc>
          <w:tcPr>
            <w:tcW w:w="1446" w:type="dxa"/>
            <w:vAlign w:val="center"/>
          </w:tcPr>
          <w:p w:rsidR="005A5336" w:rsidRDefault="003509B7">
            <w:pPr>
              <w:jc w:val="left"/>
            </w:pPr>
            <w:r>
              <w:rPr>
                <w:color w:val="000000"/>
                <w:sz w:val="18"/>
                <w:szCs w:val="18"/>
              </w:rPr>
              <w:t>4,811,457.04</w:t>
            </w:r>
          </w:p>
        </w:tc>
      </w:tr>
      <w:tr w:rsidR="005A5336">
        <w:tc>
          <w:tcPr>
            <w:tcW w:w="1598" w:type="dxa"/>
            <w:vAlign w:val="center"/>
          </w:tcPr>
          <w:p w:rsidR="005A5336" w:rsidRDefault="003509B7">
            <w:pPr>
              <w:jc w:val="left"/>
            </w:pPr>
            <w:r>
              <w:rPr>
                <w:color w:val="000000"/>
                <w:sz w:val="18"/>
                <w:szCs w:val="18"/>
              </w:rPr>
              <w:t>应收利息</w:t>
            </w:r>
          </w:p>
        </w:tc>
        <w:tc>
          <w:tcPr>
            <w:tcW w:w="1560" w:type="dxa"/>
            <w:gridSpan w:val="2"/>
            <w:vAlign w:val="center"/>
          </w:tcPr>
          <w:p w:rsidR="005A5336" w:rsidRDefault="003509B7">
            <w:pPr>
              <w:jc w:val="left"/>
            </w:pPr>
            <w:r>
              <w:rPr>
                <w:color w:val="000000"/>
                <w:sz w:val="18"/>
                <w:szCs w:val="18"/>
              </w:rPr>
              <w:t>-</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left"/>
            </w:pPr>
            <w:r>
              <w:rPr>
                <w:color w:val="000000"/>
                <w:sz w:val="18"/>
                <w:szCs w:val="18"/>
              </w:rPr>
              <w:t>885.56</w:t>
            </w:r>
          </w:p>
        </w:tc>
        <w:tc>
          <w:tcPr>
            <w:tcW w:w="1446" w:type="dxa"/>
            <w:vAlign w:val="center"/>
          </w:tcPr>
          <w:p w:rsidR="005A5336" w:rsidRDefault="003509B7">
            <w:pPr>
              <w:jc w:val="left"/>
            </w:pPr>
            <w:r>
              <w:rPr>
                <w:color w:val="000000"/>
                <w:sz w:val="18"/>
                <w:szCs w:val="18"/>
              </w:rPr>
              <w:t>885.56</w:t>
            </w:r>
          </w:p>
        </w:tc>
      </w:tr>
      <w:tr w:rsidR="005A5336">
        <w:tc>
          <w:tcPr>
            <w:tcW w:w="1598" w:type="dxa"/>
            <w:vAlign w:val="center"/>
          </w:tcPr>
          <w:p w:rsidR="005A5336" w:rsidRDefault="003509B7">
            <w:pPr>
              <w:jc w:val="left"/>
            </w:pPr>
            <w:r>
              <w:rPr>
                <w:color w:val="000000"/>
                <w:sz w:val="18"/>
                <w:szCs w:val="18"/>
              </w:rPr>
              <w:t>应收股利</w:t>
            </w:r>
          </w:p>
        </w:tc>
        <w:tc>
          <w:tcPr>
            <w:tcW w:w="1560" w:type="dxa"/>
            <w:gridSpan w:val="2"/>
            <w:vAlign w:val="center"/>
          </w:tcPr>
          <w:p w:rsidR="005A5336" w:rsidRDefault="003509B7">
            <w:pPr>
              <w:jc w:val="left"/>
            </w:pPr>
            <w:r>
              <w:rPr>
                <w:color w:val="000000"/>
                <w:sz w:val="18"/>
                <w:szCs w:val="18"/>
              </w:rPr>
              <w:t>-</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left"/>
            </w:pPr>
            <w:r>
              <w:rPr>
                <w:color w:val="000000"/>
                <w:sz w:val="18"/>
                <w:szCs w:val="18"/>
              </w:rPr>
              <w:t>17,640.00</w:t>
            </w:r>
          </w:p>
        </w:tc>
        <w:tc>
          <w:tcPr>
            <w:tcW w:w="1446" w:type="dxa"/>
            <w:vAlign w:val="center"/>
          </w:tcPr>
          <w:p w:rsidR="005A5336" w:rsidRDefault="003509B7">
            <w:pPr>
              <w:jc w:val="left"/>
            </w:pPr>
            <w:r>
              <w:rPr>
                <w:color w:val="000000"/>
                <w:sz w:val="18"/>
                <w:szCs w:val="18"/>
              </w:rPr>
              <w:t>17,640.00</w:t>
            </w:r>
          </w:p>
        </w:tc>
      </w:tr>
      <w:tr w:rsidR="005A5336">
        <w:tc>
          <w:tcPr>
            <w:tcW w:w="1598" w:type="dxa"/>
            <w:vAlign w:val="center"/>
          </w:tcPr>
          <w:p w:rsidR="005A5336" w:rsidRDefault="003509B7">
            <w:pPr>
              <w:jc w:val="left"/>
            </w:pPr>
            <w:r>
              <w:rPr>
                <w:color w:val="000000"/>
                <w:sz w:val="18"/>
                <w:szCs w:val="18"/>
              </w:rPr>
              <w:t>应收申购款</w:t>
            </w:r>
          </w:p>
        </w:tc>
        <w:tc>
          <w:tcPr>
            <w:tcW w:w="1560" w:type="dxa"/>
            <w:gridSpan w:val="2"/>
            <w:vAlign w:val="center"/>
          </w:tcPr>
          <w:p w:rsidR="005A5336" w:rsidRDefault="003509B7">
            <w:pPr>
              <w:jc w:val="left"/>
            </w:pPr>
            <w:r>
              <w:rPr>
                <w:color w:val="000000"/>
                <w:sz w:val="18"/>
                <w:szCs w:val="18"/>
              </w:rPr>
              <w:t>99.85</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left"/>
            </w:pPr>
            <w:r>
              <w:rPr>
                <w:color w:val="000000"/>
                <w:sz w:val="18"/>
                <w:szCs w:val="18"/>
              </w:rPr>
              <w:t>23,865.65</w:t>
            </w:r>
          </w:p>
        </w:tc>
        <w:tc>
          <w:tcPr>
            <w:tcW w:w="1446" w:type="dxa"/>
            <w:vAlign w:val="center"/>
          </w:tcPr>
          <w:p w:rsidR="005A5336" w:rsidRDefault="003509B7">
            <w:pPr>
              <w:jc w:val="left"/>
            </w:pPr>
            <w:r>
              <w:rPr>
                <w:color w:val="000000"/>
                <w:sz w:val="18"/>
                <w:szCs w:val="18"/>
              </w:rPr>
              <w:t>23,965.50</w:t>
            </w:r>
          </w:p>
        </w:tc>
      </w:tr>
      <w:tr w:rsidR="0040587F" w:rsidRPr="007F3452" w:rsidTr="00E85467">
        <w:trPr>
          <w:trHeight w:val="280"/>
        </w:trPr>
        <w:tc>
          <w:tcPr>
            <w:tcW w:w="1598" w:type="dxa"/>
            <w:vAlign w:val="center"/>
          </w:tcPr>
          <w:p w:rsidR="0040587F" w:rsidRPr="007F3452" w:rsidRDefault="0040587F" w:rsidP="003C40B9">
            <w:pPr>
              <w:spacing w:before="29" w:line="288" w:lineRule="auto"/>
              <w:jc w:val="left"/>
              <w:rPr>
                <w:b/>
                <w:color w:val="000000"/>
                <w:sz w:val="18"/>
                <w:szCs w:val="18"/>
              </w:rPr>
            </w:pPr>
            <w:r w:rsidRPr="007F3452">
              <w:rPr>
                <w:b/>
                <w:color w:val="000000"/>
                <w:sz w:val="18"/>
                <w:szCs w:val="18"/>
              </w:rPr>
              <w:t>资产总计</w:t>
            </w:r>
          </w:p>
        </w:tc>
        <w:tc>
          <w:tcPr>
            <w:tcW w:w="1560" w:type="dxa"/>
            <w:gridSpan w:val="2"/>
            <w:vAlign w:val="center"/>
          </w:tcPr>
          <w:p w:rsidR="0040587F" w:rsidRPr="007F3452" w:rsidRDefault="0040587F" w:rsidP="00141F6E">
            <w:pPr>
              <w:spacing w:before="29" w:line="288" w:lineRule="auto"/>
              <w:jc w:val="right"/>
              <w:rPr>
                <w:sz w:val="18"/>
                <w:szCs w:val="18"/>
              </w:rPr>
            </w:pPr>
            <w:r w:rsidRPr="007F3452">
              <w:rPr>
                <w:sz w:val="18"/>
                <w:szCs w:val="18"/>
              </w:rPr>
              <w:t>8,401,404.66</w:t>
            </w:r>
          </w:p>
          <w:p w:rsidR="0040587F" w:rsidRPr="007F3452" w:rsidRDefault="0040587F" w:rsidP="00141F6E">
            <w:pPr>
              <w:spacing w:before="29" w:line="288" w:lineRule="auto"/>
              <w:jc w:val="right"/>
              <w:rPr>
                <w:sz w:val="18"/>
                <w:szCs w:val="18"/>
              </w:rPr>
            </w:pPr>
          </w:p>
        </w:tc>
        <w:tc>
          <w:tcPr>
            <w:tcW w:w="1701" w:type="dxa"/>
            <w:vAlign w:val="center"/>
          </w:tcPr>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417" w:type="dxa"/>
            <w:gridSpan w:val="3"/>
            <w:vAlign w:val="center"/>
          </w:tcPr>
          <w:p w:rsidR="0040587F" w:rsidRPr="007F3452" w:rsidRDefault="0040587F" w:rsidP="00141F6E">
            <w:pPr>
              <w:spacing w:before="29" w:line="288" w:lineRule="auto"/>
              <w:jc w:val="right"/>
              <w:rPr>
                <w:sz w:val="18"/>
                <w:szCs w:val="18"/>
              </w:rPr>
            </w:pPr>
          </w:p>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276" w:type="dxa"/>
            <w:vAlign w:val="center"/>
          </w:tcPr>
          <w:p w:rsidR="0040587F" w:rsidRPr="007F3452" w:rsidRDefault="0040587F" w:rsidP="00141F6E">
            <w:pPr>
              <w:spacing w:before="29" w:line="288" w:lineRule="auto"/>
              <w:jc w:val="right"/>
              <w:rPr>
                <w:sz w:val="18"/>
                <w:szCs w:val="18"/>
              </w:rPr>
            </w:pPr>
            <w:r w:rsidRPr="007F3452">
              <w:rPr>
                <w:sz w:val="18"/>
                <w:szCs w:val="18"/>
              </w:rPr>
              <w:t>42,015,015.36</w:t>
            </w:r>
          </w:p>
          <w:p w:rsidR="0040587F" w:rsidRPr="007F3452" w:rsidRDefault="0040587F" w:rsidP="00141F6E">
            <w:pPr>
              <w:spacing w:before="29" w:line="288" w:lineRule="auto"/>
              <w:jc w:val="right"/>
              <w:rPr>
                <w:sz w:val="18"/>
                <w:szCs w:val="18"/>
              </w:rPr>
            </w:pPr>
          </w:p>
        </w:tc>
        <w:tc>
          <w:tcPr>
            <w:tcW w:w="1446" w:type="dxa"/>
            <w:vAlign w:val="center"/>
          </w:tcPr>
          <w:p w:rsidR="0040587F" w:rsidRPr="007F3452" w:rsidRDefault="0040587F" w:rsidP="00141F6E">
            <w:pPr>
              <w:spacing w:before="29" w:line="288" w:lineRule="auto"/>
              <w:jc w:val="right"/>
              <w:rPr>
                <w:sz w:val="18"/>
                <w:szCs w:val="18"/>
              </w:rPr>
            </w:pPr>
            <w:r w:rsidRPr="007F3452">
              <w:rPr>
                <w:sz w:val="18"/>
                <w:szCs w:val="18"/>
              </w:rPr>
              <w:t>50,416,420.02</w:t>
            </w:r>
          </w:p>
          <w:p w:rsidR="0040587F" w:rsidRPr="007F3452" w:rsidRDefault="0040587F" w:rsidP="00141F6E">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60" w:type="dxa"/>
            <w:gridSpan w:val="2"/>
            <w:vAlign w:val="center"/>
          </w:tcPr>
          <w:p w:rsidR="00ED312F" w:rsidRPr="007F3452" w:rsidRDefault="00ED312F" w:rsidP="00CC055F">
            <w:pPr>
              <w:spacing w:before="29" w:line="288" w:lineRule="auto"/>
              <w:jc w:val="right"/>
              <w:rPr>
                <w:color w:val="0000FF"/>
                <w:kern w:val="0"/>
                <w:sz w:val="18"/>
                <w:szCs w:val="18"/>
              </w:rPr>
            </w:pPr>
          </w:p>
        </w:tc>
        <w:tc>
          <w:tcPr>
            <w:tcW w:w="1701" w:type="dxa"/>
            <w:vAlign w:val="center"/>
          </w:tcPr>
          <w:p w:rsidR="00ED312F" w:rsidRPr="007F3452" w:rsidRDefault="00ED312F" w:rsidP="00CC055F">
            <w:pPr>
              <w:spacing w:before="29" w:line="288" w:lineRule="auto"/>
              <w:jc w:val="right"/>
              <w:rPr>
                <w:color w:val="000000"/>
                <w:sz w:val="18"/>
                <w:szCs w:val="18"/>
              </w:rPr>
            </w:pPr>
          </w:p>
        </w:tc>
        <w:tc>
          <w:tcPr>
            <w:tcW w:w="1417" w:type="dxa"/>
            <w:gridSpan w:val="3"/>
            <w:vAlign w:val="center"/>
          </w:tcPr>
          <w:p w:rsidR="00ED312F" w:rsidRPr="007F3452" w:rsidRDefault="00ED312F" w:rsidP="00CC055F">
            <w:pPr>
              <w:spacing w:before="29" w:line="288" w:lineRule="auto"/>
              <w:jc w:val="right"/>
              <w:rPr>
                <w:color w:val="000000"/>
                <w:sz w:val="18"/>
                <w:szCs w:val="18"/>
              </w:rPr>
            </w:pPr>
          </w:p>
        </w:tc>
        <w:tc>
          <w:tcPr>
            <w:tcW w:w="1276" w:type="dxa"/>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color w:val="000000"/>
                <w:sz w:val="18"/>
                <w:szCs w:val="18"/>
              </w:rPr>
            </w:pPr>
          </w:p>
        </w:tc>
      </w:tr>
      <w:tr w:rsidR="005A5336">
        <w:tc>
          <w:tcPr>
            <w:tcW w:w="1598" w:type="dxa"/>
            <w:vAlign w:val="center"/>
          </w:tcPr>
          <w:p w:rsidR="005A5336" w:rsidRDefault="003509B7">
            <w:pPr>
              <w:jc w:val="left"/>
            </w:pPr>
            <w:r>
              <w:rPr>
                <w:color w:val="000000"/>
                <w:sz w:val="18"/>
                <w:szCs w:val="18"/>
              </w:rPr>
              <w:t>应付赎回款</w:t>
            </w:r>
          </w:p>
        </w:tc>
        <w:tc>
          <w:tcPr>
            <w:tcW w:w="1560" w:type="dxa"/>
            <w:gridSpan w:val="2"/>
            <w:vAlign w:val="center"/>
          </w:tcPr>
          <w:p w:rsidR="005A5336" w:rsidRDefault="003509B7">
            <w:pPr>
              <w:jc w:val="left"/>
            </w:pPr>
            <w:r>
              <w:rPr>
                <w:color w:val="000000"/>
                <w:sz w:val="18"/>
                <w:szCs w:val="18"/>
              </w:rPr>
              <w:t>-</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center"/>
            </w:pPr>
            <w:r>
              <w:rPr>
                <w:color w:val="000000"/>
                <w:sz w:val="18"/>
                <w:szCs w:val="18"/>
              </w:rPr>
              <w:t>164,904.07</w:t>
            </w:r>
          </w:p>
        </w:tc>
        <w:tc>
          <w:tcPr>
            <w:tcW w:w="1446" w:type="dxa"/>
            <w:vAlign w:val="center"/>
          </w:tcPr>
          <w:p w:rsidR="005A5336" w:rsidRDefault="003509B7">
            <w:pPr>
              <w:jc w:val="left"/>
            </w:pPr>
            <w:r>
              <w:rPr>
                <w:color w:val="000000"/>
                <w:sz w:val="18"/>
                <w:szCs w:val="18"/>
              </w:rPr>
              <w:t>164,904.07</w:t>
            </w:r>
          </w:p>
        </w:tc>
      </w:tr>
      <w:tr w:rsidR="005A5336">
        <w:tc>
          <w:tcPr>
            <w:tcW w:w="1598" w:type="dxa"/>
            <w:vAlign w:val="center"/>
          </w:tcPr>
          <w:p w:rsidR="005A5336" w:rsidRDefault="003509B7">
            <w:pPr>
              <w:jc w:val="left"/>
            </w:pPr>
            <w:r>
              <w:rPr>
                <w:color w:val="000000"/>
                <w:sz w:val="18"/>
                <w:szCs w:val="18"/>
              </w:rPr>
              <w:t>应付管理人报酬</w:t>
            </w:r>
          </w:p>
        </w:tc>
        <w:tc>
          <w:tcPr>
            <w:tcW w:w="1560" w:type="dxa"/>
            <w:gridSpan w:val="2"/>
            <w:vAlign w:val="center"/>
          </w:tcPr>
          <w:p w:rsidR="005A5336" w:rsidRDefault="003509B7">
            <w:pPr>
              <w:jc w:val="left"/>
            </w:pPr>
            <w:r>
              <w:rPr>
                <w:color w:val="000000"/>
                <w:sz w:val="18"/>
                <w:szCs w:val="18"/>
              </w:rPr>
              <w:t>-</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center"/>
            </w:pPr>
            <w:r>
              <w:rPr>
                <w:color w:val="000000"/>
                <w:sz w:val="18"/>
                <w:szCs w:val="18"/>
              </w:rPr>
              <w:t>79,444.03</w:t>
            </w:r>
          </w:p>
        </w:tc>
        <w:tc>
          <w:tcPr>
            <w:tcW w:w="1446" w:type="dxa"/>
            <w:vAlign w:val="center"/>
          </w:tcPr>
          <w:p w:rsidR="005A5336" w:rsidRDefault="003509B7">
            <w:pPr>
              <w:jc w:val="left"/>
            </w:pPr>
            <w:r>
              <w:rPr>
                <w:color w:val="000000"/>
                <w:sz w:val="18"/>
                <w:szCs w:val="18"/>
              </w:rPr>
              <w:t>79,444.03</w:t>
            </w:r>
          </w:p>
        </w:tc>
      </w:tr>
      <w:tr w:rsidR="005A5336">
        <w:tc>
          <w:tcPr>
            <w:tcW w:w="1598" w:type="dxa"/>
            <w:vAlign w:val="center"/>
          </w:tcPr>
          <w:p w:rsidR="005A5336" w:rsidRDefault="003509B7">
            <w:pPr>
              <w:jc w:val="left"/>
            </w:pPr>
            <w:r>
              <w:rPr>
                <w:color w:val="000000"/>
                <w:sz w:val="18"/>
                <w:szCs w:val="18"/>
              </w:rPr>
              <w:t>应付托管费</w:t>
            </w:r>
          </w:p>
        </w:tc>
        <w:tc>
          <w:tcPr>
            <w:tcW w:w="1560" w:type="dxa"/>
            <w:gridSpan w:val="2"/>
            <w:vAlign w:val="center"/>
          </w:tcPr>
          <w:p w:rsidR="005A5336" w:rsidRDefault="003509B7">
            <w:pPr>
              <w:jc w:val="left"/>
            </w:pPr>
            <w:r>
              <w:rPr>
                <w:color w:val="000000"/>
                <w:sz w:val="18"/>
                <w:szCs w:val="18"/>
              </w:rPr>
              <w:t>-</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center"/>
            </w:pPr>
            <w:r>
              <w:rPr>
                <w:color w:val="000000"/>
                <w:sz w:val="18"/>
                <w:szCs w:val="18"/>
              </w:rPr>
              <w:t>15,447.44</w:t>
            </w:r>
          </w:p>
        </w:tc>
        <w:tc>
          <w:tcPr>
            <w:tcW w:w="1446" w:type="dxa"/>
            <w:vAlign w:val="center"/>
          </w:tcPr>
          <w:p w:rsidR="005A5336" w:rsidRDefault="003509B7">
            <w:pPr>
              <w:jc w:val="left"/>
            </w:pPr>
            <w:r>
              <w:rPr>
                <w:color w:val="000000"/>
                <w:sz w:val="18"/>
                <w:szCs w:val="18"/>
              </w:rPr>
              <w:t>15,447.44</w:t>
            </w:r>
          </w:p>
        </w:tc>
      </w:tr>
      <w:tr w:rsidR="005A5336">
        <w:tc>
          <w:tcPr>
            <w:tcW w:w="1598" w:type="dxa"/>
            <w:vAlign w:val="center"/>
          </w:tcPr>
          <w:p w:rsidR="005A5336" w:rsidRDefault="003509B7">
            <w:pPr>
              <w:jc w:val="left"/>
            </w:pPr>
            <w:r>
              <w:rPr>
                <w:color w:val="000000"/>
                <w:sz w:val="18"/>
                <w:szCs w:val="18"/>
              </w:rPr>
              <w:t>其他负债</w:t>
            </w:r>
          </w:p>
        </w:tc>
        <w:tc>
          <w:tcPr>
            <w:tcW w:w="1560" w:type="dxa"/>
            <w:gridSpan w:val="2"/>
            <w:vAlign w:val="center"/>
          </w:tcPr>
          <w:p w:rsidR="005A5336" w:rsidRDefault="003509B7">
            <w:pPr>
              <w:jc w:val="left"/>
            </w:pPr>
            <w:r>
              <w:rPr>
                <w:color w:val="000000"/>
                <w:sz w:val="18"/>
                <w:szCs w:val="18"/>
              </w:rPr>
              <w:t>-</w:t>
            </w:r>
          </w:p>
        </w:tc>
        <w:tc>
          <w:tcPr>
            <w:tcW w:w="1701" w:type="dxa"/>
            <w:vAlign w:val="center"/>
          </w:tcPr>
          <w:p w:rsidR="005A5336" w:rsidRDefault="003509B7">
            <w:pPr>
              <w:jc w:val="left"/>
            </w:pPr>
            <w:r>
              <w:rPr>
                <w:color w:val="000000"/>
                <w:sz w:val="18"/>
                <w:szCs w:val="18"/>
              </w:rPr>
              <w:t>-</w:t>
            </w:r>
          </w:p>
        </w:tc>
        <w:tc>
          <w:tcPr>
            <w:tcW w:w="1417" w:type="dxa"/>
            <w:gridSpan w:val="3"/>
            <w:vAlign w:val="center"/>
          </w:tcPr>
          <w:p w:rsidR="005A5336" w:rsidRDefault="003509B7">
            <w:pPr>
              <w:jc w:val="left"/>
            </w:pPr>
            <w:r>
              <w:rPr>
                <w:color w:val="000000"/>
                <w:sz w:val="18"/>
                <w:szCs w:val="18"/>
              </w:rPr>
              <w:t>-</w:t>
            </w:r>
          </w:p>
        </w:tc>
        <w:tc>
          <w:tcPr>
            <w:tcW w:w="1276" w:type="dxa"/>
            <w:vAlign w:val="center"/>
          </w:tcPr>
          <w:p w:rsidR="005A5336" w:rsidRDefault="003509B7">
            <w:pPr>
              <w:jc w:val="center"/>
            </w:pPr>
            <w:r>
              <w:rPr>
                <w:color w:val="000000"/>
                <w:sz w:val="18"/>
                <w:szCs w:val="18"/>
              </w:rPr>
              <w:t>50,567.16</w:t>
            </w:r>
          </w:p>
        </w:tc>
        <w:tc>
          <w:tcPr>
            <w:tcW w:w="1446" w:type="dxa"/>
            <w:vAlign w:val="center"/>
          </w:tcPr>
          <w:p w:rsidR="005A5336" w:rsidRDefault="003509B7">
            <w:pPr>
              <w:jc w:val="left"/>
            </w:pPr>
            <w:r>
              <w:rPr>
                <w:color w:val="000000"/>
                <w:sz w:val="18"/>
                <w:szCs w:val="18"/>
              </w:rPr>
              <w:t>50,567.16</w:t>
            </w: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310,362.70</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310,362.70</w:t>
            </w:r>
          </w:p>
          <w:p w:rsidR="00ED312F" w:rsidRPr="007F3452" w:rsidRDefault="00ED312F" w:rsidP="00CC055F">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8,401,404.66</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41,704,652.66</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50,106,057.32</w:t>
            </w:r>
          </w:p>
          <w:p w:rsidR="00ED312F" w:rsidRPr="007F3452" w:rsidRDefault="00ED312F" w:rsidP="00CC055F">
            <w:pPr>
              <w:spacing w:before="29" w:line="288" w:lineRule="auto"/>
              <w:jc w:val="right"/>
              <w:rPr>
                <w:sz w:val="18"/>
                <w:szCs w:val="18"/>
              </w:rPr>
            </w:pP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注：表中所示为本基金资产及负债的账面价值，并按照合约规定的利率重新定价日或到期日孰早予以分类。</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6.4.13.4.1.2</w:t>
      </w:r>
      <w:r w:rsidRPr="007F3452">
        <w:rPr>
          <w:b/>
          <w:bCs/>
          <w:color w:val="000000"/>
          <w:sz w:val="24"/>
        </w:rPr>
        <w:t>利率风险的敏感性分析</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w:t>
      </w:r>
      <w:r w:rsidRPr="007F3452">
        <w:rPr>
          <w:kern w:val="0"/>
          <w:sz w:val="24"/>
        </w:rPr>
        <w:t>于</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日，本基金未持有交易性债券投资（</w:t>
      </w:r>
      <w:r w:rsidRPr="007F3452">
        <w:rPr>
          <w:kern w:val="0"/>
          <w:sz w:val="24"/>
        </w:rPr>
        <w:t>2018</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日：无），因此市场利率的变动对于本基金资产净值无重大影响（</w:t>
      </w:r>
      <w:r w:rsidRPr="007F3452">
        <w:rPr>
          <w:kern w:val="0"/>
          <w:sz w:val="24"/>
        </w:rPr>
        <w:t>2018</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日：同）。</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w:t>
      </w:r>
      <w:r w:rsidRPr="007F3452">
        <w:rPr>
          <w:b/>
          <w:bCs/>
          <w:color w:val="000000"/>
          <w:sz w:val="24"/>
        </w:rPr>
        <w:t>外汇风险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7F3452" w:rsidRDefault="008B7980" w:rsidP="00CC055F">
      <w:pPr>
        <w:tabs>
          <w:tab w:val="left" w:pos="426"/>
        </w:tabs>
        <w:spacing w:before="29" w:line="288" w:lineRule="auto"/>
        <w:ind w:firstLineChars="200" w:firstLine="480"/>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6.4.13.4.2.1</w:t>
      </w:r>
      <w:r w:rsidRPr="007F3452">
        <w:rPr>
          <w:b/>
          <w:bCs/>
          <w:color w:val="000000"/>
          <w:sz w:val="24"/>
        </w:rPr>
        <w:t>外汇风险敞口</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3"/>
        <w:gridCol w:w="3419"/>
        <w:gridCol w:w="2160"/>
      </w:tblGrid>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3"/>
            <w:vAlign w:val="center"/>
          </w:tcPr>
          <w:p w:rsidR="007C3F97" w:rsidRPr="007F3452" w:rsidRDefault="007C3F97" w:rsidP="00CC055F">
            <w:pPr>
              <w:spacing w:before="29" w:line="288" w:lineRule="auto"/>
              <w:jc w:val="center"/>
              <w:rPr>
                <w:b/>
                <w:color w:val="000000"/>
                <w:sz w:val="24"/>
              </w:rPr>
            </w:pPr>
            <w:r w:rsidRPr="007F3452">
              <w:rPr>
                <w:b/>
                <w:color w:val="000000"/>
                <w:sz w:val="24"/>
              </w:rPr>
              <w:t>本期末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3509B7" w:rsidRPr="007F3452" w:rsidTr="003509B7">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342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2160" w:type="dxa"/>
            <w:vAlign w:val="center"/>
          </w:tcPr>
          <w:p w:rsidR="007C3F97" w:rsidRPr="007F3452" w:rsidRDefault="007C3F97" w:rsidP="00CC055F">
            <w:pPr>
              <w:spacing w:before="29" w:line="288" w:lineRule="auto"/>
              <w:jc w:val="right"/>
              <w:rPr>
                <w:color w:val="000000"/>
                <w:sz w:val="24"/>
              </w:rPr>
            </w:pPr>
            <w:r w:rsidRPr="007F3452">
              <w:rPr>
                <w:color w:val="000000"/>
                <w:sz w:val="24"/>
              </w:rPr>
              <w:t>合计</w:t>
            </w:r>
          </w:p>
        </w:tc>
      </w:tr>
      <w:tr w:rsidR="003509B7" w:rsidRPr="007F3452" w:rsidTr="003509B7">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3509B7" w:rsidTr="003509B7">
        <w:tc>
          <w:tcPr>
            <w:tcW w:w="1476" w:type="dxa"/>
            <w:vAlign w:val="center"/>
          </w:tcPr>
          <w:p w:rsidR="005A5336" w:rsidRDefault="003509B7">
            <w:pPr>
              <w:jc w:val="left"/>
            </w:pPr>
            <w:r>
              <w:rPr>
                <w:color w:val="000000"/>
                <w:sz w:val="24"/>
              </w:rPr>
              <w:t>银行存款</w:t>
            </w:r>
          </w:p>
        </w:tc>
        <w:tc>
          <w:tcPr>
            <w:tcW w:w="1942" w:type="dxa"/>
            <w:vAlign w:val="center"/>
          </w:tcPr>
          <w:p w:rsidR="005A5336" w:rsidRDefault="003509B7">
            <w:pPr>
              <w:jc w:val="right"/>
            </w:pPr>
            <w:r>
              <w:rPr>
                <w:color w:val="000000"/>
                <w:sz w:val="24"/>
              </w:rPr>
              <w:t>0.76</w:t>
            </w:r>
          </w:p>
        </w:tc>
        <w:tc>
          <w:tcPr>
            <w:tcW w:w="3420" w:type="dxa"/>
            <w:vAlign w:val="center"/>
          </w:tcPr>
          <w:p w:rsidR="005A5336" w:rsidRDefault="003509B7">
            <w:pPr>
              <w:jc w:val="right"/>
            </w:pPr>
            <w:r>
              <w:rPr>
                <w:color w:val="000000"/>
                <w:sz w:val="24"/>
              </w:rPr>
              <w:t>20,147,693.01</w:t>
            </w:r>
          </w:p>
        </w:tc>
        <w:tc>
          <w:tcPr>
            <w:tcW w:w="2160" w:type="dxa"/>
            <w:vAlign w:val="center"/>
          </w:tcPr>
          <w:p w:rsidR="005A5336" w:rsidRDefault="003509B7">
            <w:pPr>
              <w:jc w:val="right"/>
            </w:pPr>
            <w:r>
              <w:rPr>
                <w:color w:val="000000"/>
                <w:sz w:val="24"/>
              </w:rPr>
              <w:t>20,147,693.77</w:t>
            </w:r>
          </w:p>
        </w:tc>
      </w:tr>
      <w:tr w:rsidR="003509B7" w:rsidTr="003509B7">
        <w:tc>
          <w:tcPr>
            <w:tcW w:w="1476" w:type="dxa"/>
            <w:vAlign w:val="center"/>
          </w:tcPr>
          <w:p w:rsidR="005A5336" w:rsidRDefault="003509B7">
            <w:pPr>
              <w:jc w:val="left"/>
            </w:pPr>
            <w:r>
              <w:rPr>
                <w:color w:val="000000"/>
                <w:sz w:val="24"/>
              </w:rPr>
              <w:t>交易性金融资产</w:t>
            </w:r>
          </w:p>
        </w:tc>
        <w:tc>
          <w:tcPr>
            <w:tcW w:w="1942" w:type="dxa"/>
            <w:vAlign w:val="center"/>
          </w:tcPr>
          <w:p w:rsidR="005A5336" w:rsidRDefault="003509B7">
            <w:pPr>
              <w:jc w:val="right"/>
            </w:pPr>
            <w:r>
              <w:rPr>
                <w:color w:val="000000"/>
                <w:sz w:val="24"/>
              </w:rPr>
              <w:t>-</w:t>
            </w:r>
          </w:p>
        </w:tc>
        <w:tc>
          <w:tcPr>
            <w:tcW w:w="3420" w:type="dxa"/>
            <w:vAlign w:val="center"/>
          </w:tcPr>
          <w:p w:rsidR="005A5336" w:rsidRDefault="003509B7">
            <w:pPr>
              <w:jc w:val="right"/>
            </w:pPr>
            <w:r>
              <w:rPr>
                <w:color w:val="000000"/>
                <w:sz w:val="24"/>
              </w:rPr>
              <w:t>12,180,444.71</w:t>
            </w:r>
          </w:p>
        </w:tc>
        <w:tc>
          <w:tcPr>
            <w:tcW w:w="2160" w:type="dxa"/>
            <w:vAlign w:val="center"/>
          </w:tcPr>
          <w:p w:rsidR="005A5336" w:rsidRDefault="003509B7">
            <w:pPr>
              <w:jc w:val="right"/>
            </w:pPr>
            <w:r>
              <w:rPr>
                <w:color w:val="000000"/>
                <w:sz w:val="24"/>
              </w:rPr>
              <w:t>12,180,444.71</w:t>
            </w:r>
          </w:p>
        </w:tc>
      </w:tr>
      <w:tr w:rsidR="003509B7" w:rsidTr="003509B7">
        <w:tc>
          <w:tcPr>
            <w:tcW w:w="1476" w:type="dxa"/>
            <w:vAlign w:val="center"/>
          </w:tcPr>
          <w:p w:rsidR="005A5336" w:rsidRDefault="003509B7">
            <w:pPr>
              <w:jc w:val="left"/>
            </w:pPr>
            <w:r>
              <w:rPr>
                <w:color w:val="000000"/>
                <w:sz w:val="24"/>
              </w:rPr>
              <w:t>应收股利</w:t>
            </w:r>
          </w:p>
        </w:tc>
        <w:tc>
          <w:tcPr>
            <w:tcW w:w="1942" w:type="dxa"/>
            <w:vAlign w:val="center"/>
          </w:tcPr>
          <w:p w:rsidR="005A5336" w:rsidRDefault="003509B7">
            <w:pPr>
              <w:jc w:val="right"/>
            </w:pPr>
            <w:r>
              <w:rPr>
                <w:color w:val="000000"/>
                <w:sz w:val="24"/>
              </w:rPr>
              <w:t>-</w:t>
            </w:r>
          </w:p>
        </w:tc>
        <w:tc>
          <w:tcPr>
            <w:tcW w:w="3420" w:type="dxa"/>
            <w:vAlign w:val="center"/>
          </w:tcPr>
          <w:p w:rsidR="005A5336" w:rsidRDefault="003509B7">
            <w:pPr>
              <w:jc w:val="right"/>
            </w:pPr>
            <w:r>
              <w:rPr>
                <w:color w:val="000000"/>
                <w:sz w:val="24"/>
              </w:rPr>
              <w:t>37,627.18</w:t>
            </w:r>
          </w:p>
        </w:tc>
        <w:tc>
          <w:tcPr>
            <w:tcW w:w="2160" w:type="dxa"/>
            <w:vAlign w:val="center"/>
          </w:tcPr>
          <w:p w:rsidR="005A5336" w:rsidRDefault="003509B7">
            <w:pPr>
              <w:jc w:val="right"/>
            </w:pPr>
            <w:r>
              <w:rPr>
                <w:color w:val="000000"/>
                <w:sz w:val="24"/>
              </w:rPr>
              <w:t>37,627.18</w:t>
            </w:r>
          </w:p>
        </w:tc>
      </w:tr>
      <w:tr w:rsidR="003509B7" w:rsidRPr="007F3452" w:rsidTr="003509B7">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0.76</w:t>
            </w:r>
          </w:p>
        </w:tc>
        <w:tc>
          <w:tcPr>
            <w:tcW w:w="3420" w:type="dxa"/>
            <w:vAlign w:val="center"/>
          </w:tcPr>
          <w:p w:rsidR="007C3F97" w:rsidRPr="007F3452" w:rsidRDefault="007C3F97" w:rsidP="00CC055F">
            <w:pPr>
              <w:spacing w:before="29" w:line="288" w:lineRule="auto"/>
              <w:jc w:val="right"/>
              <w:rPr>
                <w:b/>
                <w:sz w:val="24"/>
              </w:rPr>
            </w:pPr>
            <w:r w:rsidRPr="007F3452">
              <w:rPr>
                <w:b/>
                <w:sz w:val="24"/>
              </w:rPr>
              <w:t>32,365,764.90</w:t>
            </w:r>
          </w:p>
        </w:tc>
        <w:tc>
          <w:tcPr>
            <w:tcW w:w="2160" w:type="dxa"/>
            <w:vAlign w:val="center"/>
          </w:tcPr>
          <w:p w:rsidR="007C3F97" w:rsidRPr="007F3452" w:rsidRDefault="007C3F97" w:rsidP="00CC055F">
            <w:pPr>
              <w:spacing w:before="29" w:line="288" w:lineRule="auto"/>
              <w:jc w:val="right"/>
              <w:rPr>
                <w:b/>
                <w:sz w:val="24"/>
              </w:rPr>
            </w:pPr>
            <w:r w:rsidRPr="007F3452">
              <w:rPr>
                <w:b/>
                <w:sz w:val="24"/>
              </w:rPr>
              <w:t>32,365,765.66</w:t>
            </w:r>
          </w:p>
        </w:tc>
      </w:tr>
      <w:tr w:rsidR="003509B7" w:rsidRPr="007F3452" w:rsidTr="003509B7">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3509B7" w:rsidTr="003509B7">
        <w:tc>
          <w:tcPr>
            <w:tcW w:w="1476" w:type="dxa"/>
            <w:vAlign w:val="center"/>
          </w:tcPr>
          <w:p w:rsidR="005A5336" w:rsidRDefault="003509B7">
            <w:pPr>
              <w:jc w:val="left"/>
            </w:pPr>
            <w:r>
              <w:rPr>
                <w:color w:val="000000"/>
                <w:sz w:val="24"/>
              </w:rPr>
              <w:t>其他负债</w:t>
            </w:r>
          </w:p>
        </w:tc>
        <w:tc>
          <w:tcPr>
            <w:tcW w:w="1942" w:type="dxa"/>
            <w:vAlign w:val="center"/>
          </w:tcPr>
          <w:p w:rsidR="005A5336" w:rsidRDefault="003509B7">
            <w:pPr>
              <w:jc w:val="right"/>
            </w:pPr>
            <w:r>
              <w:rPr>
                <w:color w:val="000000"/>
                <w:sz w:val="24"/>
              </w:rPr>
              <w:t>-</w:t>
            </w:r>
          </w:p>
        </w:tc>
        <w:tc>
          <w:tcPr>
            <w:tcW w:w="3420" w:type="dxa"/>
            <w:vAlign w:val="center"/>
          </w:tcPr>
          <w:p w:rsidR="005A5336" w:rsidRDefault="003509B7">
            <w:pPr>
              <w:jc w:val="right"/>
            </w:pPr>
            <w:r>
              <w:rPr>
                <w:color w:val="000000"/>
                <w:sz w:val="24"/>
              </w:rPr>
              <w:t>3,077.11</w:t>
            </w:r>
          </w:p>
        </w:tc>
        <w:tc>
          <w:tcPr>
            <w:tcW w:w="2160" w:type="dxa"/>
            <w:vAlign w:val="center"/>
          </w:tcPr>
          <w:p w:rsidR="005A5336" w:rsidRDefault="003509B7">
            <w:pPr>
              <w:jc w:val="right"/>
            </w:pPr>
            <w:r>
              <w:rPr>
                <w:color w:val="000000"/>
                <w:sz w:val="24"/>
              </w:rPr>
              <w:t>3,077.11</w:t>
            </w:r>
          </w:p>
        </w:tc>
      </w:tr>
      <w:tr w:rsidR="003509B7" w:rsidRPr="007F3452" w:rsidTr="003509B7">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3420" w:type="dxa"/>
            <w:vAlign w:val="center"/>
          </w:tcPr>
          <w:p w:rsidR="007C3F97" w:rsidRPr="007F3452" w:rsidRDefault="007C3F97" w:rsidP="00CC055F">
            <w:pPr>
              <w:spacing w:before="29" w:line="288" w:lineRule="auto"/>
              <w:jc w:val="right"/>
              <w:rPr>
                <w:b/>
                <w:sz w:val="24"/>
              </w:rPr>
            </w:pPr>
            <w:r w:rsidRPr="007F3452">
              <w:rPr>
                <w:b/>
                <w:sz w:val="24"/>
              </w:rPr>
              <w:t>3,077.11</w:t>
            </w:r>
          </w:p>
        </w:tc>
        <w:tc>
          <w:tcPr>
            <w:tcW w:w="2160" w:type="dxa"/>
            <w:vAlign w:val="center"/>
          </w:tcPr>
          <w:p w:rsidR="007C3F97" w:rsidRPr="007F3452" w:rsidRDefault="007C3F97" w:rsidP="00CC055F">
            <w:pPr>
              <w:spacing w:before="29" w:line="288" w:lineRule="auto"/>
              <w:jc w:val="right"/>
              <w:rPr>
                <w:b/>
                <w:sz w:val="24"/>
              </w:rPr>
            </w:pPr>
            <w:r w:rsidRPr="007F3452">
              <w:rPr>
                <w:b/>
                <w:sz w:val="24"/>
              </w:rPr>
              <w:t>3,077.11</w:t>
            </w:r>
          </w:p>
        </w:tc>
      </w:tr>
      <w:tr w:rsidR="003509B7" w:rsidRPr="007F3452" w:rsidTr="003509B7">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0.76</w:t>
            </w:r>
          </w:p>
        </w:tc>
        <w:tc>
          <w:tcPr>
            <w:tcW w:w="3420" w:type="dxa"/>
            <w:vAlign w:val="center"/>
          </w:tcPr>
          <w:p w:rsidR="007C3F97" w:rsidRPr="007F3452" w:rsidRDefault="007C3F97" w:rsidP="00CC055F">
            <w:pPr>
              <w:spacing w:before="29" w:line="288" w:lineRule="auto"/>
              <w:jc w:val="right"/>
              <w:rPr>
                <w:b/>
                <w:sz w:val="24"/>
              </w:rPr>
            </w:pPr>
            <w:r w:rsidRPr="007F3452">
              <w:rPr>
                <w:b/>
                <w:sz w:val="24"/>
              </w:rPr>
              <w:t>32,362,687.79</w:t>
            </w:r>
          </w:p>
        </w:tc>
        <w:tc>
          <w:tcPr>
            <w:tcW w:w="2160" w:type="dxa"/>
            <w:vAlign w:val="center"/>
          </w:tcPr>
          <w:p w:rsidR="007C3F97" w:rsidRPr="007F3452" w:rsidRDefault="007C3F97" w:rsidP="00CC055F">
            <w:pPr>
              <w:spacing w:before="29" w:line="288" w:lineRule="auto"/>
              <w:jc w:val="right"/>
              <w:rPr>
                <w:b/>
                <w:sz w:val="24"/>
              </w:rPr>
            </w:pPr>
            <w:r w:rsidRPr="007F3452">
              <w:rPr>
                <w:b/>
                <w:sz w:val="24"/>
              </w:rPr>
              <w:t>32,362,688.55</w:t>
            </w:r>
          </w:p>
        </w:tc>
      </w:tr>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3"/>
            <w:vAlign w:val="center"/>
          </w:tcPr>
          <w:p w:rsidR="007C3F97" w:rsidRPr="007F3452" w:rsidRDefault="007C3F97" w:rsidP="00CC055F">
            <w:pPr>
              <w:spacing w:before="29" w:line="288" w:lineRule="auto"/>
              <w:jc w:val="center"/>
              <w:rPr>
                <w:b/>
                <w:color w:val="000000"/>
                <w:sz w:val="24"/>
              </w:rPr>
            </w:pPr>
            <w:r w:rsidRPr="007F3452">
              <w:rPr>
                <w:b/>
                <w:color w:val="000000"/>
                <w:sz w:val="24"/>
              </w:rPr>
              <w:t>上年度末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2018</w:t>
            </w:r>
            <w:r w:rsidRPr="007F3452">
              <w:rPr>
                <w:b/>
                <w:sz w:val="24"/>
              </w:rPr>
              <w:t>年</w:t>
            </w:r>
            <w:r w:rsidRPr="007F3452">
              <w:rPr>
                <w:b/>
                <w:sz w:val="24"/>
              </w:rPr>
              <w:t>12</w:t>
            </w:r>
            <w:r w:rsidRPr="007F3452">
              <w:rPr>
                <w:b/>
                <w:sz w:val="24"/>
              </w:rPr>
              <w:t>月</w:t>
            </w:r>
            <w:r w:rsidRPr="007F3452">
              <w:rPr>
                <w:b/>
                <w:sz w:val="24"/>
              </w:rPr>
              <w:t>31</w:t>
            </w:r>
            <w:r w:rsidRPr="007F3452">
              <w:rPr>
                <w:b/>
                <w:sz w:val="24"/>
              </w:rPr>
              <w:t>日</w:t>
            </w:r>
          </w:p>
        </w:tc>
      </w:tr>
      <w:tr w:rsidR="003509B7" w:rsidRPr="007F3452" w:rsidTr="003509B7">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342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2160" w:type="dxa"/>
            <w:vAlign w:val="center"/>
          </w:tcPr>
          <w:p w:rsidR="007C3F97" w:rsidRPr="007F3452" w:rsidRDefault="007C3F97" w:rsidP="00CC055F">
            <w:pPr>
              <w:spacing w:before="29" w:line="288" w:lineRule="auto"/>
              <w:jc w:val="right"/>
              <w:rPr>
                <w:b/>
                <w:color w:val="000000"/>
                <w:sz w:val="24"/>
              </w:rPr>
            </w:pPr>
            <w:r w:rsidRPr="007F3452">
              <w:rPr>
                <w:b/>
                <w:color w:val="000000"/>
                <w:sz w:val="24"/>
              </w:rPr>
              <w:t>合计</w:t>
            </w:r>
          </w:p>
        </w:tc>
      </w:tr>
      <w:tr w:rsidR="003509B7" w:rsidRPr="007F3452" w:rsidTr="003509B7">
        <w:tc>
          <w:tcPr>
            <w:tcW w:w="1477" w:type="dxa"/>
            <w:vAlign w:val="center"/>
          </w:tcPr>
          <w:p w:rsidR="007C3F97" w:rsidRPr="007F3452" w:rsidRDefault="007C3F97" w:rsidP="00CC055F">
            <w:pPr>
              <w:spacing w:before="29" w:line="288" w:lineRule="auto"/>
              <w:rPr>
                <w:b/>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3509B7" w:rsidTr="003509B7">
        <w:tc>
          <w:tcPr>
            <w:tcW w:w="1476" w:type="dxa"/>
            <w:vAlign w:val="center"/>
          </w:tcPr>
          <w:p w:rsidR="005A5336" w:rsidRDefault="003509B7">
            <w:pPr>
              <w:jc w:val="left"/>
            </w:pPr>
            <w:r>
              <w:rPr>
                <w:color w:val="000000"/>
                <w:sz w:val="24"/>
              </w:rPr>
              <w:t>银行存款</w:t>
            </w:r>
          </w:p>
        </w:tc>
        <w:tc>
          <w:tcPr>
            <w:tcW w:w="1942" w:type="dxa"/>
            <w:vAlign w:val="center"/>
          </w:tcPr>
          <w:p w:rsidR="005A5336" w:rsidRDefault="003509B7">
            <w:pPr>
              <w:jc w:val="right"/>
            </w:pPr>
            <w:r>
              <w:rPr>
                <w:color w:val="000000"/>
                <w:sz w:val="24"/>
              </w:rPr>
              <w:t>0.75</w:t>
            </w:r>
          </w:p>
        </w:tc>
        <w:tc>
          <w:tcPr>
            <w:tcW w:w="3420" w:type="dxa"/>
            <w:vAlign w:val="center"/>
          </w:tcPr>
          <w:p w:rsidR="005A5336" w:rsidRDefault="003509B7">
            <w:pPr>
              <w:jc w:val="right"/>
            </w:pPr>
            <w:r>
              <w:rPr>
                <w:color w:val="000000"/>
                <w:sz w:val="24"/>
              </w:rPr>
              <w:t>4,615,812.81</w:t>
            </w:r>
          </w:p>
        </w:tc>
        <w:tc>
          <w:tcPr>
            <w:tcW w:w="2160" w:type="dxa"/>
            <w:vAlign w:val="center"/>
          </w:tcPr>
          <w:p w:rsidR="005A5336" w:rsidRDefault="003509B7">
            <w:pPr>
              <w:jc w:val="right"/>
            </w:pPr>
            <w:r>
              <w:rPr>
                <w:color w:val="000000"/>
                <w:sz w:val="24"/>
              </w:rPr>
              <w:t>4,615,813.56</w:t>
            </w:r>
          </w:p>
        </w:tc>
      </w:tr>
      <w:tr w:rsidR="003509B7" w:rsidTr="003509B7">
        <w:tc>
          <w:tcPr>
            <w:tcW w:w="1476" w:type="dxa"/>
            <w:vAlign w:val="center"/>
          </w:tcPr>
          <w:p w:rsidR="005A5336" w:rsidRDefault="003509B7">
            <w:pPr>
              <w:jc w:val="left"/>
            </w:pPr>
            <w:r>
              <w:rPr>
                <w:color w:val="000000"/>
                <w:sz w:val="24"/>
              </w:rPr>
              <w:t>交易性金融资产</w:t>
            </w:r>
          </w:p>
        </w:tc>
        <w:tc>
          <w:tcPr>
            <w:tcW w:w="1942" w:type="dxa"/>
            <w:vAlign w:val="center"/>
          </w:tcPr>
          <w:p w:rsidR="005A5336" w:rsidRDefault="003509B7">
            <w:pPr>
              <w:jc w:val="right"/>
            </w:pPr>
            <w:r>
              <w:rPr>
                <w:color w:val="000000"/>
                <w:sz w:val="24"/>
              </w:rPr>
              <w:t>-</w:t>
            </w:r>
          </w:p>
        </w:tc>
        <w:tc>
          <w:tcPr>
            <w:tcW w:w="3420" w:type="dxa"/>
            <w:vAlign w:val="center"/>
          </w:tcPr>
          <w:p w:rsidR="005A5336" w:rsidRDefault="003509B7">
            <w:pPr>
              <w:jc w:val="right"/>
            </w:pPr>
            <w:r>
              <w:rPr>
                <w:color w:val="000000"/>
                <w:sz w:val="24"/>
              </w:rPr>
              <w:t>37,161,167.11</w:t>
            </w:r>
          </w:p>
        </w:tc>
        <w:tc>
          <w:tcPr>
            <w:tcW w:w="2160" w:type="dxa"/>
            <w:vAlign w:val="center"/>
          </w:tcPr>
          <w:p w:rsidR="005A5336" w:rsidRDefault="003509B7">
            <w:pPr>
              <w:jc w:val="right"/>
            </w:pPr>
            <w:r>
              <w:rPr>
                <w:color w:val="000000"/>
                <w:sz w:val="24"/>
              </w:rPr>
              <w:t>37,161,167.11</w:t>
            </w:r>
          </w:p>
        </w:tc>
      </w:tr>
      <w:tr w:rsidR="003509B7" w:rsidTr="003509B7">
        <w:tc>
          <w:tcPr>
            <w:tcW w:w="1476" w:type="dxa"/>
            <w:vAlign w:val="center"/>
          </w:tcPr>
          <w:p w:rsidR="005A5336" w:rsidRDefault="003509B7">
            <w:pPr>
              <w:jc w:val="left"/>
            </w:pPr>
            <w:r>
              <w:rPr>
                <w:color w:val="000000"/>
                <w:sz w:val="24"/>
              </w:rPr>
              <w:t>应收证券清算款</w:t>
            </w:r>
          </w:p>
        </w:tc>
        <w:tc>
          <w:tcPr>
            <w:tcW w:w="1942" w:type="dxa"/>
            <w:vAlign w:val="center"/>
          </w:tcPr>
          <w:p w:rsidR="005A5336" w:rsidRDefault="003509B7">
            <w:pPr>
              <w:jc w:val="right"/>
            </w:pPr>
            <w:r>
              <w:rPr>
                <w:color w:val="000000"/>
                <w:sz w:val="24"/>
              </w:rPr>
              <w:t>-</w:t>
            </w:r>
          </w:p>
        </w:tc>
        <w:tc>
          <w:tcPr>
            <w:tcW w:w="3420" w:type="dxa"/>
            <w:vAlign w:val="center"/>
          </w:tcPr>
          <w:p w:rsidR="005A5336" w:rsidRDefault="003509B7">
            <w:pPr>
              <w:jc w:val="right"/>
            </w:pPr>
            <w:r>
              <w:rPr>
                <w:color w:val="000000"/>
                <w:sz w:val="24"/>
              </w:rPr>
              <w:t>4,811,457.04</w:t>
            </w:r>
          </w:p>
        </w:tc>
        <w:tc>
          <w:tcPr>
            <w:tcW w:w="2160" w:type="dxa"/>
            <w:vAlign w:val="center"/>
          </w:tcPr>
          <w:p w:rsidR="005A5336" w:rsidRDefault="003509B7">
            <w:pPr>
              <w:jc w:val="right"/>
            </w:pPr>
            <w:r>
              <w:rPr>
                <w:color w:val="000000"/>
                <w:sz w:val="24"/>
              </w:rPr>
              <w:t>4,811,457.04</w:t>
            </w:r>
          </w:p>
        </w:tc>
      </w:tr>
      <w:tr w:rsidR="003509B7" w:rsidRPr="007F3452" w:rsidTr="003509B7">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0.75</w:t>
            </w:r>
          </w:p>
        </w:tc>
        <w:tc>
          <w:tcPr>
            <w:tcW w:w="3420" w:type="dxa"/>
            <w:vAlign w:val="center"/>
          </w:tcPr>
          <w:p w:rsidR="007C3F97" w:rsidRPr="007F3452" w:rsidRDefault="007C3F97" w:rsidP="00CC055F">
            <w:pPr>
              <w:spacing w:before="29" w:line="288" w:lineRule="auto"/>
              <w:jc w:val="right"/>
              <w:rPr>
                <w:b/>
                <w:sz w:val="24"/>
              </w:rPr>
            </w:pPr>
            <w:r w:rsidRPr="007F3452">
              <w:rPr>
                <w:b/>
                <w:sz w:val="24"/>
              </w:rPr>
              <w:t>46,588,436.96</w:t>
            </w:r>
          </w:p>
        </w:tc>
        <w:tc>
          <w:tcPr>
            <w:tcW w:w="2160" w:type="dxa"/>
            <w:vAlign w:val="center"/>
          </w:tcPr>
          <w:p w:rsidR="007C3F97" w:rsidRPr="007F3452" w:rsidRDefault="007C3F97" w:rsidP="00CC055F">
            <w:pPr>
              <w:spacing w:before="29" w:line="288" w:lineRule="auto"/>
              <w:jc w:val="right"/>
              <w:rPr>
                <w:b/>
                <w:sz w:val="24"/>
              </w:rPr>
            </w:pPr>
            <w:r w:rsidRPr="007F3452">
              <w:rPr>
                <w:b/>
                <w:sz w:val="24"/>
              </w:rPr>
              <w:t>46,588,437.71</w:t>
            </w:r>
          </w:p>
        </w:tc>
      </w:tr>
      <w:tr w:rsidR="003509B7" w:rsidRPr="007F3452" w:rsidTr="003509B7">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3509B7" w:rsidRPr="007F3452" w:rsidTr="003509B7">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3420" w:type="dxa"/>
            <w:vAlign w:val="center"/>
          </w:tcPr>
          <w:p w:rsidR="007C3F97" w:rsidRPr="007F3452" w:rsidRDefault="007C3F97" w:rsidP="00CC055F">
            <w:pPr>
              <w:spacing w:before="29" w:line="288" w:lineRule="auto"/>
              <w:jc w:val="right"/>
              <w:rPr>
                <w:b/>
                <w:sz w:val="24"/>
              </w:rPr>
            </w:pPr>
            <w:r w:rsidRPr="007F3452">
              <w:rPr>
                <w:b/>
                <w:sz w:val="24"/>
              </w:rPr>
              <w:t>-</w:t>
            </w:r>
          </w:p>
        </w:tc>
        <w:tc>
          <w:tcPr>
            <w:tcW w:w="2160" w:type="dxa"/>
            <w:vAlign w:val="center"/>
          </w:tcPr>
          <w:p w:rsidR="007C3F97" w:rsidRPr="007F3452" w:rsidRDefault="007C3F97" w:rsidP="00CC055F">
            <w:pPr>
              <w:spacing w:before="29" w:line="288" w:lineRule="auto"/>
              <w:jc w:val="right"/>
              <w:rPr>
                <w:b/>
                <w:sz w:val="24"/>
              </w:rPr>
            </w:pPr>
            <w:r w:rsidRPr="007F3452">
              <w:rPr>
                <w:b/>
                <w:sz w:val="24"/>
              </w:rPr>
              <w:t>-</w:t>
            </w:r>
          </w:p>
        </w:tc>
      </w:tr>
      <w:tr w:rsidR="003509B7" w:rsidRPr="007F3452" w:rsidTr="003509B7">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0.75</w:t>
            </w:r>
          </w:p>
        </w:tc>
        <w:tc>
          <w:tcPr>
            <w:tcW w:w="3420" w:type="dxa"/>
            <w:vAlign w:val="center"/>
          </w:tcPr>
          <w:p w:rsidR="007C3F97" w:rsidRPr="007F3452" w:rsidRDefault="007C3F97" w:rsidP="00CC055F">
            <w:pPr>
              <w:spacing w:before="29" w:line="288" w:lineRule="auto"/>
              <w:jc w:val="right"/>
              <w:rPr>
                <w:b/>
                <w:sz w:val="24"/>
              </w:rPr>
            </w:pPr>
            <w:r w:rsidRPr="007F3452">
              <w:rPr>
                <w:b/>
                <w:sz w:val="24"/>
              </w:rPr>
              <w:t>46,588,436.96</w:t>
            </w:r>
          </w:p>
        </w:tc>
        <w:tc>
          <w:tcPr>
            <w:tcW w:w="2160" w:type="dxa"/>
            <w:vAlign w:val="center"/>
          </w:tcPr>
          <w:p w:rsidR="007C3F97" w:rsidRPr="007F3452" w:rsidRDefault="007C3F97" w:rsidP="00CC055F">
            <w:pPr>
              <w:spacing w:before="29" w:line="288" w:lineRule="auto"/>
              <w:jc w:val="right"/>
              <w:rPr>
                <w:b/>
                <w:sz w:val="24"/>
              </w:rPr>
            </w:pPr>
            <w:r w:rsidRPr="007F3452">
              <w:rPr>
                <w:b/>
                <w:sz w:val="24"/>
              </w:rPr>
              <w:t>46,588,437.71</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6.4.13.4.2.2</w:t>
      </w:r>
      <w:r w:rsidRPr="007F3452">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5A5336">
        <w:tc>
          <w:tcPr>
            <w:tcW w:w="993" w:type="dxa"/>
            <w:vAlign w:val="center"/>
          </w:tcPr>
          <w:p w:rsidR="005A5336" w:rsidRDefault="003509B7">
            <w:pPr>
              <w:jc w:val="left"/>
            </w:pPr>
            <w:r>
              <w:rPr>
                <w:color w:val="000000"/>
                <w:sz w:val="24"/>
              </w:rPr>
              <w:t>假设</w:t>
            </w:r>
          </w:p>
        </w:tc>
        <w:tc>
          <w:tcPr>
            <w:tcW w:w="8005" w:type="dxa"/>
            <w:gridSpan w:val="3"/>
            <w:vAlign w:val="center"/>
          </w:tcPr>
          <w:p w:rsidR="005A5336" w:rsidRDefault="003509B7">
            <w:pPr>
              <w:jc w:val="center"/>
            </w:pPr>
            <w:r>
              <w:rPr>
                <w:color w:val="000000"/>
                <w:sz w:val="24"/>
              </w:rPr>
              <w:t>除汇率以外的其他市场变量保持不变</w:t>
            </w:r>
          </w:p>
        </w:tc>
      </w:tr>
      <w:tr w:rsidR="008A5A5D" w:rsidRPr="007F3452" w:rsidTr="00103F92">
        <w:tc>
          <w:tcPr>
            <w:tcW w:w="993" w:type="dxa"/>
            <w:vMerge w:val="restart"/>
            <w:vAlign w:val="center"/>
          </w:tcPr>
          <w:p w:rsidR="008A5A5D" w:rsidRPr="007F3452" w:rsidRDefault="008A5A5D" w:rsidP="00CC055F">
            <w:pPr>
              <w:pStyle w:val="ae"/>
              <w:spacing w:before="29" w:line="288" w:lineRule="auto"/>
              <w:jc w:val="center"/>
              <w:rPr>
                <w:color w:val="000000"/>
                <w:szCs w:val="24"/>
              </w:rPr>
            </w:pPr>
            <w:r w:rsidRPr="007F3452">
              <w:rPr>
                <w:bCs/>
                <w:color w:val="000000"/>
                <w:szCs w:val="24"/>
              </w:rPr>
              <w:t>分析</w:t>
            </w:r>
          </w:p>
        </w:tc>
        <w:tc>
          <w:tcPr>
            <w:tcW w:w="3260" w:type="dxa"/>
            <w:vMerge w:val="restart"/>
            <w:vAlign w:val="center"/>
          </w:tcPr>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474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对资产负债表日基金资产净值的</w:t>
            </w:r>
          </w:p>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8A5A5D" w:rsidRPr="007F3452" w:rsidTr="00103F92">
        <w:tc>
          <w:tcPr>
            <w:tcW w:w="993" w:type="dxa"/>
            <w:vMerge/>
            <w:vAlign w:val="center"/>
          </w:tcPr>
          <w:p w:rsidR="008A5A5D" w:rsidRPr="007F3452" w:rsidRDefault="008A5A5D" w:rsidP="00CC055F">
            <w:pPr>
              <w:widowControl/>
              <w:spacing w:before="29" w:line="288" w:lineRule="auto"/>
              <w:jc w:val="left"/>
              <w:rPr>
                <w:color w:val="000000"/>
                <w:sz w:val="24"/>
              </w:rPr>
            </w:pPr>
          </w:p>
        </w:tc>
        <w:tc>
          <w:tcPr>
            <w:tcW w:w="3260" w:type="dxa"/>
            <w:vMerge/>
            <w:vAlign w:val="center"/>
          </w:tcPr>
          <w:p w:rsidR="008A5A5D" w:rsidRPr="007F3452" w:rsidRDefault="008A5A5D" w:rsidP="00CC055F">
            <w:pPr>
              <w:widowControl/>
              <w:spacing w:before="29" w:line="288" w:lineRule="auto"/>
              <w:jc w:val="left"/>
              <w:rPr>
                <w:color w:val="000000"/>
                <w:kern w:val="0"/>
                <w:sz w:val="24"/>
              </w:rPr>
            </w:pPr>
          </w:p>
        </w:tc>
        <w:tc>
          <w:tcPr>
            <w:tcW w:w="2373"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374"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5A5336">
        <w:tc>
          <w:tcPr>
            <w:tcW w:w="994" w:type="dxa"/>
            <w:vMerge/>
          </w:tcPr>
          <w:p w:rsidR="005A5336" w:rsidRDefault="005A5336"/>
        </w:tc>
        <w:tc>
          <w:tcPr>
            <w:tcW w:w="3259" w:type="dxa"/>
            <w:vAlign w:val="center"/>
          </w:tcPr>
          <w:p w:rsidR="005A5336" w:rsidRDefault="003509B7">
            <w:pPr>
              <w:jc w:val="left"/>
            </w:pPr>
            <w:r>
              <w:rPr>
                <w:color w:val="000000"/>
                <w:sz w:val="24"/>
              </w:rPr>
              <w:t>1.</w:t>
            </w:r>
            <w:r>
              <w:rPr>
                <w:color w:val="000000"/>
                <w:sz w:val="24"/>
              </w:rPr>
              <w:t>所有外币相对人民币升值</w:t>
            </w:r>
            <w:r>
              <w:rPr>
                <w:color w:val="000000"/>
                <w:sz w:val="24"/>
              </w:rPr>
              <w:t>5%</w:t>
            </w:r>
          </w:p>
        </w:tc>
        <w:tc>
          <w:tcPr>
            <w:tcW w:w="2372" w:type="dxa"/>
            <w:vAlign w:val="center"/>
          </w:tcPr>
          <w:p w:rsidR="005A5336" w:rsidRDefault="003509B7">
            <w:pPr>
              <w:jc w:val="right"/>
            </w:pPr>
            <w:r>
              <w:rPr>
                <w:color w:val="000000"/>
                <w:sz w:val="24"/>
              </w:rPr>
              <w:t>增加约</w:t>
            </w:r>
            <w:r>
              <w:rPr>
                <w:color w:val="000000"/>
                <w:sz w:val="24"/>
              </w:rPr>
              <w:t>162</w:t>
            </w:r>
          </w:p>
        </w:tc>
        <w:tc>
          <w:tcPr>
            <w:tcW w:w="2373" w:type="dxa"/>
            <w:vAlign w:val="center"/>
          </w:tcPr>
          <w:p w:rsidR="005A5336" w:rsidRDefault="003509B7">
            <w:pPr>
              <w:jc w:val="right"/>
            </w:pPr>
            <w:r>
              <w:rPr>
                <w:color w:val="000000"/>
                <w:sz w:val="24"/>
              </w:rPr>
              <w:t>增加约</w:t>
            </w:r>
            <w:r>
              <w:rPr>
                <w:color w:val="000000"/>
                <w:sz w:val="24"/>
              </w:rPr>
              <w:t>233</w:t>
            </w:r>
          </w:p>
        </w:tc>
      </w:tr>
      <w:tr w:rsidR="005A5336">
        <w:tc>
          <w:tcPr>
            <w:tcW w:w="994" w:type="dxa"/>
            <w:vMerge/>
          </w:tcPr>
          <w:p w:rsidR="005A5336" w:rsidRDefault="005A5336"/>
        </w:tc>
        <w:tc>
          <w:tcPr>
            <w:tcW w:w="3259" w:type="dxa"/>
            <w:vAlign w:val="center"/>
          </w:tcPr>
          <w:p w:rsidR="005A5336" w:rsidRDefault="003509B7">
            <w:pPr>
              <w:jc w:val="left"/>
            </w:pPr>
            <w:r>
              <w:rPr>
                <w:color w:val="000000"/>
                <w:sz w:val="24"/>
              </w:rPr>
              <w:t>2.</w:t>
            </w:r>
            <w:r>
              <w:rPr>
                <w:color w:val="000000"/>
                <w:sz w:val="24"/>
              </w:rPr>
              <w:t>所有外币相对人民币贬值</w:t>
            </w:r>
            <w:r>
              <w:rPr>
                <w:color w:val="000000"/>
                <w:sz w:val="24"/>
              </w:rPr>
              <w:t>5%</w:t>
            </w:r>
          </w:p>
        </w:tc>
        <w:tc>
          <w:tcPr>
            <w:tcW w:w="2372" w:type="dxa"/>
            <w:vAlign w:val="center"/>
          </w:tcPr>
          <w:p w:rsidR="005A5336" w:rsidRDefault="003509B7">
            <w:pPr>
              <w:jc w:val="right"/>
            </w:pPr>
            <w:r>
              <w:rPr>
                <w:color w:val="000000"/>
                <w:sz w:val="24"/>
              </w:rPr>
              <w:t>减少约</w:t>
            </w:r>
            <w:r>
              <w:rPr>
                <w:color w:val="000000"/>
                <w:sz w:val="24"/>
              </w:rPr>
              <w:t>162</w:t>
            </w:r>
          </w:p>
        </w:tc>
        <w:tc>
          <w:tcPr>
            <w:tcW w:w="2373" w:type="dxa"/>
            <w:vAlign w:val="center"/>
          </w:tcPr>
          <w:p w:rsidR="005A5336" w:rsidRDefault="003509B7">
            <w:pPr>
              <w:jc w:val="right"/>
            </w:pPr>
            <w:r>
              <w:rPr>
                <w:color w:val="000000"/>
                <w:sz w:val="24"/>
              </w:rPr>
              <w:t>减少约</w:t>
            </w:r>
            <w:r>
              <w:rPr>
                <w:color w:val="000000"/>
                <w:sz w:val="24"/>
              </w:rPr>
              <w:t>233</w:t>
            </w:r>
          </w:p>
        </w:tc>
      </w:tr>
    </w:tbl>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w:t>
      </w:r>
      <w:r w:rsidRPr="007F3452">
        <w:rPr>
          <w:b/>
          <w:bCs/>
          <w:color w:val="000000"/>
          <w:sz w:val="24"/>
        </w:rPr>
        <w:t>其他价格风险</w:t>
      </w:r>
    </w:p>
    <w:p w:rsidR="005A5336" w:rsidRDefault="003509B7">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5A5336" w:rsidRDefault="003509B7">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本基金通过投资组合的分散化降低市场价格风险。股票、存托凭证、权证、股票基金</w:t>
      </w:r>
      <w:r w:rsidRPr="007F3452">
        <w:rPr>
          <w:kern w:val="0"/>
          <w:sz w:val="24"/>
        </w:rPr>
        <w:t>(</w:t>
      </w:r>
      <w:r w:rsidRPr="007F3452">
        <w:rPr>
          <w:kern w:val="0"/>
          <w:sz w:val="24"/>
        </w:rPr>
        <w:t>含</w:t>
      </w:r>
      <w:r w:rsidRPr="007F3452">
        <w:rPr>
          <w:kern w:val="0"/>
          <w:sz w:val="24"/>
        </w:rPr>
        <w:t>ETF)</w:t>
      </w:r>
      <w:r w:rsidRPr="007F3452">
        <w:rPr>
          <w:kern w:val="0"/>
          <w:sz w:val="24"/>
        </w:rPr>
        <w:t>等权益类证券占基金资产净值的</w:t>
      </w:r>
      <w:r w:rsidRPr="007F3452">
        <w:rPr>
          <w:kern w:val="0"/>
          <w:sz w:val="24"/>
        </w:rPr>
        <w:t>60%-100%</w:t>
      </w:r>
      <w:r w:rsidRPr="007F3452">
        <w:rPr>
          <w:kern w:val="0"/>
          <w:sz w:val="24"/>
        </w:rPr>
        <w:t>，其中权益类资产中不低于</w:t>
      </w:r>
      <w:r w:rsidRPr="007F3452">
        <w:rPr>
          <w:kern w:val="0"/>
          <w:sz w:val="24"/>
        </w:rPr>
        <w:t>80%</w:t>
      </w:r>
      <w:r w:rsidRPr="007F3452">
        <w:rPr>
          <w:kern w:val="0"/>
          <w:sz w:val="24"/>
        </w:rPr>
        <w:t>配置于自然资源相关行业股票；债券、货币市场工具、现金及中国证监会允许基金投资的其他证券品种占基金资产的</w:t>
      </w:r>
      <w:r w:rsidRPr="007F3452">
        <w:rPr>
          <w:kern w:val="0"/>
          <w:sz w:val="24"/>
        </w:rPr>
        <w:t>0%-40%</w:t>
      </w:r>
      <w:r w:rsidRPr="007F3452">
        <w:rPr>
          <w:kern w:val="0"/>
          <w:sz w:val="24"/>
        </w:rPr>
        <w:t>，其中，现金及到期日在一年以内的政府债券的比例不低于基金资产净值的</w:t>
      </w:r>
      <w:r w:rsidRPr="007F3452">
        <w:rPr>
          <w:kern w:val="0"/>
          <w:sz w:val="24"/>
        </w:rPr>
        <w:t>5%</w:t>
      </w:r>
      <w:r w:rsidRPr="007F3452">
        <w:rPr>
          <w:kern w:val="0"/>
          <w:sz w:val="24"/>
        </w:rPr>
        <w:t>，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8A5A5D" w:rsidRPr="007F3452" w:rsidRDefault="008A5A5D" w:rsidP="00CC055F">
      <w:pPr>
        <w:spacing w:before="29" w:line="288" w:lineRule="auto"/>
        <w:ind w:firstLineChars="200" w:firstLine="482"/>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6.4.13.4.3.1</w:t>
      </w:r>
      <w:r w:rsidRPr="007F3452">
        <w:rPr>
          <w:b/>
          <w:bCs/>
          <w:color w:val="000000"/>
          <w:sz w:val="24"/>
        </w:rPr>
        <w:t>其他价格风险敞口</w:t>
      </w:r>
    </w:p>
    <w:p w:rsidR="004A2F25" w:rsidRPr="007F3452" w:rsidRDefault="004A2F25" w:rsidP="00CC055F">
      <w:pPr>
        <w:spacing w:before="29" w:line="288" w:lineRule="auto"/>
        <w:ind w:firstLine="420"/>
        <w:jc w:val="right"/>
        <w:rPr>
          <w:bCs/>
          <w:color w:val="000000"/>
          <w:sz w:val="24"/>
        </w:rPr>
      </w:pPr>
      <w:r w:rsidRPr="007F3452">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7F3452" w:rsidTr="00592B9C">
        <w:tc>
          <w:tcPr>
            <w:tcW w:w="2835" w:type="dxa"/>
            <w:vMerge w:val="restart"/>
            <w:vAlign w:val="center"/>
          </w:tcPr>
          <w:p w:rsidR="008A5A5D" w:rsidRPr="007F3452" w:rsidRDefault="008A5A5D" w:rsidP="00C74C25">
            <w:pPr>
              <w:spacing w:before="29" w:line="288" w:lineRule="auto"/>
              <w:jc w:val="center"/>
              <w:rPr>
                <w:color w:val="000000"/>
                <w:sz w:val="24"/>
              </w:rPr>
            </w:pPr>
            <w:r w:rsidRPr="007F3452">
              <w:rPr>
                <w:color w:val="000000"/>
                <w:sz w:val="24"/>
              </w:rPr>
              <w:t>项目</w:t>
            </w:r>
          </w:p>
        </w:tc>
        <w:tc>
          <w:tcPr>
            <w:tcW w:w="311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046"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rsidTr="00592B9C">
        <w:tc>
          <w:tcPr>
            <w:tcW w:w="2835" w:type="dxa"/>
            <w:vMerge/>
            <w:vAlign w:val="center"/>
          </w:tcPr>
          <w:p w:rsidR="008A5A5D" w:rsidRPr="007F3452" w:rsidRDefault="008A5A5D" w:rsidP="00CC055F">
            <w:pPr>
              <w:widowControl/>
              <w:spacing w:before="29" w:line="288" w:lineRule="auto"/>
              <w:jc w:val="left"/>
              <w:rPr>
                <w:color w:val="000000"/>
                <w:sz w:val="24"/>
              </w:rPr>
            </w:pPr>
          </w:p>
        </w:tc>
        <w:tc>
          <w:tcPr>
            <w:tcW w:w="1841" w:type="dxa"/>
            <w:vAlign w:val="center"/>
          </w:tcPr>
          <w:p w:rsidR="008A5A5D" w:rsidRPr="007F3452" w:rsidRDefault="008A5A5D" w:rsidP="00CC055F">
            <w:pPr>
              <w:spacing w:before="29" w:line="288" w:lineRule="auto"/>
              <w:ind w:right="142"/>
              <w:jc w:val="center"/>
              <w:rPr>
                <w:color w:val="000000"/>
                <w:sz w:val="24"/>
              </w:rPr>
            </w:pPr>
            <w:r w:rsidRPr="007F3452">
              <w:rPr>
                <w:color w:val="000000"/>
                <w:sz w:val="24"/>
              </w:rPr>
              <w:t>公允价值</w:t>
            </w:r>
          </w:p>
        </w:tc>
        <w:tc>
          <w:tcPr>
            <w:tcW w:w="1276"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c>
          <w:tcPr>
            <w:tcW w:w="1843" w:type="dxa"/>
            <w:vAlign w:val="center"/>
          </w:tcPr>
          <w:p w:rsidR="008A5A5D" w:rsidRPr="007F3452" w:rsidRDefault="008A5A5D" w:rsidP="00CC055F">
            <w:pPr>
              <w:spacing w:before="29" w:line="288" w:lineRule="auto"/>
              <w:ind w:right="113"/>
              <w:jc w:val="center"/>
              <w:rPr>
                <w:color w:val="000000"/>
                <w:sz w:val="24"/>
              </w:rPr>
            </w:pPr>
            <w:r w:rsidRPr="007F3452">
              <w:rPr>
                <w:color w:val="000000"/>
                <w:sz w:val="24"/>
              </w:rPr>
              <w:t>公允价值</w:t>
            </w:r>
          </w:p>
        </w:tc>
        <w:tc>
          <w:tcPr>
            <w:tcW w:w="1203"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Pr="007F3452">
              <w:rPr>
                <w:sz w:val="24"/>
              </w:rPr>
              <w:t>－</w:t>
            </w:r>
            <w:r w:rsidRPr="007F3452">
              <w:rPr>
                <w:color w:val="000000"/>
                <w:sz w:val="24"/>
              </w:rPr>
              <w:t>股票投资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12,180,444.71</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37.57</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37,161,167.11</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74.17</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0046194A" w:rsidRPr="007F3452">
              <w:rPr>
                <w:sz w:val="24"/>
              </w:rPr>
              <w:t>－</w:t>
            </w:r>
            <w:r w:rsidRPr="007F3452">
              <w:rPr>
                <w:color w:val="000000"/>
                <w:sz w:val="24"/>
              </w:rPr>
              <w:t>基金投资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sz w:val="24"/>
              </w:rPr>
              <w:t>交易性金融资产－债券投资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141F6E">
            <w:pPr>
              <w:spacing w:before="29" w:line="288" w:lineRule="auto"/>
              <w:jc w:val="left"/>
              <w:rPr>
                <w:color w:val="000000"/>
                <w:sz w:val="24"/>
              </w:rPr>
            </w:pPr>
            <w:r w:rsidRPr="007F3452">
              <w:rPr>
                <w:sz w:val="24"/>
              </w:rPr>
              <w:t>交易性金融资产－贵金属投资</w:t>
            </w:r>
          </w:p>
        </w:tc>
        <w:tc>
          <w:tcPr>
            <w:tcW w:w="1841"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衍生金融资产－权证投资</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其他</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rPr>
                <w:color w:val="000000"/>
                <w:sz w:val="24"/>
              </w:rPr>
            </w:pPr>
            <w:r w:rsidRPr="007F3452">
              <w:rPr>
                <w:color w:val="000000"/>
                <w:sz w:val="24"/>
              </w:rPr>
              <w:t>合计</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12,180,444.71</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37.57</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37,161,167.11</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74.17</w:t>
            </w:r>
          </w:p>
        </w:tc>
      </w:tr>
    </w:tbl>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6.4.13.4.3.2</w:t>
      </w:r>
      <w:r w:rsidRPr="007F345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5A5336">
        <w:tc>
          <w:tcPr>
            <w:tcW w:w="986" w:type="dxa"/>
            <w:vAlign w:val="center"/>
          </w:tcPr>
          <w:p w:rsidR="005A5336" w:rsidRDefault="003509B7">
            <w:pPr>
              <w:jc w:val="left"/>
            </w:pPr>
            <w:r>
              <w:rPr>
                <w:color w:val="000000"/>
                <w:sz w:val="24"/>
              </w:rPr>
              <w:t>假设</w:t>
            </w:r>
          </w:p>
        </w:tc>
        <w:tc>
          <w:tcPr>
            <w:tcW w:w="8012" w:type="dxa"/>
            <w:gridSpan w:val="4"/>
            <w:vAlign w:val="center"/>
          </w:tcPr>
          <w:p w:rsidR="005A5336" w:rsidRDefault="003509B7">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695204" w:rsidRPr="007F3452" w:rsidTr="00D256B6">
        <w:tc>
          <w:tcPr>
            <w:tcW w:w="994" w:type="dxa"/>
            <w:gridSpan w:val="2"/>
            <w:vMerge w:val="restart"/>
            <w:vAlign w:val="center"/>
          </w:tcPr>
          <w:p w:rsidR="00695204" w:rsidRPr="007F3452" w:rsidRDefault="00695204" w:rsidP="00CC055F">
            <w:pPr>
              <w:pStyle w:val="ae"/>
              <w:spacing w:before="29" w:line="288" w:lineRule="auto"/>
              <w:jc w:val="center"/>
              <w:rPr>
                <w:color w:val="000000"/>
                <w:szCs w:val="24"/>
              </w:rPr>
            </w:pPr>
            <w:r w:rsidRPr="007F3452">
              <w:rPr>
                <w:bCs/>
                <w:color w:val="000000"/>
                <w:szCs w:val="24"/>
              </w:rPr>
              <w:t>分析</w:t>
            </w:r>
          </w:p>
        </w:tc>
        <w:tc>
          <w:tcPr>
            <w:tcW w:w="2692" w:type="dxa"/>
            <w:vMerge w:val="restart"/>
            <w:vAlign w:val="center"/>
          </w:tcPr>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5312" w:type="dxa"/>
            <w:gridSpan w:val="2"/>
            <w:vAlign w:val="center"/>
          </w:tcPr>
          <w:p w:rsidR="00695204" w:rsidRPr="007F3452" w:rsidRDefault="00695204" w:rsidP="00CC055F">
            <w:pPr>
              <w:spacing w:before="29" w:line="288" w:lineRule="auto"/>
              <w:jc w:val="center"/>
              <w:rPr>
                <w:color w:val="000000"/>
                <w:sz w:val="24"/>
              </w:rPr>
            </w:pPr>
            <w:r w:rsidRPr="007F3452">
              <w:rPr>
                <w:color w:val="000000"/>
                <w:sz w:val="24"/>
              </w:rPr>
              <w:t>对资产负债表日基金资产净值的</w:t>
            </w:r>
          </w:p>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695204" w:rsidRPr="007F3452" w:rsidTr="00D256B6">
        <w:tc>
          <w:tcPr>
            <w:tcW w:w="994" w:type="dxa"/>
            <w:gridSpan w:val="2"/>
            <w:vMerge/>
            <w:vAlign w:val="center"/>
          </w:tcPr>
          <w:p w:rsidR="00695204" w:rsidRPr="007F3452" w:rsidRDefault="00695204" w:rsidP="00CC055F">
            <w:pPr>
              <w:widowControl/>
              <w:spacing w:before="29" w:line="288" w:lineRule="auto"/>
              <w:jc w:val="left"/>
              <w:rPr>
                <w:color w:val="000000"/>
                <w:sz w:val="24"/>
              </w:rPr>
            </w:pPr>
          </w:p>
        </w:tc>
        <w:tc>
          <w:tcPr>
            <w:tcW w:w="2692" w:type="dxa"/>
            <w:vMerge/>
            <w:vAlign w:val="center"/>
          </w:tcPr>
          <w:p w:rsidR="00695204" w:rsidRPr="007F3452" w:rsidRDefault="00695204" w:rsidP="00CC055F">
            <w:pPr>
              <w:widowControl/>
              <w:spacing w:before="29" w:line="288" w:lineRule="auto"/>
              <w:jc w:val="left"/>
              <w:rPr>
                <w:color w:val="000000"/>
                <w:kern w:val="0"/>
                <w:sz w:val="24"/>
              </w:rPr>
            </w:pPr>
          </w:p>
        </w:tc>
        <w:tc>
          <w:tcPr>
            <w:tcW w:w="2634" w:type="dxa"/>
            <w:vAlign w:val="center"/>
          </w:tcPr>
          <w:p w:rsidR="00695204" w:rsidRPr="007F3452" w:rsidRDefault="00695204" w:rsidP="00CC055F">
            <w:pPr>
              <w:spacing w:before="29" w:line="288" w:lineRule="auto"/>
              <w:ind w:firstLineChars="350" w:firstLine="840"/>
              <w:rPr>
                <w:color w:val="000000"/>
                <w:sz w:val="24"/>
              </w:rPr>
            </w:pPr>
            <w:r w:rsidRPr="007F3452">
              <w:rPr>
                <w:color w:val="000000"/>
                <w:sz w:val="24"/>
              </w:rPr>
              <w:t>本期末</w:t>
            </w:r>
          </w:p>
          <w:p w:rsidR="00695204" w:rsidRPr="007F3452" w:rsidRDefault="00695204"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678" w:type="dxa"/>
            <w:vAlign w:val="center"/>
          </w:tcPr>
          <w:p w:rsidR="00695204" w:rsidRPr="007F3452" w:rsidRDefault="00695204" w:rsidP="00CC055F">
            <w:pPr>
              <w:spacing w:before="29" w:line="288" w:lineRule="auto"/>
              <w:ind w:firstLineChars="300" w:firstLine="720"/>
              <w:rPr>
                <w:color w:val="000000"/>
                <w:sz w:val="24"/>
              </w:rPr>
            </w:pPr>
            <w:r w:rsidRPr="007F3452">
              <w:rPr>
                <w:color w:val="000000"/>
                <w:sz w:val="24"/>
              </w:rPr>
              <w:t>上年度末</w:t>
            </w:r>
          </w:p>
          <w:p w:rsidR="00695204" w:rsidRPr="007F3452" w:rsidRDefault="00695204"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5A5336">
        <w:tc>
          <w:tcPr>
            <w:tcW w:w="994" w:type="dxa"/>
            <w:gridSpan w:val="2"/>
            <w:vMerge/>
          </w:tcPr>
          <w:p w:rsidR="005A5336" w:rsidRDefault="005A5336"/>
        </w:tc>
        <w:tc>
          <w:tcPr>
            <w:tcW w:w="2692" w:type="dxa"/>
            <w:vAlign w:val="center"/>
          </w:tcPr>
          <w:p w:rsidR="005A5336" w:rsidRDefault="003509B7">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634" w:type="dxa"/>
            <w:vAlign w:val="center"/>
          </w:tcPr>
          <w:p w:rsidR="005A5336" w:rsidRDefault="003509B7">
            <w:pPr>
              <w:jc w:val="right"/>
            </w:pPr>
            <w:r>
              <w:rPr>
                <w:color w:val="000000"/>
                <w:sz w:val="24"/>
              </w:rPr>
              <w:t>增加约</w:t>
            </w:r>
            <w:r>
              <w:rPr>
                <w:color w:val="000000"/>
                <w:sz w:val="24"/>
              </w:rPr>
              <w:t>100</w:t>
            </w:r>
          </w:p>
        </w:tc>
        <w:tc>
          <w:tcPr>
            <w:tcW w:w="2678" w:type="dxa"/>
            <w:vAlign w:val="center"/>
          </w:tcPr>
          <w:p w:rsidR="005A5336" w:rsidRDefault="003509B7">
            <w:pPr>
              <w:jc w:val="right"/>
            </w:pPr>
            <w:r>
              <w:rPr>
                <w:color w:val="000000"/>
                <w:sz w:val="24"/>
              </w:rPr>
              <w:t>增加约</w:t>
            </w:r>
            <w:r>
              <w:rPr>
                <w:color w:val="000000"/>
                <w:sz w:val="24"/>
              </w:rPr>
              <w:t>159</w:t>
            </w:r>
          </w:p>
        </w:tc>
      </w:tr>
      <w:tr w:rsidR="005A5336">
        <w:tc>
          <w:tcPr>
            <w:tcW w:w="994" w:type="dxa"/>
            <w:gridSpan w:val="2"/>
            <w:vMerge/>
          </w:tcPr>
          <w:p w:rsidR="005A5336" w:rsidRDefault="005A5336"/>
        </w:tc>
        <w:tc>
          <w:tcPr>
            <w:tcW w:w="2692" w:type="dxa"/>
            <w:vAlign w:val="center"/>
          </w:tcPr>
          <w:p w:rsidR="005A5336" w:rsidRDefault="003509B7">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634" w:type="dxa"/>
            <w:vAlign w:val="center"/>
          </w:tcPr>
          <w:p w:rsidR="005A5336" w:rsidRDefault="003509B7">
            <w:pPr>
              <w:jc w:val="right"/>
            </w:pPr>
            <w:r>
              <w:rPr>
                <w:color w:val="000000"/>
                <w:sz w:val="24"/>
              </w:rPr>
              <w:t>减少约</w:t>
            </w:r>
            <w:r>
              <w:rPr>
                <w:color w:val="000000"/>
                <w:sz w:val="24"/>
              </w:rPr>
              <w:t>100</w:t>
            </w:r>
          </w:p>
        </w:tc>
        <w:tc>
          <w:tcPr>
            <w:tcW w:w="2678" w:type="dxa"/>
            <w:vAlign w:val="center"/>
          </w:tcPr>
          <w:p w:rsidR="005A5336" w:rsidRDefault="003509B7">
            <w:pPr>
              <w:jc w:val="right"/>
            </w:pPr>
            <w:r>
              <w:rPr>
                <w:color w:val="000000"/>
                <w:sz w:val="24"/>
              </w:rPr>
              <w:t>减少约</w:t>
            </w:r>
            <w:r>
              <w:rPr>
                <w:color w:val="000000"/>
                <w:sz w:val="24"/>
              </w:rPr>
              <w:t>159</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17808390"/>
      <w:r w:rsidRPr="007F3452">
        <w:rPr>
          <w:b/>
          <w:bCs/>
          <w:szCs w:val="24"/>
          <w:lang w:val="en-US"/>
        </w:rPr>
        <w:t>§7</w:t>
      </w:r>
      <w:r w:rsidRPr="007F3452">
        <w:rPr>
          <w:b/>
          <w:bCs/>
          <w:szCs w:val="24"/>
          <w:lang w:val="en-US"/>
        </w:rPr>
        <w:t>投资组合报告</w:t>
      </w:r>
      <w:bookmarkEnd w:id="160"/>
      <w:bookmarkEnd w:id="161"/>
      <w:bookmarkEnd w:id="162"/>
      <w:bookmarkEnd w:id="163"/>
      <w:bookmarkEnd w:id="164"/>
    </w:p>
    <w:p w:rsidR="008A5A5D" w:rsidRPr="007F3452"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17808391"/>
      <w:r w:rsidRPr="007F3452">
        <w:rPr>
          <w:rFonts w:ascii="Times New Roman" w:hAnsi="Times New Roman"/>
          <w:bCs w:val="0"/>
          <w:color w:val="000000"/>
          <w:kern w:val="0"/>
          <w:szCs w:val="24"/>
        </w:rPr>
        <w:t>7.1</w:t>
      </w:r>
      <w:r w:rsidRPr="007F3452">
        <w:rPr>
          <w:rFonts w:ascii="Times New Roman" w:hAnsi="Times New Roman"/>
          <w:kern w:val="0"/>
          <w:szCs w:val="24"/>
        </w:rPr>
        <w:t>期末基金资产组合情况</w:t>
      </w:r>
      <w:bookmarkEnd w:id="165"/>
      <w:bookmarkEnd w:id="166"/>
      <w:bookmarkEnd w:id="167"/>
      <w:bookmarkEnd w:id="168"/>
      <w:bookmarkEnd w:id="169"/>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342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c>
          <w:tcPr>
            <w:tcW w:w="1980" w:type="dxa"/>
            <w:vAlign w:val="center"/>
          </w:tcPr>
          <w:p w:rsidR="008A5A5D" w:rsidRPr="007F3452" w:rsidRDefault="00203A4F" w:rsidP="00CC055F">
            <w:pPr>
              <w:spacing w:before="29" w:line="288" w:lineRule="auto"/>
              <w:jc w:val="center"/>
              <w:rPr>
                <w:color w:val="000000"/>
                <w:sz w:val="24"/>
              </w:rPr>
            </w:pPr>
            <w:r w:rsidRPr="008640AE">
              <w:rPr>
                <w:color w:val="000000"/>
                <w:sz w:val="24"/>
              </w:rPr>
              <w:t>占基金总资产的比例</w:t>
            </w:r>
            <w:r>
              <w:rPr>
                <w:rFonts w:hint="eastAsia"/>
                <w:color w:val="000000"/>
                <w:sz w:val="24"/>
              </w:rPr>
              <w:t>(</w:t>
            </w:r>
            <w:r>
              <w:rPr>
                <w:color w:val="000000"/>
                <w:sz w:val="24"/>
              </w:rPr>
              <w:t>%</w:t>
            </w:r>
            <w:r>
              <w:rPr>
                <w:rFonts w:hint="eastAsia"/>
                <w:color w:val="000000"/>
                <w:sz w:val="24"/>
              </w:rPr>
              <w:t>)</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sz w:val="24"/>
              </w:rPr>
              <w:t>1</w:t>
            </w: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权益投资</w:t>
            </w:r>
          </w:p>
        </w:tc>
        <w:tc>
          <w:tcPr>
            <w:tcW w:w="2520" w:type="dxa"/>
            <w:vAlign w:val="center"/>
          </w:tcPr>
          <w:p w:rsidR="008A5A5D" w:rsidRPr="007F3452" w:rsidRDefault="008A5A5D" w:rsidP="00CC055F">
            <w:pPr>
              <w:spacing w:before="29" w:line="288" w:lineRule="auto"/>
              <w:jc w:val="right"/>
              <w:rPr>
                <w:sz w:val="24"/>
              </w:rPr>
            </w:pPr>
            <w:r w:rsidRPr="007F3452">
              <w:rPr>
                <w:sz w:val="24"/>
              </w:rPr>
              <w:t>12,180,444.71</w:t>
            </w:r>
          </w:p>
        </w:tc>
        <w:tc>
          <w:tcPr>
            <w:tcW w:w="1980" w:type="dxa"/>
            <w:vAlign w:val="center"/>
          </w:tcPr>
          <w:p w:rsidR="008A5A5D" w:rsidRPr="007F3452" w:rsidRDefault="008A5A5D" w:rsidP="00CC055F">
            <w:pPr>
              <w:spacing w:before="29" w:line="288" w:lineRule="auto"/>
              <w:jc w:val="right"/>
              <w:rPr>
                <w:sz w:val="24"/>
              </w:rPr>
            </w:pPr>
            <w:r w:rsidRPr="007F3452">
              <w:rPr>
                <w:sz w:val="24"/>
              </w:rPr>
              <w:t>36.75</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其中：普通股</w:t>
            </w:r>
          </w:p>
        </w:tc>
        <w:tc>
          <w:tcPr>
            <w:tcW w:w="2520" w:type="dxa"/>
            <w:vAlign w:val="center"/>
          </w:tcPr>
          <w:p w:rsidR="008A5A5D" w:rsidRPr="007F3452" w:rsidRDefault="008A5A5D" w:rsidP="00CC055F">
            <w:pPr>
              <w:spacing w:before="29" w:line="288" w:lineRule="auto"/>
              <w:jc w:val="right"/>
              <w:rPr>
                <w:sz w:val="24"/>
              </w:rPr>
            </w:pPr>
            <w:r w:rsidRPr="007F3452">
              <w:rPr>
                <w:sz w:val="24"/>
              </w:rPr>
              <w:t>12,180,444.71</w:t>
            </w:r>
          </w:p>
        </w:tc>
        <w:tc>
          <w:tcPr>
            <w:tcW w:w="1980" w:type="dxa"/>
            <w:vAlign w:val="center"/>
          </w:tcPr>
          <w:p w:rsidR="008A5A5D" w:rsidRPr="007F3452" w:rsidRDefault="008A5A5D" w:rsidP="00CC055F">
            <w:pPr>
              <w:spacing w:before="29" w:line="288" w:lineRule="auto"/>
              <w:jc w:val="right"/>
              <w:rPr>
                <w:sz w:val="24"/>
              </w:rPr>
            </w:pPr>
            <w:r w:rsidRPr="007F3452">
              <w:rPr>
                <w:sz w:val="24"/>
              </w:rPr>
              <w:t>36.75</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firstLineChars="300" w:firstLine="720"/>
              <w:rPr>
                <w:color w:val="000000"/>
                <w:sz w:val="24"/>
              </w:rPr>
            </w:pPr>
            <w:r w:rsidRPr="007F3452">
              <w:rPr>
                <w:sz w:val="24"/>
              </w:rPr>
              <w:t>存托凭证</w:t>
            </w:r>
          </w:p>
        </w:tc>
        <w:tc>
          <w:tcPr>
            <w:tcW w:w="2520" w:type="dxa"/>
            <w:vAlign w:val="center"/>
          </w:tcPr>
          <w:p w:rsidR="008A5A5D" w:rsidRPr="007F3452" w:rsidRDefault="008A5A5D" w:rsidP="00CC055F">
            <w:pPr>
              <w:spacing w:before="29" w:line="288" w:lineRule="auto"/>
              <w:jc w:val="right"/>
              <w:rPr>
                <w:sz w:val="24"/>
              </w:rPr>
            </w:pPr>
            <w:r w:rsidRPr="007F3452">
              <w:rPr>
                <w:sz w:val="24"/>
              </w:rPr>
              <w:t>-</w:t>
            </w:r>
          </w:p>
        </w:tc>
        <w:tc>
          <w:tcPr>
            <w:tcW w:w="1980" w:type="dxa"/>
            <w:vAlign w:val="center"/>
          </w:tcPr>
          <w:p w:rsidR="008A5A5D" w:rsidRPr="007F3452" w:rsidRDefault="008A5A5D"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优先股</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房地产信托</w:t>
            </w:r>
            <w:r w:rsidR="007969C0" w:rsidRPr="007F3452">
              <w:rPr>
                <w:color w:val="000000"/>
                <w:sz w:val="24"/>
              </w:rPr>
              <w:t>凭证</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2</w:t>
            </w:r>
          </w:p>
        </w:tc>
        <w:tc>
          <w:tcPr>
            <w:tcW w:w="3420" w:type="dxa"/>
            <w:vAlign w:val="center"/>
          </w:tcPr>
          <w:p w:rsidR="00380273" w:rsidRPr="007F3452" w:rsidRDefault="00380273" w:rsidP="00CC055F">
            <w:pPr>
              <w:spacing w:before="29" w:line="288" w:lineRule="auto"/>
              <w:ind w:leftChars="49" w:left="103"/>
              <w:rPr>
                <w:color w:val="000000"/>
                <w:sz w:val="24"/>
              </w:rPr>
            </w:pPr>
            <w:r w:rsidRPr="007F3452">
              <w:rPr>
                <w:sz w:val="24"/>
              </w:rPr>
              <w:t>基金投资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3</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固定收益投资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其中：债券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62DA5">
            <w:pPr>
              <w:spacing w:before="29" w:line="288" w:lineRule="auto"/>
              <w:ind w:firstLineChars="300" w:firstLine="720"/>
              <w:rPr>
                <w:color w:val="000000"/>
                <w:sz w:val="24"/>
              </w:rPr>
            </w:pPr>
            <w:r w:rsidRPr="007F3452">
              <w:rPr>
                <w:sz w:val="24"/>
              </w:rPr>
              <w:t>资产支持证券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4</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金融衍生品投资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其中：远期</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期权</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权证</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5</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其中：买断式回购的买入返售金融资产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6</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货币市场工具</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7</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银行存款和结算备付金合计</w:t>
            </w:r>
          </w:p>
        </w:tc>
        <w:tc>
          <w:tcPr>
            <w:tcW w:w="2520" w:type="dxa"/>
            <w:vAlign w:val="center"/>
          </w:tcPr>
          <w:p w:rsidR="00380273" w:rsidRPr="007F3452" w:rsidRDefault="00380273" w:rsidP="00CC055F">
            <w:pPr>
              <w:spacing w:before="29" w:line="288" w:lineRule="auto"/>
              <w:jc w:val="right"/>
              <w:rPr>
                <w:sz w:val="24"/>
              </w:rPr>
            </w:pPr>
            <w:r w:rsidRPr="007F3452">
              <w:rPr>
                <w:sz w:val="24"/>
              </w:rPr>
              <w:t>20,769,772.89</w:t>
            </w:r>
          </w:p>
        </w:tc>
        <w:tc>
          <w:tcPr>
            <w:tcW w:w="1980" w:type="dxa"/>
            <w:vAlign w:val="center"/>
          </w:tcPr>
          <w:p w:rsidR="00380273" w:rsidRPr="007F3452" w:rsidRDefault="00380273" w:rsidP="00CC055F">
            <w:pPr>
              <w:spacing w:before="29" w:line="288" w:lineRule="auto"/>
              <w:jc w:val="right"/>
              <w:rPr>
                <w:sz w:val="24"/>
              </w:rPr>
            </w:pPr>
            <w:r w:rsidRPr="007F3452">
              <w:rPr>
                <w:sz w:val="24"/>
              </w:rPr>
              <w:t>62.66</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8</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其他各项资产</w:t>
            </w:r>
          </w:p>
        </w:tc>
        <w:tc>
          <w:tcPr>
            <w:tcW w:w="2520" w:type="dxa"/>
            <w:vAlign w:val="center"/>
          </w:tcPr>
          <w:p w:rsidR="00380273" w:rsidRPr="007F3452" w:rsidRDefault="00380273" w:rsidP="00CC055F">
            <w:pPr>
              <w:spacing w:before="29" w:line="288" w:lineRule="auto"/>
              <w:jc w:val="right"/>
              <w:rPr>
                <w:sz w:val="24"/>
              </w:rPr>
            </w:pPr>
            <w:r w:rsidRPr="007F3452">
              <w:rPr>
                <w:sz w:val="24"/>
              </w:rPr>
              <w:t>195,124.03</w:t>
            </w:r>
          </w:p>
        </w:tc>
        <w:tc>
          <w:tcPr>
            <w:tcW w:w="1980" w:type="dxa"/>
            <w:vAlign w:val="center"/>
          </w:tcPr>
          <w:p w:rsidR="00380273" w:rsidRPr="007F3452" w:rsidRDefault="00380273" w:rsidP="00CC055F">
            <w:pPr>
              <w:spacing w:before="29" w:line="288" w:lineRule="auto"/>
              <w:jc w:val="right"/>
              <w:rPr>
                <w:sz w:val="24"/>
              </w:rPr>
            </w:pPr>
            <w:r w:rsidRPr="007F3452">
              <w:rPr>
                <w:sz w:val="24"/>
              </w:rPr>
              <w:t>0.59</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9</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合计</w:t>
            </w:r>
          </w:p>
        </w:tc>
        <w:tc>
          <w:tcPr>
            <w:tcW w:w="2520" w:type="dxa"/>
            <w:vAlign w:val="center"/>
          </w:tcPr>
          <w:p w:rsidR="00380273" w:rsidRPr="007F3452" w:rsidRDefault="00380273" w:rsidP="00CC055F">
            <w:pPr>
              <w:spacing w:before="29" w:line="288" w:lineRule="auto"/>
              <w:jc w:val="right"/>
              <w:rPr>
                <w:sz w:val="24"/>
              </w:rPr>
            </w:pPr>
            <w:r w:rsidRPr="007F3452">
              <w:rPr>
                <w:sz w:val="24"/>
              </w:rPr>
              <w:t>33,145,341.63</w:t>
            </w:r>
          </w:p>
        </w:tc>
        <w:tc>
          <w:tcPr>
            <w:tcW w:w="1980" w:type="dxa"/>
            <w:vAlign w:val="center"/>
          </w:tcPr>
          <w:p w:rsidR="00380273" w:rsidRPr="007F3452" w:rsidRDefault="00380273" w:rsidP="00CC055F">
            <w:pPr>
              <w:spacing w:before="29" w:line="288" w:lineRule="auto"/>
              <w:jc w:val="right"/>
              <w:rPr>
                <w:sz w:val="24"/>
              </w:rPr>
            </w:pPr>
            <w:r w:rsidRPr="007F3452">
              <w:rPr>
                <w:sz w:val="24"/>
              </w:rPr>
              <w:t>100.00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注：本基金本报告期末未持有通过港股通投资的股票。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0" w:name="_Toc17808392"/>
      <w:r w:rsidRPr="007F3452">
        <w:rPr>
          <w:rFonts w:ascii="Times New Roman" w:hAnsi="Times New Roman"/>
          <w:kern w:val="0"/>
          <w:szCs w:val="24"/>
        </w:rPr>
        <w:t>7.2</w:t>
      </w:r>
      <w:r w:rsidRPr="007F3452">
        <w:rPr>
          <w:rFonts w:ascii="Times New Roman" w:hAnsi="Times New Roman"/>
          <w:kern w:val="0"/>
          <w:szCs w:val="24"/>
        </w:rPr>
        <w:t>期末在各个国家（地区）证券市场的权益投资分布</w:t>
      </w:r>
      <w:bookmarkEnd w:id="170"/>
    </w:p>
    <w:p w:rsidR="00E573EF" w:rsidRPr="007F3452" w:rsidRDefault="00E573EF" w:rsidP="00CC055F">
      <w:pPr>
        <w:spacing w:before="29" w:line="288" w:lineRule="auto"/>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7F3452" w:rsidTr="00B6546C">
        <w:tc>
          <w:tcPr>
            <w:tcW w:w="2074" w:type="dxa"/>
            <w:vAlign w:val="center"/>
          </w:tcPr>
          <w:p w:rsidR="008A5A5D" w:rsidRPr="007F3452" w:rsidRDefault="008A5A5D" w:rsidP="00CC055F">
            <w:pPr>
              <w:spacing w:before="29" w:line="288" w:lineRule="auto"/>
              <w:jc w:val="center"/>
              <w:rPr>
                <w:color w:val="000000"/>
                <w:sz w:val="24"/>
              </w:rPr>
            </w:pPr>
            <w:r w:rsidRPr="007F3452">
              <w:rPr>
                <w:color w:val="000000"/>
                <w:sz w:val="24"/>
              </w:rPr>
              <w:t>国家（地区）</w:t>
            </w:r>
          </w:p>
        </w:tc>
        <w:tc>
          <w:tcPr>
            <w:tcW w:w="3598" w:type="dxa"/>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3684" w:type="dxa"/>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5A5336">
        <w:tc>
          <w:tcPr>
            <w:tcW w:w="1998" w:type="dxa"/>
            <w:vAlign w:val="center"/>
          </w:tcPr>
          <w:p w:rsidR="005A5336" w:rsidRDefault="003509B7">
            <w:pPr>
              <w:jc w:val="left"/>
            </w:pPr>
            <w:r>
              <w:rPr>
                <w:color w:val="000000"/>
                <w:sz w:val="24"/>
              </w:rPr>
              <w:t>香港</w:t>
            </w:r>
          </w:p>
        </w:tc>
        <w:tc>
          <w:tcPr>
            <w:tcW w:w="3459" w:type="dxa"/>
            <w:vAlign w:val="center"/>
          </w:tcPr>
          <w:p w:rsidR="005A5336" w:rsidRDefault="003509B7">
            <w:pPr>
              <w:jc w:val="right"/>
            </w:pPr>
            <w:r>
              <w:rPr>
                <w:color w:val="000000"/>
                <w:sz w:val="24"/>
              </w:rPr>
              <w:t>12,180,444.71</w:t>
            </w:r>
          </w:p>
        </w:tc>
        <w:tc>
          <w:tcPr>
            <w:tcW w:w="3541" w:type="dxa"/>
            <w:vAlign w:val="center"/>
          </w:tcPr>
          <w:p w:rsidR="005A5336" w:rsidRDefault="003509B7">
            <w:pPr>
              <w:jc w:val="right"/>
            </w:pPr>
            <w:r>
              <w:rPr>
                <w:color w:val="000000"/>
                <w:sz w:val="24"/>
              </w:rPr>
              <w:t>37.57</w:t>
            </w:r>
          </w:p>
        </w:tc>
      </w:tr>
      <w:tr w:rsidR="008A5A5D" w:rsidRPr="007F3452" w:rsidTr="00B6546C">
        <w:tc>
          <w:tcPr>
            <w:tcW w:w="2074"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598" w:type="dxa"/>
            <w:vAlign w:val="center"/>
          </w:tcPr>
          <w:p w:rsidR="008A5A5D" w:rsidRPr="007F3452" w:rsidRDefault="008A5A5D" w:rsidP="00CC055F">
            <w:pPr>
              <w:spacing w:before="29" w:line="288" w:lineRule="auto"/>
              <w:jc w:val="right"/>
              <w:rPr>
                <w:color w:val="000000"/>
                <w:sz w:val="24"/>
              </w:rPr>
            </w:pPr>
            <w:r w:rsidRPr="007F3452">
              <w:rPr>
                <w:sz w:val="24"/>
              </w:rPr>
              <w:t>12,180,444.71</w:t>
            </w:r>
          </w:p>
        </w:tc>
        <w:tc>
          <w:tcPr>
            <w:tcW w:w="3684" w:type="dxa"/>
            <w:vAlign w:val="center"/>
          </w:tcPr>
          <w:p w:rsidR="008A5A5D" w:rsidRPr="007F3452" w:rsidRDefault="008A5A5D" w:rsidP="00CC055F">
            <w:pPr>
              <w:spacing w:before="29" w:line="288" w:lineRule="auto"/>
              <w:jc w:val="right"/>
              <w:rPr>
                <w:color w:val="000000"/>
                <w:sz w:val="24"/>
              </w:rPr>
            </w:pPr>
            <w:r w:rsidRPr="007F3452">
              <w:rPr>
                <w:sz w:val="24"/>
              </w:rPr>
              <w:t>37.57</w:t>
            </w:r>
          </w:p>
        </w:tc>
      </w:tr>
    </w:tbl>
    <w:p w:rsidR="005A5336" w:rsidRDefault="003509B7">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ADR</w:t>
      </w:r>
      <w:r w:rsidRPr="007F3452">
        <w:rPr>
          <w:kern w:val="0"/>
          <w:sz w:val="24"/>
        </w:rPr>
        <w:t>、</w:t>
      </w:r>
      <w:r w:rsidRPr="007F3452">
        <w:rPr>
          <w:kern w:val="0"/>
          <w:sz w:val="24"/>
        </w:rPr>
        <w:t>GDR</w:t>
      </w:r>
      <w:r w:rsidRPr="007F3452">
        <w:rPr>
          <w:kern w:val="0"/>
          <w:sz w:val="24"/>
        </w:rPr>
        <w:t>按照存托凭证本身挂牌的证券交易所确定。</w:t>
      </w:r>
    </w:p>
    <w:p w:rsidR="008A5A5D" w:rsidRPr="007F3452" w:rsidRDefault="008A5A5D" w:rsidP="00CC055F">
      <w:pPr>
        <w:spacing w:before="29" w:line="288" w:lineRule="auto"/>
        <w:rPr>
          <w:color w:val="000000"/>
          <w:sz w:val="24"/>
        </w:rPr>
      </w:pPr>
    </w:p>
    <w:p w:rsidR="008A5A5D"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17808393"/>
      <w:r w:rsidRPr="007F3452">
        <w:rPr>
          <w:rFonts w:ascii="Times New Roman" w:hAnsi="Times New Roman"/>
          <w:kern w:val="0"/>
          <w:szCs w:val="24"/>
        </w:rPr>
        <w:t>7.3</w:t>
      </w:r>
      <w:r w:rsidRPr="007F3452">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7F3452" w:rsidTr="00962E1F">
        <w:trPr>
          <w:trHeight w:val="285"/>
        </w:trPr>
        <w:tc>
          <w:tcPr>
            <w:tcW w:w="37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行业类别</w:t>
            </w:r>
          </w:p>
        </w:tc>
        <w:tc>
          <w:tcPr>
            <w:tcW w:w="311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253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5A5336">
        <w:tc>
          <w:tcPr>
            <w:tcW w:w="3559" w:type="dxa"/>
            <w:vAlign w:val="center"/>
          </w:tcPr>
          <w:p w:rsidR="005A5336" w:rsidRDefault="003509B7">
            <w:pPr>
              <w:jc w:val="left"/>
            </w:pPr>
            <w:r>
              <w:rPr>
                <w:color w:val="000000"/>
                <w:sz w:val="24"/>
              </w:rPr>
              <w:t>材料</w:t>
            </w:r>
          </w:p>
        </w:tc>
        <w:tc>
          <w:tcPr>
            <w:tcW w:w="3000" w:type="dxa"/>
            <w:vAlign w:val="center"/>
          </w:tcPr>
          <w:p w:rsidR="005A5336" w:rsidRDefault="003509B7">
            <w:pPr>
              <w:jc w:val="right"/>
            </w:pPr>
            <w:r>
              <w:rPr>
                <w:color w:val="000000"/>
                <w:sz w:val="24"/>
              </w:rPr>
              <w:t>4,171,102.19</w:t>
            </w:r>
          </w:p>
        </w:tc>
        <w:tc>
          <w:tcPr>
            <w:tcW w:w="2439" w:type="dxa"/>
            <w:vAlign w:val="center"/>
          </w:tcPr>
          <w:p w:rsidR="005A5336" w:rsidRDefault="003509B7">
            <w:pPr>
              <w:jc w:val="right"/>
            </w:pPr>
            <w:r>
              <w:rPr>
                <w:color w:val="000000"/>
                <w:sz w:val="24"/>
              </w:rPr>
              <w:t>12.86</w:t>
            </w:r>
          </w:p>
        </w:tc>
      </w:tr>
      <w:tr w:rsidR="005A5336">
        <w:tc>
          <w:tcPr>
            <w:tcW w:w="3559" w:type="dxa"/>
            <w:vAlign w:val="center"/>
          </w:tcPr>
          <w:p w:rsidR="005A5336" w:rsidRDefault="003509B7">
            <w:pPr>
              <w:jc w:val="left"/>
            </w:pPr>
            <w:r>
              <w:rPr>
                <w:color w:val="000000"/>
                <w:sz w:val="24"/>
              </w:rPr>
              <w:t>信息技术</w:t>
            </w:r>
          </w:p>
        </w:tc>
        <w:tc>
          <w:tcPr>
            <w:tcW w:w="3000" w:type="dxa"/>
            <w:vAlign w:val="center"/>
          </w:tcPr>
          <w:p w:rsidR="005A5336" w:rsidRDefault="003509B7">
            <w:pPr>
              <w:jc w:val="right"/>
            </w:pPr>
            <w:r>
              <w:rPr>
                <w:color w:val="000000"/>
                <w:sz w:val="24"/>
              </w:rPr>
              <w:t>2,465,710.99</w:t>
            </w:r>
          </w:p>
        </w:tc>
        <w:tc>
          <w:tcPr>
            <w:tcW w:w="2439" w:type="dxa"/>
            <w:vAlign w:val="center"/>
          </w:tcPr>
          <w:p w:rsidR="005A5336" w:rsidRDefault="003509B7">
            <w:pPr>
              <w:jc w:val="right"/>
            </w:pPr>
            <w:r>
              <w:rPr>
                <w:color w:val="000000"/>
                <w:sz w:val="24"/>
              </w:rPr>
              <w:t>7.60</w:t>
            </w:r>
          </w:p>
        </w:tc>
      </w:tr>
      <w:tr w:rsidR="005A5336">
        <w:tc>
          <w:tcPr>
            <w:tcW w:w="3559" w:type="dxa"/>
            <w:vAlign w:val="center"/>
          </w:tcPr>
          <w:p w:rsidR="005A5336" w:rsidRDefault="003509B7">
            <w:pPr>
              <w:jc w:val="left"/>
            </w:pPr>
            <w:r>
              <w:rPr>
                <w:color w:val="000000"/>
                <w:sz w:val="24"/>
              </w:rPr>
              <w:t>能源</w:t>
            </w:r>
          </w:p>
        </w:tc>
        <w:tc>
          <w:tcPr>
            <w:tcW w:w="3000" w:type="dxa"/>
            <w:vAlign w:val="center"/>
          </w:tcPr>
          <w:p w:rsidR="005A5336" w:rsidRDefault="003509B7">
            <w:pPr>
              <w:jc w:val="right"/>
            </w:pPr>
            <w:r>
              <w:rPr>
                <w:color w:val="000000"/>
                <w:sz w:val="24"/>
              </w:rPr>
              <w:t>1,377,814.74</w:t>
            </w:r>
          </w:p>
        </w:tc>
        <w:tc>
          <w:tcPr>
            <w:tcW w:w="2439" w:type="dxa"/>
            <w:vAlign w:val="center"/>
          </w:tcPr>
          <w:p w:rsidR="005A5336" w:rsidRDefault="003509B7">
            <w:pPr>
              <w:jc w:val="right"/>
            </w:pPr>
            <w:r>
              <w:rPr>
                <w:color w:val="000000"/>
                <w:sz w:val="24"/>
              </w:rPr>
              <w:t>4.25</w:t>
            </w:r>
          </w:p>
        </w:tc>
      </w:tr>
      <w:tr w:rsidR="005A5336">
        <w:tc>
          <w:tcPr>
            <w:tcW w:w="3559" w:type="dxa"/>
            <w:vAlign w:val="center"/>
          </w:tcPr>
          <w:p w:rsidR="005A5336" w:rsidRDefault="003509B7">
            <w:pPr>
              <w:jc w:val="left"/>
            </w:pPr>
            <w:r>
              <w:rPr>
                <w:color w:val="000000"/>
                <w:sz w:val="24"/>
              </w:rPr>
              <w:t>工业</w:t>
            </w:r>
          </w:p>
        </w:tc>
        <w:tc>
          <w:tcPr>
            <w:tcW w:w="3000" w:type="dxa"/>
            <w:vAlign w:val="center"/>
          </w:tcPr>
          <w:p w:rsidR="005A5336" w:rsidRDefault="003509B7">
            <w:pPr>
              <w:jc w:val="right"/>
            </w:pPr>
            <w:r>
              <w:rPr>
                <w:color w:val="000000"/>
                <w:sz w:val="24"/>
              </w:rPr>
              <w:t>1,287,509.52</w:t>
            </w:r>
          </w:p>
        </w:tc>
        <w:tc>
          <w:tcPr>
            <w:tcW w:w="2439" w:type="dxa"/>
            <w:vAlign w:val="center"/>
          </w:tcPr>
          <w:p w:rsidR="005A5336" w:rsidRDefault="003509B7">
            <w:pPr>
              <w:jc w:val="right"/>
            </w:pPr>
            <w:r>
              <w:rPr>
                <w:color w:val="000000"/>
                <w:sz w:val="24"/>
              </w:rPr>
              <w:t>3.97</w:t>
            </w:r>
          </w:p>
        </w:tc>
      </w:tr>
      <w:tr w:rsidR="005A5336">
        <w:tc>
          <w:tcPr>
            <w:tcW w:w="3559" w:type="dxa"/>
            <w:vAlign w:val="center"/>
          </w:tcPr>
          <w:p w:rsidR="005A5336" w:rsidRDefault="003509B7">
            <w:pPr>
              <w:jc w:val="left"/>
            </w:pPr>
            <w:r>
              <w:rPr>
                <w:color w:val="000000"/>
                <w:sz w:val="24"/>
              </w:rPr>
              <w:t>房地产</w:t>
            </w:r>
          </w:p>
        </w:tc>
        <w:tc>
          <w:tcPr>
            <w:tcW w:w="3000" w:type="dxa"/>
            <w:vAlign w:val="center"/>
          </w:tcPr>
          <w:p w:rsidR="005A5336" w:rsidRDefault="003509B7">
            <w:pPr>
              <w:jc w:val="right"/>
            </w:pPr>
            <w:r>
              <w:rPr>
                <w:color w:val="000000"/>
                <w:sz w:val="24"/>
              </w:rPr>
              <w:t>1,254,239.17</w:t>
            </w:r>
          </w:p>
        </w:tc>
        <w:tc>
          <w:tcPr>
            <w:tcW w:w="2439" w:type="dxa"/>
            <w:vAlign w:val="center"/>
          </w:tcPr>
          <w:p w:rsidR="005A5336" w:rsidRDefault="003509B7">
            <w:pPr>
              <w:jc w:val="right"/>
            </w:pPr>
            <w:r>
              <w:rPr>
                <w:color w:val="000000"/>
                <w:sz w:val="24"/>
              </w:rPr>
              <w:t>3.87</w:t>
            </w:r>
          </w:p>
        </w:tc>
      </w:tr>
      <w:tr w:rsidR="005A5336">
        <w:tc>
          <w:tcPr>
            <w:tcW w:w="3559" w:type="dxa"/>
            <w:vAlign w:val="center"/>
          </w:tcPr>
          <w:p w:rsidR="005A5336" w:rsidRDefault="003509B7">
            <w:pPr>
              <w:jc w:val="left"/>
            </w:pPr>
            <w:r>
              <w:rPr>
                <w:color w:val="000000"/>
                <w:sz w:val="24"/>
              </w:rPr>
              <w:t>公共事业</w:t>
            </w:r>
          </w:p>
        </w:tc>
        <w:tc>
          <w:tcPr>
            <w:tcW w:w="3000" w:type="dxa"/>
            <w:vAlign w:val="center"/>
          </w:tcPr>
          <w:p w:rsidR="005A5336" w:rsidRDefault="003509B7">
            <w:pPr>
              <w:jc w:val="right"/>
            </w:pPr>
            <w:r>
              <w:rPr>
                <w:color w:val="000000"/>
                <w:sz w:val="24"/>
              </w:rPr>
              <w:t>1,087,887.45</w:t>
            </w:r>
          </w:p>
        </w:tc>
        <w:tc>
          <w:tcPr>
            <w:tcW w:w="2439" w:type="dxa"/>
            <w:vAlign w:val="center"/>
          </w:tcPr>
          <w:p w:rsidR="005A5336" w:rsidRDefault="003509B7">
            <w:pPr>
              <w:jc w:val="right"/>
            </w:pPr>
            <w:r>
              <w:rPr>
                <w:color w:val="000000"/>
                <w:sz w:val="24"/>
              </w:rPr>
              <w:t>3.36</w:t>
            </w:r>
          </w:p>
        </w:tc>
      </w:tr>
      <w:tr w:rsidR="005A5336">
        <w:tc>
          <w:tcPr>
            <w:tcW w:w="3559" w:type="dxa"/>
            <w:vAlign w:val="center"/>
          </w:tcPr>
          <w:p w:rsidR="005A5336" w:rsidRDefault="003509B7">
            <w:pPr>
              <w:jc w:val="left"/>
            </w:pPr>
            <w:r>
              <w:rPr>
                <w:color w:val="000000"/>
                <w:sz w:val="24"/>
              </w:rPr>
              <w:t>保健</w:t>
            </w:r>
          </w:p>
        </w:tc>
        <w:tc>
          <w:tcPr>
            <w:tcW w:w="3000" w:type="dxa"/>
            <w:vAlign w:val="center"/>
          </w:tcPr>
          <w:p w:rsidR="005A5336" w:rsidRDefault="003509B7">
            <w:pPr>
              <w:jc w:val="right"/>
            </w:pPr>
            <w:r>
              <w:rPr>
                <w:color w:val="000000"/>
                <w:sz w:val="24"/>
              </w:rPr>
              <w:t>536,180.65</w:t>
            </w:r>
          </w:p>
        </w:tc>
        <w:tc>
          <w:tcPr>
            <w:tcW w:w="2439" w:type="dxa"/>
            <w:vAlign w:val="center"/>
          </w:tcPr>
          <w:p w:rsidR="005A5336" w:rsidRDefault="003509B7">
            <w:pPr>
              <w:jc w:val="right"/>
            </w:pPr>
            <w:r>
              <w:rPr>
                <w:color w:val="000000"/>
                <w:sz w:val="24"/>
              </w:rPr>
              <w:t>1.65</w:t>
            </w:r>
          </w:p>
        </w:tc>
      </w:tr>
      <w:tr w:rsidR="008A5A5D" w:rsidRPr="007F3452" w:rsidTr="00962E1F">
        <w:trPr>
          <w:trHeight w:val="285"/>
        </w:trPr>
        <w:tc>
          <w:tcPr>
            <w:tcW w:w="3703"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119" w:type="dxa"/>
            <w:vAlign w:val="center"/>
          </w:tcPr>
          <w:p w:rsidR="008A5A5D" w:rsidRPr="007F3452" w:rsidRDefault="008A5A5D" w:rsidP="00CC055F">
            <w:pPr>
              <w:spacing w:before="29" w:line="288" w:lineRule="auto"/>
              <w:jc w:val="right"/>
              <w:rPr>
                <w:sz w:val="24"/>
              </w:rPr>
            </w:pPr>
            <w:r w:rsidRPr="007F3452">
              <w:rPr>
                <w:sz w:val="24"/>
              </w:rPr>
              <w:t>12,180,444.71</w:t>
            </w:r>
          </w:p>
        </w:tc>
        <w:tc>
          <w:tcPr>
            <w:tcW w:w="2534" w:type="dxa"/>
            <w:vAlign w:val="center"/>
          </w:tcPr>
          <w:p w:rsidR="008A5A5D" w:rsidRPr="007F3452" w:rsidRDefault="008A5A5D" w:rsidP="00CC055F">
            <w:pPr>
              <w:spacing w:before="29" w:line="288" w:lineRule="auto"/>
              <w:jc w:val="right"/>
              <w:rPr>
                <w:sz w:val="24"/>
              </w:rPr>
            </w:pPr>
            <w:r w:rsidRPr="007F3452">
              <w:rPr>
                <w:sz w:val="24"/>
              </w:rPr>
              <w:t>37.57</w:t>
            </w:r>
          </w:p>
        </w:tc>
      </w:tr>
    </w:tbl>
    <w:p w:rsidR="008A5A5D" w:rsidRPr="007F3452" w:rsidRDefault="008A5A5D" w:rsidP="00B63126">
      <w:pPr>
        <w:tabs>
          <w:tab w:val="left" w:pos="426"/>
        </w:tabs>
        <w:spacing w:before="29" w:line="288" w:lineRule="auto"/>
        <w:jc w:val="left"/>
        <w:rPr>
          <w:kern w:val="0"/>
          <w:sz w:val="24"/>
        </w:rPr>
      </w:pPr>
      <w:r w:rsidRPr="007F3452">
        <w:rPr>
          <w:kern w:val="0"/>
          <w:sz w:val="24"/>
        </w:rPr>
        <w:t>注：以上分类采用全球行业分类标准（</w:t>
      </w:r>
      <w:r w:rsidRPr="007F3452">
        <w:rPr>
          <w:kern w:val="0"/>
          <w:sz w:val="24"/>
        </w:rPr>
        <w:t>GICS</w:t>
      </w:r>
      <w:r w:rsidRPr="007F3452">
        <w:rPr>
          <w:kern w:val="0"/>
          <w:sz w:val="24"/>
        </w:rPr>
        <w:t>）。</w:t>
      </w:r>
    </w:p>
    <w:p w:rsidR="00BA5392" w:rsidRPr="007F3452" w:rsidRDefault="00BA5392" w:rsidP="00B63126">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17808394"/>
      <w:r w:rsidRPr="007F3452">
        <w:rPr>
          <w:rFonts w:ascii="Times New Roman" w:hAnsi="Times New Roman"/>
          <w:kern w:val="0"/>
          <w:szCs w:val="24"/>
        </w:rPr>
        <w:t>7.4</w:t>
      </w:r>
      <w:r w:rsidRPr="007F3452">
        <w:rPr>
          <w:rFonts w:ascii="Times New Roman" w:hAnsi="Times New Roman"/>
          <w:kern w:val="0"/>
          <w:szCs w:val="24"/>
        </w:rPr>
        <w:t>期末按公允价值占基金资产净值比例大小排序的所有权益投资明细</w:t>
      </w:r>
      <w:bookmarkEnd w:id="179"/>
      <w:bookmarkEnd w:id="180"/>
      <w:bookmarkEnd w:id="181"/>
      <w:bookmarkEnd w:id="182"/>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7F3452" w:rsidTr="003446EB">
        <w:trPr>
          <w:trHeight w:val="315"/>
        </w:trPr>
        <w:tc>
          <w:tcPr>
            <w:tcW w:w="65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871"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 xml:space="preserve"> (</w:t>
            </w:r>
            <w:r w:rsidRPr="007F3452">
              <w:rPr>
                <w:color w:val="000000"/>
                <w:sz w:val="24"/>
              </w:rPr>
              <w:t>英文</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w:t>
            </w:r>
            <w:r w:rsidRPr="007F3452">
              <w:rPr>
                <w:color w:val="000000"/>
                <w:sz w:val="24"/>
              </w:rPr>
              <w:t>中文</w:t>
            </w:r>
            <w:r w:rsidRPr="007F3452">
              <w:rPr>
                <w:color w:val="000000"/>
                <w:sz w:val="24"/>
              </w:rPr>
              <w:t>)</w:t>
            </w:r>
          </w:p>
        </w:tc>
        <w:tc>
          <w:tcPr>
            <w:tcW w:w="113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815"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所在证券市场</w:t>
            </w:r>
          </w:p>
        </w:tc>
        <w:tc>
          <w:tcPr>
            <w:tcW w:w="98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所属国家</w:t>
            </w:r>
            <w:r w:rsidRPr="007F3452">
              <w:rPr>
                <w:color w:val="000000"/>
                <w:sz w:val="24"/>
              </w:rPr>
              <w:t>(</w:t>
            </w:r>
            <w:r w:rsidRPr="007F3452">
              <w:rPr>
                <w:color w:val="000000"/>
                <w:sz w:val="24"/>
              </w:rPr>
              <w:t>地区</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数量（股）</w:t>
            </w:r>
          </w:p>
        </w:tc>
        <w:tc>
          <w:tcPr>
            <w:tcW w:w="162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95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5A5336">
        <w:tc>
          <w:tcPr>
            <w:tcW w:w="653" w:type="dxa"/>
            <w:vAlign w:val="center"/>
          </w:tcPr>
          <w:p w:rsidR="005A5336" w:rsidRDefault="003509B7">
            <w:pPr>
              <w:jc w:val="center"/>
            </w:pPr>
            <w:r>
              <w:rPr>
                <w:color w:val="000000"/>
                <w:sz w:val="24"/>
              </w:rPr>
              <w:t>1</w:t>
            </w:r>
          </w:p>
        </w:tc>
        <w:tc>
          <w:tcPr>
            <w:tcW w:w="871" w:type="dxa"/>
            <w:vAlign w:val="center"/>
          </w:tcPr>
          <w:p w:rsidR="005A5336" w:rsidRDefault="003509B7">
            <w:pPr>
              <w:jc w:val="center"/>
            </w:pPr>
            <w:r>
              <w:rPr>
                <w:color w:val="000000"/>
                <w:sz w:val="24"/>
              </w:rPr>
              <w:t>Anhui Conch Cement Company Limited</w:t>
            </w:r>
          </w:p>
        </w:tc>
        <w:tc>
          <w:tcPr>
            <w:tcW w:w="976" w:type="dxa"/>
            <w:vAlign w:val="center"/>
          </w:tcPr>
          <w:p w:rsidR="005A5336" w:rsidRDefault="003509B7">
            <w:pPr>
              <w:jc w:val="center"/>
            </w:pPr>
            <w:r>
              <w:rPr>
                <w:color w:val="000000"/>
                <w:sz w:val="24"/>
              </w:rPr>
              <w:t>安徽海螺水泥股份有限公司</w:t>
            </w:r>
          </w:p>
        </w:tc>
        <w:tc>
          <w:tcPr>
            <w:tcW w:w="1138" w:type="dxa"/>
            <w:vAlign w:val="center"/>
          </w:tcPr>
          <w:p w:rsidR="005A5336" w:rsidRDefault="003509B7">
            <w:pPr>
              <w:jc w:val="center"/>
            </w:pPr>
            <w:r>
              <w:rPr>
                <w:color w:val="000000"/>
                <w:sz w:val="24"/>
              </w:rPr>
              <w:t>914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39,500</w:t>
            </w:r>
          </w:p>
        </w:tc>
        <w:tc>
          <w:tcPr>
            <w:tcW w:w="1624" w:type="dxa"/>
            <w:vAlign w:val="center"/>
          </w:tcPr>
          <w:p w:rsidR="005A5336" w:rsidRDefault="003509B7">
            <w:pPr>
              <w:jc w:val="right"/>
            </w:pPr>
            <w:r>
              <w:rPr>
                <w:color w:val="000000"/>
                <w:sz w:val="24"/>
              </w:rPr>
              <w:t>1,701,826.52</w:t>
            </w:r>
          </w:p>
        </w:tc>
        <w:tc>
          <w:tcPr>
            <w:tcW w:w="959" w:type="dxa"/>
            <w:vAlign w:val="center"/>
          </w:tcPr>
          <w:p w:rsidR="005A5336" w:rsidRDefault="003509B7">
            <w:pPr>
              <w:jc w:val="right"/>
            </w:pPr>
            <w:r>
              <w:rPr>
                <w:color w:val="000000"/>
                <w:sz w:val="24"/>
              </w:rPr>
              <w:t>5.25</w:t>
            </w:r>
          </w:p>
        </w:tc>
      </w:tr>
      <w:tr w:rsidR="005A5336">
        <w:tc>
          <w:tcPr>
            <w:tcW w:w="653" w:type="dxa"/>
            <w:vAlign w:val="center"/>
          </w:tcPr>
          <w:p w:rsidR="005A5336" w:rsidRDefault="003509B7">
            <w:pPr>
              <w:jc w:val="center"/>
            </w:pPr>
            <w:r>
              <w:rPr>
                <w:color w:val="000000"/>
                <w:sz w:val="24"/>
              </w:rPr>
              <w:t>2</w:t>
            </w:r>
          </w:p>
        </w:tc>
        <w:tc>
          <w:tcPr>
            <w:tcW w:w="871" w:type="dxa"/>
            <w:vAlign w:val="center"/>
          </w:tcPr>
          <w:p w:rsidR="005A5336" w:rsidRDefault="003509B7">
            <w:pPr>
              <w:jc w:val="center"/>
            </w:pPr>
            <w:r>
              <w:rPr>
                <w:color w:val="000000"/>
                <w:sz w:val="24"/>
              </w:rPr>
              <w:t>China National Building Material Company Limited</w:t>
            </w:r>
          </w:p>
        </w:tc>
        <w:tc>
          <w:tcPr>
            <w:tcW w:w="976" w:type="dxa"/>
            <w:vAlign w:val="center"/>
          </w:tcPr>
          <w:p w:rsidR="005A5336" w:rsidRDefault="003509B7">
            <w:pPr>
              <w:jc w:val="center"/>
            </w:pPr>
            <w:r>
              <w:rPr>
                <w:color w:val="000000"/>
                <w:sz w:val="24"/>
              </w:rPr>
              <w:t>中国建材股份有限公司</w:t>
            </w:r>
          </w:p>
        </w:tc>
        <w:tc>
          <w:tcPr>
            <w:tcW w:w="1138" w:type="dxa"/>
            <w:vAlign w:val="center"/>
          </w:tcPr>
          <w:p w:rsidR="005A5336" w:rsidRDefault="003509B7">
            <w:pPr>
              <w:jc w:val="center"/>
            </w:pPr>
            <w:r>
              <w:rPr>
                <w:color w:val="000000"/>
                <w:sz w:val="24"/>
              </w:rPr>
              <w:t>3323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242,000</w:t>
            </w:r>
          </w:p>
        </w:tc>
        <w:tc>
          <w:tcPr>
            <w:tcW w:w="1624" w:type="dxa"/>
            <w:vAlign w:val="center"/>
          </w:tcPr>
          <w:p w:rsidR="005A5336" w:rsidRDefault="003509B7">
            <w:pPr>
              <w:jc w:val="right"/>
            </w:pPr>
            <w:r>
              <w:rPr>
                <w:color w:val="000000"/>
                <w:sz w:val="24"/>
              </w:rPr>
              <w:t>1,459,054.23</w:t>
            </w:r>
          </w:p>
        </w:tc>
        <w:tc>
          <w:tcPr>
            <w:tcW w:w="959" w:type="dxa"/>
            <w:vAlign w:val="center"/>
          </w:tcPr>
          <w:p w:rsidR="005A5336" w:rsidRDefault="003509B7">
            <w:pPr>
              <w:jc w:val="right"/>
            </w:pPr>
            <w:r>
              <w:rPr>
                <w:color w:val="000000"/>
                <w:sz w:val="24"/>
              </w:rPr>
              <w:t>4.50</w:t>
            </w:r>
          </w:p>
        </w:tc>
      </w:tr>
      <w:tr w:rsidR="005A5336">
        <w:tc>
          <w:tcPr>
            <w:tcW w:w="653" w:type="dxa"/>
            <w:vAlign w:val="center"/>
          </w:tcPr>
          <w:p w:rsidR="005A5336" w:rsidRDefault="003509B7">
            <w:pPr>
              <w:jc w:val="center"/>
            </w:pPr>
            <w:r>
              <w:rPr>
                <w:color w:val="000000"/>
                <w:sz w:val="24"/>
              </w:rPr>
              <w:t>3</w:t>
            </w:r>
          </w:p>
        </w:tc>
        <w:tc>
          <w:tcPr>
            <w:tcW w:w="871" w:type="dxa"/>
            <w:vAlign w:val="center"/>
          </w:tcPr>
          <w:p w:rsidR="005A5336" w:rsidRDefault="003509B7">
            <w:pPr>
              <w:jc w:val="center"/>
            </w:pPr>
            <w:r>
              <w:rPr>
                <w:color w:val="000000"/>
                <w:sz w:val="24"/>
              </w:rPr>
              <w:t>China Conch Venture Holdings Limited</w:t>
            </w:r>
          </w:p>
        </w:tc>
        <w:tc>
          <w:tcPr>
            <w:tcW w:w="976" w:type="dxa"/>
            <w:vAlign w:val="center"/>
          </w:tcPr>
          <w:p w:rsidR="005A5336" w:rsidRDefault="003509B7">
            <w:pPr>
              <w:jc w:val="center"/>
            </w:pPr>
            <w:r>
              <w:rPr>
                <w:color w:val="000000"/>
                <w:sz w:val="24"/>
              </w:rPr>
              <w:t>中国海螺创业控股有限公司</w:t>
            </w:r>
          </w:p>
        </w:tc>
        <w:tc>
          <w:tcPr>
            <w:tcW w:w="1138" w:type="dxa"/>
            <w:vAlign w:val="center"/>
          </w:tcPr>
          <w:p w:rsidR="005A5336" w:rsidRDefault="003509B7">
            <w:pPr>
              <w:jc w:val="center"/>
            </w:pPr>
            <w:r>
              <w:rPr>
                <w:color w:val="000000"/>
                <w:sz w:val="24"/>
              </w:rPr>
              <w:t>586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53,000</w:t>
            </w:r>
          </w:p>
        </w:tc>
        <w:tc>
          <w:tcPr>
            <w:tcW w:w="1624" w:type="dxa"/>
            <w:vAlign w:val="center"/>
          </w:tcPr>
          <w:p w:rsidR="005A5336" w:rsidRDefault="003509B7">
            <w:pPr>
              <w:jc w:val="right"/>
            </w:pPr>
            <w:r>
              <w:rPr>
                <w:color w:val="000000"/>
                <w:sz w:val="24"/>
              </w:rPr>
              <w:t>1,287,509.52</w:t>
            </w:r>
          </w:p>
        </w:tc>
        <w:tc>
          <w:tcPr>
            <w:tcW w:w="959" w:type="dxa"/>
            <w:vAlign w:val="center"/>
          </w:tcPr>
          <w:p w:rsidR="005A5336" w:rsidRDefault="003509B7">
            <w:pPr>
              <w:jc w:val="right"/>
            </w:pPr>
            <w:r>
              <w:rPr>
                <w:color w:val="000000"/>
                <w:sz w:val="24"/>
              </w:rPr>
              <w:t>3.97</w:t>
            </w:r>
          </w:p>
        </w:tc>
      </w:tr>
      <w:tr w:rsidR="005A5336">
        <w:tc>
          <w:tcPr>
            <w:tcW w:w="653" w:type="dxa"/>
            <w:vAlign w:val="center"/>
          </w:tcPr>
          <w:p w:rsidR="005A5336" w:rsidRDefault="003509B7">
            <w:pPr>
              <w:jc w:val="center"/>
            </w:pPr>
            <w:r>
              <w:rPr>
                <w:color w:val="000000"/>
                <w:sz w:val="24"/>
              </w:rPr>
              <w:t>4</w:t>
            </w:r>
          </w:p>
        </w:tc>
        <w:tc>
          <w:tcPr>
            <w:tcW w:w="871" w:type="dxa"/>
            <w:vAlign w:val="center"/>
          </w:tcPr>
          <w:p w:rsidR="005A5336" w:rsidRDefault="003509B7">
            <w:pPr>
              <w:jc w:val="center"/>
            </w:pPr>
            <w:r>
              <w:rPr>
                <w:color w:val="000000"/>
                <w:sz w:val="24"/>
              </w:rPr>
              <w:t>China Jinmao Holdings Group Limited</w:t>
            </w:r>
          </w:p>
        </w:tc>
        <w:tc>
          <w:tcPr>
            <w:tcW w:w="976" w:type="dxa"/>
            <w:vAlign w:val="center"/>
          </w:tcPr>
          <w:p w:rsidR="005A5336" w:rsidRDefault="003509B7">
            <w:pPr>
              <w:jc w:val="center"/>
            </w:pPr>
            <w:r>
              <w:rPr>
                <w:color w:val="000000"/>
                <w:sz w:val="24"/>
              </w:rPr>
              <w:t>中国金茂控股集团有限公司</w:t>
            </w:r>
          </w:p>
        </w:tc>
        <w:tc>
          <w:tcPr>
            <w:tcW w:w="1138" w:type="dxa"/>
            <w:vAlign w:val="center"/>
          </w:tcPr>
          <w:p w:rsidR="005A5336" w:rsidRDefault="003509B7">
            <w:pPr>
              <w:jc w:val="center"/>
            </w:pPr>
            <w:r>
              <w:rPr>
                <w:color w:val="000000"/>
                <w:sz w:val="24"/>
              </w:rPr>
              <w:t>817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300,000</w:t>
            </w:r>
          </w:p>
        </w:tc>
        <w:tc>
          <w:tcPr>
            <w:tcW w:w="1624" w:type="dxa"/>
            <w:vAlign w:val="center"/>
          </w:tcPr>
          <w:p w:rsidR="005A5336" w:rsidRDefault="003509B7">
            <w:pPr>
              <w:jc w:val="right"/>
            </w:pPr>
            <w:r>
              <w:rPr>
                <w:color w:val="000000"/>
                <w:sz w:val="24"/>
              </w:rPr>
              <w:t>1,254,239.17</w:t>
            </w:r>
          </w:p>
        </w:tc>
        <w:tc>
          <w:tcPr>
            <w:tcW w:w="959" w:type="dxa"/>
            <w:vAlign w:val="center"/>
          </w:tcPr>
          <w:p w:rsidR="005A5336" w:rsidRDefault="003509B7">
            <w:pPr>
              <w:jc w:val="right"/>
            </w:pPr>
            <w:r>
              <w:rPr>
                <w:color w:val="000000"/>
                <w:sz w:val="24"/>
              </w:rPr>
              <w:t>3.87</w:t>
            </w:r>
          </w:p>
        </w:tc>
      </w:tr>
      <w:tr w:rsidR="005A5336">
        <w:tc>
          <w:tcPr>
            <w:tcW w:w="653" w:type="dxa"/>
            <w:vAlign w:val="center"/>
          </w:tcPr>
          <w:p w:rsidR="005A5336" w:rsidRDefault="003509B7">
            <w:pPr>
              <w:jc w:val="center"/>
            </w:pPr>
            <w:r>
              <w:rPr>
                <w:color w:val="000000"/>
                <w:sz w:val="24"/>
              </w:rPr>
              <w:t>5</w:t>
            </w:r>
          </w:p>
        </w:tc>
        <w:tc>
          <w:tcPr>
            <w:tcW w:w="871" w:type="dxa"/>
            <w:vAlign w:val="center"/>
          </w:tcPr>
          <w:p w:rsidR="005A5336" w:rsidRDefault="003509B7">
            <w:pPr>
              <w:jc w:val="center"/>
            </w:pPr>
            <w:r>
              <w:rPr>
                <w:color w:val="000000"/>
                <w:sz w:val="24"/>
              </w:rPr>
              <w:t>Huadian Power International Corporation Limited</w:t>
            </w:r>
          </w:p>
        </w:tc>
        <w:tc>
          <w:tcPr>
            <w:tcW w:w="976" w:type="dxa"/>
            <w:vAlign w:val="center"/>
          </w:tcPr>
          <w:p w:rsidR="005A5336" w:rsidRDefault="003509B7">
            <w:pPr>
              <w:jc w:val="center"/>
            </w:pPr>
            <w:r>
              <w:rPr>
                <w:color w:val="000000"/>
                <w:sz w:val="24"/>
              </w:rPr>
              <w:t>华电国际电力股份有限公司</w:t>
            </w:r>
          </w:p>
        </w:tc>
        <w:tc>
          <w:tcPr>
            <w:tcW w:w="1138" w:type="dxa"/>
            <w:vAlign w:val="center"/>
          </w:tcPr>
          <w:p w:rsidR="005A5336" w:rsidRDefault="003509B7">
            <w:pPr>
              <w:jc w:val="center"/>
            </w:pPr>
            <w:r>
              <w:rPr>
                <w:color w:val="000000"/>
                <w:sz w:val="24"/>
              </w:rPr>
              <w:t>1071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400,000</w:t>
            </w:r>
          </w:p>
        </w:tc>
        <w:tc>
          <w:tcPr>
            <w:tcW w:w="1624" w:type="dxa"/>
            <w:vAlign w:val="center"/>
          </w:tcPr>
          <w:p w:rsidR="005A5336" w:rsidRDefault="003509B7">
            <w:pPr>
              <w:jc w:val="right"/>
            </w:pPr>
            <w:r>
              <w:rPr>
                <w:color w:val="000000"/>
                <w:sz w:val="24"/>
              </w:rPr>
              <w:t>1,087,887.45</w:t>
            </w:r>
          </w:p>
        </w:tc>
        <w:tc>
          <w:tcPr>
            <w:tcW w:w="959" w:type="dxa"/>
            <w:vAlign w:val="center"/>
          </w:tcPr>
          <w:p w:rsidR="005A5336" w:rsidRDefault="003509B7">
            <w:pPr>
              <w:jc w:val="right"/>
            </w:pPr>
            <w:r>
              <w:rPr>
                <w:color w:val="000000"/>
                <w:sz w:val="24"/>
              </w:rPr>
              <w:t>3.36</w:t>
            </w:r>
          </w:p>
        </w:tc>
      </w:tr>
      <w:tr w:rsidR="005A5336">
        <w:tc>
          <w:tcPr>
            <w:tcW w:w="653" w:type="dxa"/>
            <w:vAlign w:val="center"/>
          </w:tcPr>
          <w:p w:rsidR="005A5336" w:rsidRDefault="003509B7">
            <w:pPr>
              <w:jc w:val="center"/>
            </w:pPr>
            <w:r>
              <w:rPr>
                <w:color w:val="000000"/>
                <w:sz w:val="24"/>
              </w:rPr>
              <w:t>6</w:t>
            </w:r>
          </w:p>
        </w:tc>
        <w:tc>
          <w:tcPr>
            <w:tcW w:w="871" w:type="dxa"/>
            <w:vAlign w:val="center"/>
          </w:tcPr>
          <w:p w:rsidR="005A5336" w:rsidRDefault="003509B7">
            <w:pPr>
              <w:jc w:val="center"/>
            </w:pPr>
            <w:r>
              <w:rPr>
                <w:color w:val="000000"/>
                <w:sz w:val="24"/>
              </w:rPr>
              <w:t>Xiaomi Corporation</w:t>
            </w:r>
          </w:p>
        </w:tc>
        <w:tc>
          <w:tcPr>
            <w:tcW w:w="976" w:type="dxa"/>
            <w:vAlign w:val="center"/>
          </w:tcPr>
          <w:p w:rsidR="005A5336" w:rsidRDefault="003509B7">
            <w:pPr>
              <w:jc w:val="center"/>
            </w:pPr>
            <w:r>
              <w:rPr>
                <w:color w:val="000000"/>
                <w:sz w:val="24"/>
              </w:rPr>
              <w:t>小米集团</w:t>
            </w:r>
          </w:p>
        </w:tc>
        <w:tc>
          <w:tcPr>
            <w:tcW w:w="1138" w:type="dxa"/>
            <w:vAlign w:val="center"/>
          </w:tcPr>
          <w:p w:rsidR="005A5336" w:rsidRDefault="003509B7">
            <w:pPr>
              <w:jc w:val="center"/>
            </w:pPr>
            <w:r>
              <w:rPr>
                <w:color w:val="000000"/>
                <w:sz w:val="24"/>
              </w:rPr>
              <w:t>1810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120,400</w:t>
            </w:r>
          </w:p>
        </w:tc>
        <w:tc>
          <w:tcPr>
            <w:tcW w:w="1624" w:type="dxa"/>
            <w:vAlign w:val="center"/>
          </w:tcPr>
          <w:p w:rsidR="005A5336" w:rsidRDefault="003509B7">
            <w:pPr>
              <w:jc w:val="right"/>
            </w:pPr>
            <w:r>
              <w:rPr>
                <w:color w:val="000000"/>
                <w:sz w:val="24"/>
              </w:rPr>
              <w:t>1,059,722.08</w:t>
            </w:r>
          </w:p>
        </w:tc>
        <w:tc>
          <w:tcPr>
            <w:tcW w:w="959" w:type="dxa"/>
            <w:vAlign w:val="center"/>
          </w:tcPr>
          <w:p w:rsidR="005A5336" w:rsidRDefault="003509B7">
            <w:pPr>
              <w:jc w:val="right"/>
            </w:pPr>
            <w:r>
              <w:rPr>
                <w:color w:val="000000"/>
                <w:sz w:val="24"/>
              </w:rPr>
              <w:t>3.27</w:t>
            </w:r>
          </w:p>
        </w:tc>
      </w:tr>
      <w:tr w:rsidR="005A5336">
        <w:tc>
          <w:tcPr>
            <w:tcW w:w="653" w:type="dxa"/>
            <w:vAlign w:val="center"/>
          </w:tcPr>
          <w:p w:rsidR="005A5336" w:rsidRDefault="003509B7">
            <w:pPr>
              <w:jc w:val="center"/>
            </w:pPr>
            <w:r>
              <w:rPr>
                <w:color w:val="000000"/>
                <w:sz w:val="24"/>
              </w:rPr>
              <w:t>7</w:t>
            </w:r>
          </w:p>
        </w:tc>
        <w:tc>
          <w:tcPr>
            <w:tcW w:w="871" w:type="dxa"/>
            <w:vAlign w:val="center"/>
          </w:tcPr>
          <w:p w:rsidR="005A5336" w:rsidRDefault="003509B7">
            <w:pPr>
              <w:jc w:val="center"/>
            </w:pPr>
            <w:r>
              <w:rPr>
                <w:color w:val="000000"/>
                <w:sz w:val="24"/>
              </w:rPr>
              <w:t>Yanzhou Coal Mining Company Limited</w:t>
            </w:r>
          </w:p>
        </w:tc>
        <w:tc>
          <w:tcPr>
            <w:tcW w:w="976" w:type="dxa"/>
            <w:vAlign w:val="center"/>
          </w:tcPr>
          <w:p w:rsidR="005A5336" w:rsidRDefault="003509B7">
            <w:pPr>
              <w:jc w:val="center"/>
            </w:pPr>
            <w:r>
              <w:rPr>
                <w:color w:val="000000"/>
                <w:sz w:val="24"/>
              </w:rPr>
              <w:t>兖州煤业股份有限公司</w:t>
            </w:r>
          </w:p>
        </w:tc>
        <w:tc>
          <w:tcPr>
            <w:tcW w:w="1138" w:type="dxa"/>
            <w:vAlign w:val="center"/>
          </w:tcPr>
          <w:p w:rsidR="005A5336" w:rsidRDefault="003509B7">
            <w:pPr>
              <w:jc w:val="center"/>
            </w:pPr>
            <w:r>
              <w:rPr>
                <w:color w:val="000000"/>
                <w:sz w:val="24"/>
              </w:rPr>
              <w:t>1171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158,000</w:t>
            </w:r>
          </w:p>
        </w:tc>
        <w:tc>
          <w:tcPr>
            <w:tcW w:w="1624" w:type="dxa"/>
            <w:vAlign w:val="center"/>
          </w:tcPr>
          <w:p w:rsidR="005A5336" w:rsidRDefault="003509B7">
            <w:pPr>
              <w:jc w:val="right"/>
            </w:pPr>
            <w:r>
              <w:rPr>
                <w:color w:val="000000"/>
                <w:sz w:val="24"/>
              </w:rPr>
              <w:t>1,015,185.59</w:t>
            </w:r>
          </w:p>
        </w:tc>
        <w:tc>
          <w:tcPr>
            <w:tcW w:w="959" w:type="dxa"/>
            <w:vAlign w:val="center"/>
          </w:tcPr>
          <w:p w:rsidR="005A5336" w:rsidRDefault="003509B7">
            <w:pPr>
              <w:jc w:val="right"/>
            </w:pPr>
            <w:r>
              <w:rPr>
                <w:color w:val="000000"/>
                <w:sz w:val="24"/>
              </w:rPr>
              <w:t>3.13</w:t>
            </w:r>
          </w:p>
        </w:tc>
      </w:tr>
      <w:tr w:rsidR="005A5336">
        <w:tc>
          <w:tcPr>
            <w:tcW w:w="653" w:type="dxa"/>
            <w:vAlign w:val="center"/>
          </w:tcPr>
          <w:p w:rsidR="005A5336" w:rsidRDefault="003509B7">
            <w:pPr>
              <w:jc w:val="center"/>
            </w:pPr>
            <w:r>
              <w:rPr>
                <w:color w:val="000000"/>
                <w:sz w:val="24"/>
              </w:rPr>
              <w:t>8</w:t>
            </w:r>
          </w:p>
        </w:tc>
        <w:tc>
          <w:tcPr>
            <w:tcW w:w="871" w:type="dxa"/>
            <w:vAlign w:val="center"/>
          </w:tcPr>
          <w:p w:rsidR="005A5336" w:rsidRDefault="003509B7">
            <w:pPr>
              <w:jc w:val="center"/>
            </w:pPr>
            <w:r>
              <w:rPr>
                <w:color w:val="000000"/>
                <w:sz w:val="24"/>
              </w:rPr>
              <w:t>Sunny Optical Technology (Group) Company Limited</w:t>
            </w:r>
          </w:p>
        </w:tc>
        <w:tc>
          <w:tcPr>
            <w:tcW w:w="976" w:type="dxa"/>
            <w:vAlign w:val="center"/>
          </w:tcPr>
          <w:p w:rsidR="005A5336" w:rsidRDefault="003509B7">
            <w:pPr>
              <w:jc w:val="center"/>
            </w:pPr>
            <w:r>
              <w:rPr>
                <w:color w:val="000000"/>
                <w:sz w:val="24"/>
              </w:rPr>
              <w:t>舜宇光学科技</w:t>
            </w:r>
            <w:r>
              <w:rPr>
                <w:color w:val="000000"/>
                <w:sz w:val="24"/>
              </w:rPr>
              <w:t>(</w:t>
            </w:r>
            <w:r>
              <w:rPr>
                <w:color w:val="000000"/>
                <w:sz w:val="24"/>
              </w:rPr>
              <w:t>集团</w:t>
            </w:r>
            <w:r>
              <w:rPr>
                <w:color w:val="000000"/>
                <w:sz w:val="24"/>
              </w:rPr>
              <w:t>)</w:t>
            </w:r>
            <w:r>
              <w:rPr>
                <w:color w:val="000000"/>
                <w:sz w:val="24"/>
              </w:rPr>
              <w:t>有限公司</w:t>
            </w:r>
          </w:p>
        </w:tc>
        <w:tc>
          <w:tcPr>
            <w:tcW w:w="1138" w:type="dxa"/>
            <w:vAlign w:val="center"/>
          </w:tcPr>
          <w:p w:rsidR="005A5336" w:rsidRDefault="003509B7">
            <w:pPr>
              <w:jc w:val="center"/>
            </w:pPr>
            <w:r>
              <w:rPr>
                <w:color w:val="000000"/>
                <w:sz w:val="24"/>
              </w:rPr>
              <w:t>2382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12,300</w:t>
            </w:r>
          </w:p>
        </w:tc>
        <w:tc>
          <w:tcPr>
            <w:tcW w:w="1624" w:type="dxa"/>
            <w:vAlign w:val="center"/>
          </w:tcPr>
          <w:p w:rsidR="005A5336" w:rsidRDefault="003509B7">
            <w:pPr>
              <w:jc w:val="right"/>
            </w:pPr>
            <w:r>
              <w:rPr>
                <w:color w:val="000000"/>
                <w:sz w:val="24"/>
              </w:rPr>
              <w:t>873,663.40</w:t>
            </w:r>
          </w:p>
        </w:tc>
        <w:tc>
          <w:tcPr>
            <w:tcW w:w="959" w:type="dxa"/>
            <w:vAlign w:val="center"/>
          </w:tcPr>
          <w:p w:rsidR="005A5336" w:rsidRDefault="003509B7">
            <w:pPr>
              <w:jc w:val="right"/>
            </w:pPr>
            <w:r>
              <w:rPr>
                <w:color w:val="000000"/>
                <w:sz w:val="24"/>
              </w:rPr>
              <w:t>2.69</w:t>
            </w:r>
          </w:p>
        </w:tc>
      </w:tr>
      <w:tr w:rsidR="005A5336">
        <w:tc>
          <w:tcPr>
            <w:tcW w:w="653" w:type="dxa"/>
            <w:vAlign w:val="center"/>
          </w:tcPr>
          <w:p w:rsidR="005A5336" w:rsidRDefault="003509B7">
            <w:pPr>
              <w:jc w:val="center"/>
            </w:pPr>
            <w:r>
              <w:rPr>
                <w:color w:val="000000"/>
                <w:sz w:val="24"/>
              </w:rPr>
              <w:t>9</w:t>
            </w:r>
          </w:p>
        </w:tc>
        <w:tc>
          <w:tcPr>
            <w:tcW w:w="871" w:type="dxa"/>
            <w:vAlign w:val="center"/>
          </w:tcPr>
          <w:p w:rsidR="005A5336" w:rsidRDefault="003509B7">
            <w:pPr>
              <w:jc w:val="center"/>
            </w:pPr>
            <w:r>
              <w:rPr>
                <w:color w:val="000000"/>
                <w:sz w:val="24"/>
              </w:rPr>
              <w:t>MMG Limited</w:t>
            </w:r>
          </w:p>
        </w:tc>
        <w:tc>
          <w:tcPr>
            <w:tcW w:w="976" w:type="dxa"/>
            <w:vAlign w:val="center"/>
          </w:tcPr>
          <w:p w:rsidR="005A5336" w:rsidRDefault="003509B7">
            <w:pPr>
              <w:jc w:val="center"/>
            </w:pPr>
            <w:r>
              <w:rPr>
                <w:color w:val="000000"/>
                <w:sz w:val="24"/>
              </w:rPr>
              <w:t>五矿资源有限公司</w:t>
            </w:r>
          </w:p>
        </w:tc>
        <w:tc>
          <w:tcPr>
            <w:tcW w:w="1138" w:type="dxa"/>
            <w:vAlign w:val="center"/>
          </w:tcPr>
          <w:p w:rsidR="005A5336" w:rsidRDefault="003509B7">
            <w:pPr>
              <w:jc w:val="center"/>
            </w:pPr>
            <w:r>
              <w:rPr>
                <w:color w:val="000000"/>
                <w:sz w:val="24"/>
              </w:rPr>
              <w:t>1208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312,000</w:t>
            </w:r>
          </w:p>
        </w:tc>
        <w:tc>
          <w:tcPr>
            <w:tcW w:w="1624" w:type="dxa"/>
            <w:vAlign w:val="center"/>
          </w:tcPr>
          <w:p w:rsidR="005A5336" w:rsidRDefault="003509B7">
            <w:pPr>
              <w:jc w:val="right"/>
            </w:pPr>
            <w:r>
              <w:rPr>
                <w:color w:val="000000"/>
                <w:sz w:val="24"/>
              </w:rPr>
              <w:t>749,691.76</w:t>
            </w:r>
          </w:p>
        </w:tc>
        <w:tc>
          <w:tcPr>
            <w:tcW w:w="959" w:type="dxa"/>
            <w:vAlign w:val="center"/>
          </w:tcPr>
          <w:p w:rsidR="005A5336" w:rsidRDefault="003509B7">
            <w:pPr>
              <w:jc w:val="right"/>
            </w:pPr>
            <w:r>
              <w:rPr>
                <w:color w:val="000000"/>
                <w:sz w:val="24"/>
              </w:rPr>
              <w:t>2.31</w:t>
            </w:r>
          </w:p>
        </w:tc>
      </w:tr>
      <w:tr w:rsidR="005A5336">
        <w:tc>
          <w:tcPr>
            <w:tcW w:w="653" w:type="dxa"/>
            <w:vAlign w:val="center"/>
          </w:tcPr>
          <w:p w:rsidR="005A5336" w:rsidRDefault="003509B7">
            <w:pPr>
              <w:jc w:val="center"/>
            </w:pPr>
            <w:r>
              <w:rPr>
                <w:color w:val="000000"/>
                <w:sz w:val="24"/>
              </w:rPr>
              <w:t>10</w:t>
            </w:r>
          </w:p>
        </w:tc>
        <w:tc>
          <w:tcPr>
            <w:tcW w:w="871" w:type="dxa"/>
            <w:vAlign w:val="center"/>
          </w:tcPr>
          <w:p w:rsidR="005A5336" w:rsidRDefault="003509B7">
            <w:pPr>
              <w:jc w:val="center"/>
            </w:pPr>
            <w:r>
              <w:rPr>
                <w:color w:val="000000"/>
                <w:sz w:val="24"/>
              </w:rPr>
              <w:t>YiChang HEC ChangJiang Pharmaceutical Co., Ltd.</w:t>
            </w:r>
          </w:p>
        </w:tc>
        <w:tc>
          <w:tcPr>
            <w:tcW w:w="976" w:type="dxa"/>
            <w:vAlign w:val="center"/>
          </w:tcPr>
          <w:p w:rsidR="005A5336" w:rsidRDefault="003509B7">
            <w:pPr>
              <w:jc w:val="center"/>
            </w:pPr>
            <w:r>
              <w:rPr>
                <w:color w:val="000000"/>
                <w:sz w:val="24"/>
              </w:rPr>
              <w:t>宜昌东阳光长江药业股份有限公司</w:t>
            </w:r>
          </w:p>
        </w:tc>
        <w:tc>
          <w:tcPr>
            <w:tcW w:w="1138" w:type="dxa"/>
            <w:vAlign w:val="center"/>
          </w:tcPr>
          <w:p w:rsidR="005A5336" w:rsidRDefault="003509B7">
            <w:pPr>
              <w:jc w:val="center"/>
            </w:pPr>
            <w:r>
              <w:rPr>
                <w:color w:val="000000"/>
                <w:sz w:val="24"/>
              </w:rPr>
              <w:t>1558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15,600</w:t>
            </w:r>
          </w:p>
        </w:tc>
        <w:tc>
          <w:tcPr>
            <w:tcW w:w="1624" w:type="dxa"/>
            <w:vAlign w:val="center"/>
          </w:tcPr>
          <w:p w:rsidR="005A5336" w:rsidRDefault="003509B7">
            <w:pPr>
              <w:jc w:val="right"/>
            </w:pPr>
            <w:r>
              <w:rPr>
                <w:color w:val="000000"/>
                <w:sz w:val="24"/>
              </w:rPr>
              <w:t>536,180.65</w:t>
            </w:r>
          </w:p>
        </w:tc>
        <w:tc>
          <w:tcPr>
            <w:tcW w:w="959" w:type="dxa"/>
            <w:vAlign w:val="center"/>
          </w:tcPr>
          <w:p w:rsidR="005A5336" w:rsidRDefault="003509B7">
            <w:pPr>
              <w:jc w:val="right"/>
            </w:pPr>
            <w:r>
              <w:rPr>
                <w:color w:val="000000"/>
                <w:sz w:val="24"/>
              </w:rPr>
              <w:t>1.65</w:t>
            </w:r>
          </w:p>
        </w:tc>
      </w:tr>
      <w:tr w:rsidR="005A5336">
        <w:tc>
          <w:tcPr>
            <w:tcW w:w="653" w:type="dxa"/>
            <w:vAlign w:val="center"/>
          </w:tcPr>
          <w:p w:rsidR="005A5336" w:rsidRDefault="003509B7">
            <w:pPr>
              <w:jc w:val="center"/>
            </w:pPr>
            <w:r>
              <w:rPr>
                <w:color w:val="000000"/>
                <w:sz w:val="24"/>
              </w:rPr>
              <w:t>11</w:t>
            </w:r>
          </w:p>
        </w:tc>
        <w:tc>
          <w:tcPr>
            <w:tcW w:w="871" w:type="dxa"/>
            <w:vAlign w:val="center"/>
          </w:tcPr>
          <w:p w:rsidR="005A5336" w:rsidRDefault="003509B7">
            <w:pPr>
              <w:jc w:val="center"/>
            </w:pPr>
            <w:r>
              <w:rPr>
                <w:color w:val="000000"/>
                <w:sz w:val="24"/>
              </w:rPr>
              <w:t>Hua Hong Semiconductor Limited</w:t>
            </w:r>
          </w:p>
        </w:tc>
        <w:tc>
          <w:tcPr>
            <w:tcW w:w="976" w:type="dxa"/>
            <w:vAlign w:val="center"/>
          </w:tcPr>
          <w:p w:rsidR="005A5336" w:rsidRDefault="003509B7">
            <w:pPr>
              <w:jc w:val="center"/>
            </w:pPr>
            <w:r>
              <w:rPr>
                <w:color w:val="000000"/>
                <w:sz w:val="24"/>
              </w:rPr>
              <w:t>华虹半导体有限公司</w:t>
            </w:r>
          </w:p>
        </w:tc>
        <w:tc>
          <w:tcPr>
            <w:tcW w:w="1138" w:type="dxa"/>
            <w:vAlign w:val="center"/>
          </w:tcPr>
          <w:p w:rsidR="005A5336" w:rsidRDefault="003509B7">
            <w:pPr>
              <w:jc w:val="center"/>
            </w:pPr>
            <w:r>
              <w:rPr>
                <w:color w:val="000000"/>
                <w:sz w:val="24"/>
              </w:rPr>
              <w:t>1347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40,000</w:t>
            </w:r>
          </w:p>
        </w:tc>
        <w:tc>
          <w:tcPr>
            <w:tcW w:w="1624" w:type="dxa"/>
            <w:vAlign w:val="center"/>
          </w:tcPr>
          <w:p w:rsidR="005A5336" w:rsidRDefault="003509B7">
            <w:pPr>
              <w:jc w:val="right"/>
            </w:pPr>
            <w:r>
              <w:rPr>
                <w:color w:val="000000"/>
                <w:sz w:val="24"/>
              </w:rPr>
              <w:t>532,325.51</w:t>
            </w:r>
          </w:p>
        </w:tc>
        <w:tc>
          <w:tcPr>
            <w:tcW w:w="959" w:type="dxa"/>
            <w:vAlign w:val="center"/>
          </w:tcPr>
          <w:p w:rsidR="005A5336" w:rsidRDefault="003509B7">
            <w:pPr>
              <w:jc w:val="right"/>
            </w:pPr>
            <w:r>
              <w:rPr>
                <w:color w:val="000000"/>
                <w:sz w:val="24"/>
              </w:rPr>
              <w:t>1.64</w:t>
            </w:r>
          </w:p>
        </w:tc>
      </w:tr>
      <w:tr w:rsidR="005A5336">
        <w:tc>
          <w:tcPr>
            <w:tcW w:w="653" w:type="dxa"/>
            <w:vAlign w:val="center"/>
          </w:tcPr>
          <w:p w:rsidR="005A5336" w:rsidRDefault="003509B7">
            <w:pPr>
              <w:jc w:val="center"/>
            </w:pPr>
            <w:r>
              <w:rPr>
                <w:color w:val="000000"/>
                <w:sz w:val="24"/>
              </w:rPr>
              <w:t>12</w:t>
            </w:r>
          </w:p>
        </w:tc>
        <w:tc>
          <w:tcPr>
            <w:tcW w:w="871" w:type="dxa"/>
            <w:vAlign w:val="center"/>
          </w:tcPr>
          <w:p w:rsidR="005A5336" w:rsidRDefault="003509B7">
            <w:pPr>
              <w:jc w:val="center"/>
            </w:pPr>
            <w:r>
              <w:rPr>
                <w:color w:val="000000"/>
                <w:sz w:val="24"/>
              </w:rPr>
              <w:t>China Suntien Green Energy Corporation Limited</w:t>
            </w:r>
          </w:p>
        </w:tc>
        <w:tc>
          <w:tcPr>
            <w:tcW w:w="976" w:type="dxa"/>
            <w:vAlign w:val="center"/>
          </w:tcPr>
          <w:p w:rsidR="005A5336" w:rsidRDefault="003509B7">
            <w:pPr>
              <w:jc w:val="center"/>
            </w:pPr>
            <w:r>
              <w:rPr>
                <w:color w:val="000000"/>
                <w:sz w:val="24"/>
              </w:rPr>
              <w:t>新天绿色能源股份有限公司</w:t>
            </w:r>
          </w:p>
        </w:tc>
        <w:tc>
          <w:tcPr>
            <w:tcW w:w="1138" w:type="dxa"/>
            <w:vAlign w:val="center"/>
          </w:tcPr>
          <w:p w:rsidR="005A5336" w:rsidRDefault="003509B7">
            <w:pPr>
              <w:jc w:val="center"/>
            </w:pPr>
            <w:r>
              <w:rPr>
                <w:color w:val="000000"/>
                <w:sz w:val="24"/>
              </w:rPr>
              <w:t>956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200,000</w:t>
            </w:r>
          </w:p>
        </w:tc>
        <w:tc>
          <w:tcPr>
            <w:tcW w:w="1624" w:type="dxa"/>
            <w:vAlign w:val="center"/>
          </w:tcPr>
          <w:p w:rsidR="005A5336" w:rsidRDefault="003509B7">
            <w:pPr>
              <w:jc w:val="right"/>
            </w:pPr>
            <w:r>
              <w:rPr>
                <w:color w:val="000000"/>
                <w:sz w:val="24"/>
              </w:rPr>
              <w:t>362,629.15</w:t>
            </w:r>
          </w:p>
        </w:tc>
        <w:tc>
          <w:tcPr>
            <w:tcW w:w="959" w:type="dxa"/>
            <w:vAlign w:val="center"/>
          </w:tcPr>
          <w:p w:rsidR="005A5336" w:rsidRDefault="003509B7">
            <w:pPr>
              <w:jc w:val="right"/>
            </w:pPr>
            <w:r>
              <w:rPr>
                <w:color w:val="000000"/>
                <w:sz w:val="24"/>
              </w:rPr>
              <w:t>1.12</w:t>
            </w:r>
          </w:p>
        </w:tc>
      </w:tr>
      <w:tr w:rsidR="005A5336">
        <w:tc>
          <w:tcPr>
            <w:tcW w:w="653" w:type="dxa"/>
            <w:vAlign w:val="center"/>
          </w:tcPr>
          <w:p w:rsidR="005A5336" w:rsidRDefault="003509B7">
            <w:pPr>
              <w:jc w:val="center"/>
            </w:pPr>
            <w:r>
              <w:rPr>
                <w:color w:val="000000"/>
                <w:sz w:val="24"/>
              </w:rPr>
              <w:t>13</w:t>
            </w:r>
          </w:p>
        </w:tc>
        <w:tc>
          <w:tcPr>
            <w:tcW w:w="871" w:type="dxa"/>
            <w:vAlign w:val="center"/>
          </w:tcPr>
          <w:p w:rsidR="005A5336" w:rsidRDefault="003509B7">
            <w:pPr>
              <w:jc w:val="center"/>
            </w:pPr>
            <w:r>
              <w:rPr>
                <w:color w:val="000000"/>
                <w:sz w:val="24"/>
              </w:rPr>
              <w:t>Shougang Fushan Resources Group Limited</w:t>
            </w:r>
          </w:p>
        </w:tc>
        <w:tc>
          <w:tcPr>
            <w:tcW w:w="976" w:type="dxa"/>
            <w:vAlign w:val="center"/>
          </w:tcPr>
          <w:p w:rsidR="005A5336" w:rsidRDefault="003509B7">
            <w:pPr>
              <w:jc w:val="center"/>
            </w:pPr>
            <w:r>
              <w:rPr>
                <w:color w:val="000000"/>
                <w:sz w:val="24"/>
              </w:rPr>
              <w:t>首钢福山资源集团有限公司</w:t>
            </w:r>
          </w:p>
        </w:tc>
        <w:tc>
          <w:tcPr>
            <w:tcW w:w="1138" w:type="dxa"/>
            <w:vAlign w:val="center"/>
          </w:tcPr>
          <w:p w:rsidR="005A5336" w:rsidRDefault="003509B7">
            <w:pPr>
              <w:jc w:val="center"/>
            </w:pPr>
            <w:r>
              <w:rPr>
                <w:color w:val="000000"/>
                <w:sz w:val="24"/>
              </w:rPr>
              <w:t>639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130,000</w:t>
            </w:r>
          </w:p>
        </w:tc>
        <w:tc>
          <w:tcPr>
            <w:tcW w:w="1624" w:type="dxa"/>
            <w:vAlign w:val="center"/>
          </w:tcPr>
          <w:p w:rsidR="005A5336" w:rsidRDefault="003509B7">
            <w:pPr>
              <w:jc w:val="right"/>
            </w:pPr>
            <w:r>
              <w:rPr>
                <w:color w:val="000000"/>
                <w:sz w:val="24"/>
              </w:rPr>
              <w:t>194,517.09</w:t>
            </w:r>
          </w:p>
        </w:tc>
        <w:tc>
          <w:tcPr>
            <w:tcW w:w="959" w:type="dxa"/>
            <w:vAlign w:val="center"/>
          </w:tcPr>
          <w:p w:rsidR="005A5336" w:rsidRDefault="003509B7">
            <w:pPr>
              <w:jc w:val="right"/>
            </w:pPr>
            <w:r>
              <w:rPr>
                <w:color w:val="000000"/>
                <w:sz w:val="24"/>
              </w:rPr>
              <w:t>0.60</w:t>
            </w:r>
          </w:p>
        </w:tc>
      </w:tr>
      <w:tr w:rsidR="005A5336">
        <w:tc>
          <w:tcPr>
            <w:tcW w:w="653" w:type="dxa"/>
            <w:vAlign w:val="center"/>
          </w:tcPr>
          <w:p w:rsidR="005A5336" w:rsidRDefault="003509B7">
            <w:pPr>
              <w:jc w:val="center"/>
            </w:pPr>
            <w:r>
              <w:rPr>
                <w:color w:val="000000"/>
                <w:sz w:val="24"/>
              </w:rPr>
              <w:t>14</w:t>
            </w:r>
          </w:p>
        </w:tc>
        <w:tc>
          <w:tcPr>
            <w:tcW w:w="871" w:type="dxa"/>
            <w:vAlign w:val="center"/>
          </w:tcPr>
          <w:p w:rsidR="005A5336" w:rsidRDefault="003509B7">
            <w:pPr>
              <w:jc w:val="center"/>
            </w:pPr>
            <w:r>
              <w:rPr>
                <w:color w:val="000000"/>
                <w:sz w:val="24"/>
              </w:rPr>
              <w:t>China Nonferrous Mining Corporation Limited</w:t>
            </w:r>
          </w:p>
        </w:tc>
        <w:tc>
          <w:tcPr>
            <w:tcW w:w="976" w:type="dxa"/>
            <w:vAlign w:val="center"/>
          </w:tcPr>
          <w:p w:rsidR="005A5336" w:rsidRDefault="003509B7">
            <w:pPr>
              <w:jc w:val="center"/>
            </w:pPr>
            <w:r>
              <w:rPr>
                <w:color w:val="000000"/>
                <w:sz w:val="24"/>
              </w:rPr>
              <w:t>中国有色矿业有限公司</w:t>
            </w:r>
          </w:p>
        </w:tc>
        <w:tc>
          <w:tcPr>
            <w:tcW w:w="1138" w:type="dxa"/>
            <w:vAlign w:val="center"/>
          </w:tcPr>
          <w:p w:rsidR="005A5336" w:rsidRDefault="003509B7">
            <w:pPr>
              <w:jc w:val="center"/>
            </w:pPr>
            <w:r>
              <w:rPr>
                <w:color w:val="000000"/>
                <w:sz w:val="24"/>
              </w:rPr>
              <w:t>1258 HK</w:t>
            </w:r>
          </w:p>
        </w:tc>
        <w:tc>
          <w:tcPr>
            <w:tcW w:w="815" w:type="dxa"/>
            <w:vAlign w:val="center"/>
          </w:tcPr>
          <w:p w:rsidR="005A5336" w:rsidRDefault="003509B7">
            <w:pPr>
              <w:jc w:val="center"/>
            </w:pPr>
            <w:r>
              <w:rPr>
                <w:color w:val="000000"/>
                <w:sz w:val="24"/>
              </w:rPr>
              <w:t>香港证券交易所</w:t>
            </w:r>
          </w:p>
        </w:tc>
        <w:tc>
          <w:tcPr>
            <w:tcW w:w="986" w:type="dxa"/>
            <w:vAlign w:val="center"/>
          </w:tcPr>
          <w:p w:rsidR="005A5336" w:rsidRDefault="003509B7">
            <w:pPr>
              <w:jc w:val="center"/>
            </w:pPr>
            <w:r>
              <w:rPr>
                <w:color w:val="000000"/>
                <w:sz w:val="24"/>
              </w:rPr>
              <w:t>香港</w:t>
            </w:r>
          </w:p>
        </w:tc>
        <w:tc>
          <w:tcPr>
            <w:tcW w:w="976" w:type="dxa"/>
            <w:vAlign w:val="center"/>
          </w:tcPr>
          <w:p w:rsidR="005A5336" w:rsidRDefault="003509B7">
            <w:pPr>
              <w:jc w:val="right"/>
            </w:pPr>
            <w:r>
              <w:rPr>
                <w:color w:val="000000"/>
                <w:sz w:val="24"/>
              </w:rPr>
              <w:t>50,000</w:t>
            </w:r>
          </w:p>
        </w:tc>
        <w:tc>
          <w:tcPr>
            <w:tcW w:w="1624" w:type="dxa"/>
            <w:vAlign w:val="center"/>
          </w:tcPr>
          <w:p w:rsidR="005A5336" w:rsidRDefault="003509B7">
            <w:pPr>
              <w:jc w:val="right"/>
            </w:pPr>
            <w:r>
              <w:rPr>
                <w:color w:val="000000"/>
                <w:sz w:val="24"/>
              </w:rPr>
              <w:t>66,012.59</w:t>
            </w:r>
          </w:p>
        </w:tc>
        <w:tc>
          <w:tcPr>
            <w:tcW w:w="959" w:type="dxa"/>
            <w:vAlign w:val="center"/>
          </w:tcPr>
          <w:p w:rsidR="005A5336" w:rsidRDefault="003509B7">
            <w:pPr>
              <w:jc w:val="right"/>
            </w:pPr>
            <w:r>
              <w:rPr>
                <w:color w:val="000000"/>
                <w:sz w:val="24"/>
              </w:rPr>
              <w:t>0.20</w:t>
            </w:r>
          </w:p>
        </w:tc>
      </w:tr>
    </w:tbl>
    <w:p w:rsidR="006E059F" w:rsidRPr="007F3452" w:rsidRDefault="006E059F" w:rsidP="00CC055F">
      <w:pPr>
        <w:tabs>
          <w:tab w:val="left" w:pos="426"/>
        </w:tabs>
        <w:spacing w:before="29" w:line="288" w:lineRule="auto"/>
        <w:jc w:val="left"/>
        <w:rPr>
          <w:kern w:val="0"/>
          <w:sz w:val="24"/>
        </w:rPr>
      </w:pPr>
    </w:p>
    <w:p w:rsidR="008A5A5D" w:rsidRDefault="008A5A5D" w:rsidP="00CC055F">
      <w:pPr>
        <w:pStyle w:val="20"/>
        <w:spacing w:before="29" w:after="0" w:line="288" w:lineRule="auto"/>
        <w:rPr>
          <w:rFonts w:ascii="Times New Roman" w:hAnsi="Times New Roman"/>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17808395"/>
      <w:r w:rsidRPr="007F3452">
        <w:rPr>
          <w:rFonts w:ascii="Times New Roman" w:hAnsi="Times New Roman"/>
          <w:kern w:val="0"/>
          <w:szCs w:val="24"/>
        </w:rPr>
        <w:t>7.5</w:t>
      </w:r>
      <w:bookmarkStart w:id="191" w:name="_Toc237745147"/>
      <w:bookmarkStart w:id="192" w:name="_Toc364959721"/>
      <w:bookmarkEnd w:id="183"/>
      <w:bookmarkEnd w:id="184"/>
      <w:bookmarkEnd w:id="185"/>
      <w:bookmarkEnd w:id="186"/>
      <w:bookmarkEnd w:id="187"/>
      <w:bookmarkEnd w:id="188"/>
      <w:bookmarkEnd w:id="189"/>
      <w:r w:rsidR="00881991" w:rsidRPr="007F3452">
        <w:rPr>
          <w:rFonts w:ascii="Times New Roman" w:hAnsi="Times New Roman"/>
          <w:szCs w:val="24"/>
        </w:rPr>
        <w:t>报告期内权益投资组合的重大变动</w:t>
      </w:r>
      <w:bookmarkEnd w:id="191"/>
      <w:bookmarkEnd w:id="192"/>
      <w:bookmarkEnd w:id="190"/>
    </w:p>
    <w:p w:rsidR="00CC4643" w:rsidRPr="007F3452" w:rsidRDefault="00CC4643" w:rsidP="00CC4643">
      <w:pPr>
        <w:autoSpaceDE w:val="0"/>
        <w:autoSpaceDN w:val="0"/>
        <w:adjustRightInd w:val="0"/>
        <w:snapToGrid w:val="0"/>
        <w:spacing w:before="29" w:line="288" w:lineRule="auto"/>
        <w:jc w:val="left"/>
        <w:rPr>
          <w:b/>
          <w:color w:val="000000"/>
          <w:kern w:val="0"/>
          <w:sz w:val="24"/>
        </w:rPr>
      </w:pPr>
      <w:r w:rsidRPr="007F3452">
        <w:rPr>
          <w:b/>
          <w:kern w:val="0"/>
          <w:sz w:val="24"/>
        </w:rPr>
        <w:t>7.5.1</w:t>
      </w:r>
      <w:r w:rsidRPr="007F3452">
        <w:rPr>
          <w:b/>
          <w:color w:val="000000"/>
          <w:kern w:val="0"/>
          <w:sz w:val="24"/>
        </w:rPr>
        <w:t>累计</w:t>
      </w:r>
      <w:r>
        <w:rPr>
          <w:rFonts w:hint="eastAsia"/>
          <w:b/>
          <w:color w:val="000000"/>
          <w:kern w:val="0"/>
          <w:sz w:val="24"/>
        </w:rPr>
        <w:t>买入</w:t>
      </w:r>
      <w:r w:rsidRPr="007F3452">
        <w:rPr>
          <w:b/>
          <w:color w:val="000000"/>
          <w:kern w:val="0"/>
          <w:sz w:val="24"/>
        </w:rPr>
        <w:t>金额超出期初基金资产净值</w:t>
      </w:r>
      <w:r w:rsidRPr="007F3452">
        <w:rPr>
          <w:b/>
          <w:color w:val="000000"/>
          <w:kern w:val="0"/>
          <w:sz w:val="24"/>
        </w:rPr>
        <w:t>2</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7F3452" w:rsidTr="0098740C">
        <w:trPr>
          <w:trHeight w:val="315"/>
        </w:trPr>
        <w:tc>
          <w:tcPr>
            <w:tcW w:w="540"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230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247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206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本期累计买入金额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5A5336">
        <w:tc>
          <w:tcPr>
            <w:tcW w:w="540" w:type="dxa"/>
            <w:vAlign w:val="center"/>
          </w:tcPr>
          <w:p w:rsidR="005A5336" w:rsidRDefault="003509B7">
            <w:pPr>
              <w:jc w:val="center"/>
            </w:pPr>
            <w:r>
              <w:rPr>
                <w:color w:val="000000"/>
                <w:sz w:val="24"/>
              </w:rPr>
              <w:t>1</w:t>
            </w:r>
          </w:p>
        </w:tc>
        <w:tc>
          <w:tcPr>
            <w:tcW w:w="2309" w:type="dxa"/>
            <w:vAlign w:val="center"/>
          </w:tcPr>
          <w:p w:rsidR="005A5336" w:rsidRDefault="003509B7">
            <w:pPr>
              <w:jc w:val="center"/>
            </w:pPr>
            <w:r>
              <w:rPr>
                <w:color w:val="000000"/>
                <w:sz w:val="24"/>
              </w:rPr>
              <w:t>A-Living Services Co., Ltd.</w:t>
            </w:r>
          </w:p>
        </w:tc>
        <w:tc>
          <w:tcPr>
            <w:tcW w:w="2478" w:type="dxa"/>
            <w:vAlign w:val="center"/>
          </w:tcPr>
          <w:p w:rsidR="005A5336" w:rsidRDefault="003509B7">
            <w:pPr>
              <w:jc w:val="center"/>
            </w:pPr>
            <w:r>
              <w:rPr>
                <w:color w:val="000000"/>
                <w:sz w:val="24"/>
              </w:rPr>
              <w:t>3319 HK</w:t>
            </w:r>
          </w:p>
        </w:tc>
        <w:tc>
          <w:tcPr>
            <w:tcW w:w="2068" w:type="dxa"/>
            <w:vAlign w:val="center"/>
          </w:tcPr>
          <w:p w:rsidR="005A5336" w:rsidRDefault="003509B7">
            <w:pPr>
              <w:jc w:val="center"/>
            </w:pPr>
            <w:r>
              <w:rPr>
                <w:color w:val="000000"/>
                <w:sz w:val="24"/>
              </w:rPr>
              <w:t>998,960.59</w:t>
            </w:r>
          </w:p>
        </w:tc>
        <w:tc>
          <w:tcPr>
            <w:tcW w:w="1603" w:type="dxa"/>
            <w:vAlign w:val="center"/>
          </w:tcPr>
          <w:p w:rsidR="005A5336" w:rsidRDefault="003509B7">
            <w:pPr>
              <w:jc w:val="center"/>
            </w:pPr>
            <w:r>
              <w:rPr>
                <w:color w:val="000000"/>
                <w:sz w:val="24"/>
              </w:rPr>
              <w:t>1.99</w:t>
            </w:r>
          </w:p>
        </w:tc>
      </w:tr>
      <w:tr w:rsidR="005A5336">
        <w:tc>
          <w:tcPr>
            <w:tcW w:w="540" w:type="dxa"/>
            <w:vAlign w:val="center"/>
          </w:tcPr>
          <w:p w:rsidR="005A5336" w:rsidRDefault="003509B7">
            <w:pPr>
              <w:jc w:val="center"/>
            </w:pPr>
            <w:r>
              <w:rPr>
                <w:color w:val="000000"/>
                <w:sz w:val="24"/>
              </w:rPr>
              <w:t>2</w:t>
            </w:r>
          </w:p>
        </w:tc>
        <w:tc>
          <w:tcPr>
            <w:tcW w:w="2309" w:type="dxa"/>
            <w:vAlign w:val="center"/>
          </w:tcPr>
          <w:p w:rsidR="005A5336" w:rsidRDefault="003509B7">
            <w:pPr>
              <w:jc w:val="center"/>
            </w:pPr>
            <w:r>
              <w:rPr>
                <w:color w:val="000000"/>
                <w:sz w:val="24"/>
              </w:rPr>
              <w:t>Huadian Power International Corporation Limited</w:t>
            </w:r>
          </w:p>
        </w:tc>
        <w:tc>
          <w:tcPr>
            <w:tcW w:w="2478" w:type="dxa"/>
            <w:vAlign w:val="center"/>
          </w:tcPr>
          <w:p w:rsidR="005A5336" w:rsidRDefault="003509B7">
            <w:pPr>
              <w:jc w:val="center"/>
            </w:pPr>
            <w:r>
              <w:rPr>
                <w:color w:val="000000"/>
                <w:sz w:val="24"/>
              </w:rPr>
              <w:t>1071 HK</w:t>
            </w:r>
          </w:p>
        </w:tc>
        <w:tc>
          <w:tcPr>
            <w:tcW w:w="2068" w:type="dxa"/>
            <w:vAlign w:val="center"/>
          </w:tcPr>
          <w:p w:rsidR="005A5336" w:rsidRDefault="003509B7">
            <w:pPr>
              <w:jc w:val="center"/>
            </w:pPr>
            <w:r>
              <w:rPr>
                <w:color w:val="000000"/>
                <w:sz w:val="24"/>
              </w:rPr>
              <w:t>523,286.49</w:t>
            </w:r>
          </w:p>
        </w:tc>
        <w:tc>
          <w:tcPr>
            <w:tcW w:w="1603" w:type="dxa"/>
            <w:vAlign w:val="center"/>
          </w:tcPr>
          <w:p w:rsidR="005A5336" w:rsidRDefault="003509B7">
            <w:pPr>
              <w:jc w:val="center"/>
            </w:pPr>
            <w:r>
              <w:rPr>
                <w:color w:val="000000"/>
                <w:sz w:val="24"/>
              </w:rPr>
              <w:t>1.04</w:t>
            </w:r>
          </w:p>
        </w:tc>
      </w:tr>
      <w:tr w:rsidR="005A5336">
        <w:tc>
          <w:tcPr>
            <w:tcW w:w="540" w:type="dxa"/>
            <w:vAlign w:val="center"/>
          </w:tcPr>
          <w:p w:rsidR="005A5336" w:rsidRDefault="003509B7">
            <w:pPr>
              <w:jc w:val="center"/>
            </w:pPr>
            <w:r>
              <w:rPr>
                <w:color w:val="000000"/>
                <w:sz w:val="24"/>
              </w:rPr>
              <w:t>3</w:t>
            </w:r>
          </w:p>
        </w:tc>
        <w:tc>
          <w:tcPr>
            <w:tcW w:w="2309" w:type="dxa"/>
            <w:vAlign w:val="center"/>
          </w:tcPr>
          <w:p w:rsidR="005A5336" w:rsidRDefault="003509B7">
            <w:pPr>
              <w:jc w:val="center"/>
            </w:pPr>
            <w:r>
              <w:rPr>
                <w:color w:val="000000"/>
                <w:sz w:val="24"/>
              </w:rPr>
              <w:t>Xiaomi Corporation</w:t>
            </w:r>
          </w:p>
        </w:tc>
        <w:tc>
          <w:tcPr>
            <w:tcW w:w="2478" w:type="dxa"/>
            <w:vAlign w:val="center"/>
          </w:tcPr>
          <w:p w:rsidR="005A5336" w:rsidRDefault="003509B7">
            <w:pPr>
              <w:jc w:val="center"/>
            </w:pPr>
            <w:r>
              <w:rPr>
                <w:color w:val="000000"/>
                <w:sz w:val="24"/>
              </w:rPr>
              <w:t>1810 HK</w:t>
            </w:r>
          </w:p>
        </w:tc>
        <w:tc>
          <w:tcPr>
            <w:tcW w:w="2068" w:type="dxa"/>
            <w:vAlign w:val="center"/>
          </w:tcPr>
          <w:p w:rsidR="005A5336" w:rsidRDefault="003509B7">
            <w:pPr>
              <w:jc w:val="center"/>
            </w:pPr>
            <w:r>
              <w:rPr>
                <w:color w:val="000000"/>
                <w:sz w:val="24"/>
              </w:rPr>
              <w:t>507,767.17</w:t>
            </w:r>
          </w:p>
        </w:tc>
        <w:tc>
          <w:tcPr>
            <w:tcW w:w="1603" w:type="dxa"/>
            <w:vAlign w:val="center"/>
          </w:tcPr>
          <w:p w:rsidR="005A5336" w:rsidRDefault="003509B7">
            <w:pPr>
              <w:jc w:val="center"/>
            </w:pPr>
            <w:r>
              <w:rPr>
                <w:color w:val="000000"/>
                <w:sz w:val="24"/>
              </w:rPr>
              <w:t>1.01</w:t>
            </w:r>
          </w:p>
        </w:tc>
      </w:tr>
    </w:tbl>
    <w:p w:rsidR="005A5336" w:rsidRDefault="003509B7">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7.5.2</w:t>
      </w:r>
      <w:r w:rsidRPr="007F3452">
        <w:rPr>
          <w:b/>
          <w:color w:val="000000"/>
          <w:kern w:val="0"/>
          <w:sz w:val="24"/>
        </w:rPr>
        <w:t>累计卖出金额超出</w:t>
      </w:r>
      <w:r w:rsidR="00B7546A"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7F3452" w:rsidTr="00C86972">
        <w:trPr>
          <w:trHeight w:val="315"/>
        </w:trPr>
        <w:tc>
          <w:tcPr>
            <w:tcW w:w="53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44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97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142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本期累计卖出金额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5A5336">
        <w:tc>
          <w:tcPr>
            <w:tcW w:w="539" w:type="dxa"/>
            <w:vAlign w:val="center"/>
          </w:tcPr>
          <w:p w:rsidR="005A5336" w:rsidRDefault="003509B7">
            <w:pPr>
              <w:jc w:val="center"/>
            </w:pPr>
            <w:r>
              <w:rPr>
                <w:color w:val="000000"/>
                <w:sz w:val="24"/>
              </w:rPr>
              <w:t>1</w:t>
            </w:r>
          </w:p>
        </w:tc>
        <w:tc>
          <w:tcPr>
            <w:tcW w:w="4449" w:type="dxa"/>
            <w:vAlign w:val="center"/>
          </w:tcPr>
          <w:p w:rsidR="005A5336" w:rsidRDefault="003509B7">
            <w:pPr>
              <w:jc w:val="center"/>
            </w:pPr>
            <w:r>
              <w:rPr>
                <w:color w:val="000000"/>
                <w:sz w:val="24"/>
              </w:rPr>
              <w:t>China Xinhua Education Group Limited</w:t>
            </w:r>
          </w:p>
        </w:tc>
        <w:tc>
          <w:tcPr>
            <w:tcW w:w="979" w:type="dxa"/>
            <w:vAlign w:val="center"/>
          </w:tcPr>
          <w:p w:rsidR="005A5336" w:rsidRDefault="003509B7">
            <w:pPr>
              <w:jc w:val="center"/>
            </w:pPr>
            <w:r>
              <w:rPr>
                <w:color w:val="000000"/>
                <w:sz w:val="24"/>
              </w:rPr>
              <w:t>2779 HK</w:t>
            </w:r>
          </w:p>
        </w:tc>
        <w:tc>
          <w:tcPr>
            <w:tcW w:w="1428" w:type="dxa"/>
            <w:vAlign w:val="center"/>
          </w:tcPr>
          <w:p w:rsidR="005A5336" w:rsidRDefault="003509B7">
            <w:pPr>
              <w:jc w:val="center"/>
            </w:pPr>
            <w:r>
              <w:rPr>
                <w:color w:val="000000"/>
                <w:sz w:val="24"/>
              </w:rPr>
              <w:t>2,210,959.86</w:t>
            </w:r>
          </w:p>
        </w:tc>
        <w:tc>
          <w:tcPr>
            <w:tcW w:w="1603" w:type="dxa"/>
            <w:vAlign w:val="center"/>
          </w:tcPr>
          <w:p w:rsidR="005A5336" w:rsidRDefault="003509B7">
            <w:pPr>
              <w:jc w:val="center"/>
            </w:pPr>
            <w:r>
              <w:rPr>
                <w:color w:val="000000"/>
                <w:sz w:val="24"/>
              </w:rPr>
              <w:t>4.41</w:t>
            </w:r>
          </w:p>
        </w:tc>
      </w:tr>
      <w:tr w:rsidR="005A5336">
        <w:tc>
          <w:tcPr>
            <w:tcW w:w="539" w:type="dxa"/>
            <w:vAlign w:val="center"/>
          </w:tcPr>
          <w:p w:rsidR="005A5336" w:rsidRDefault="003509B7">
            <w:pPr>
              <w:jc w:val="center"/>
            </w:pPr>
            <w:r>
              <w:rPr>
                <w:color w:val="000000"/>
                <w:sz w:val="24"/>
              </w:rPr>
              <w:t>2</w:t>
            </w:r>
          </w:p>
        </w:tc>
        <w:tc>
          <w:tcPr>
            <w:tcW w:w="4449" w:type="dxa"/>
            <w:vAlign w:val="center"/>
          </w:tcPr>
          <w:p w:rsidR="005A5336" w:rsidRDefault="003509B7">
            <w:pPr>
              <w:jc w:val="center"/>
            </w:pPr>
            <w:r>
              <w:rPr>
                <w:color w:val="000000"/>
                <w:sz w:val="24"/>
              </w:rPr>
              <w:t>China Shenhua Energy Company Limited</w:t>
            </w:r>
          </w:p>
        </w:tc>
        <w:tc>
          <w:tcPr>
            <w:tcW w:w="979" w:type="dxa"/>
            <w:vAlign w:val="center"/>
          </w:tcPr>
          <w:p w:rsidR="005A5336" w:rsidRDefault="003509B7">
            <w:pPr>
              <w:jc w:val="center"/>
            </w:pPr>
            <w:r>
              <w:rPr>
                <w:color w:val="000000"/>
                <w:sz w:val="24"/>
              </w:rPr>
              <w:t>1088 HK</w:t>
            </w:r>
          </w:p>
        </w:tc>
        <w:tc>
          <w:tcPr>
            <w:tcW w:w="1428" w:type="dxa"/>
            <w:vAlign w:val="center"/>
          </w:tcPr>
          <w:p w:rsidR="005A5336" w:rsidRDefault="003509B7">
            <w:pPr>
              <w:jc w:val="center"/>
            </w:pPr>
            <w:r>
              <w:rPr>
                <w:color w:val="000000"/>
                <w:sz w:val="24"/>
              </w:rPr>
              <w:t>2,122,717.93</w:t>
            </w:r>
          </w:p>
        </w:tc>
        <w:tc>
          <w:tcPr>
            <w:tcW w:w="1603" w:type="dxa"/>
            <w:vAlign w:val="center"/>
          </w:tcPr>
          <w:p w:rsidR="005A5336" w:rsidRDefault="003509B7">
            <w:pPr>
              <w:jc w:val="center"/>
            </w:pPr>
            <w:r>
              <w:rPr>
                <w:color w:val="000000"/>
                <w:sz w:val="24"/>
              </w:rPr>
              <w:t>4.24</w:t>
            </w:r>
          </w:p>
        </w:tc>
      </w:tr>
      <w:tr w:rsidR="005A5336">
        <w:tc>
          <w:tcPr>
            <w:tcW w:w="539" w:type="dxa"/>
            <w:vAlign w:val="center"/>
          </w:tcPr>
          <w:p w:rsidR="005A5336" w:rsidRDefault="003509B7">
            <w:pPr>
              <w:jc w:val="center"/>
            </w:pPr>
            <w:r>
              <w:rPr>
                <w:color w:val="000000"/>
                <w:sz w:val="24"/>
              </w:rPr>
              <w:t>3</w:t>
            </w:r>
          </w:p>
        </w:tc>
        <w:tc>
          <w:tcPr>
            <w:tcW w:w="4449" w:type="dxa"/>
            <w:vAlign w:val="center"/>
          </w:tcPr>
          <w:p w:rsidR="005A5336" w:rsidRDefault="003509B7">
            <w:pPr>
              <w:jc w:val="center"/>
            </w:pPr>
            <w:r>
              <w:rPr>
                <w:color w:val="000000"/>
                <w:sz w:val="24"/>
              </w:rPr>
              <w:t>Shandong Weigao Group Medical Polymer Company Limited</w:t>
            </w:r>
          </w:p>
        </w:tc>
        <w:tc>
          <w:tcPr>
            <w:tcW w:w="979" w:type="dxa"/>
            <w:vAlign w:val="center"/>
          </w:tcPr>
          <w:p w:rsidR="005A5336" w:rsidRDefault="003509B7">
            <w:pPr>
              <w:jc w:val="center"/>
            </w:pPr>
            <w:r>
              <w:rPr>
                <w:color w:val="000000"/>
                <w:sz w:val="24"/>
              </w:rPr>
              <w:t>1066 HK</w:t>
            </w:r>
          </w:p>
        </w:tc>
        <w:tc>
          <w:tcPr>
            <w:tcW w:w="1428" w:type="dxa"/>
            <w:vAlign w:val="center"/>
          </w:tcPr>
          <w:p w:rsidR="005A5336" w:rsidRDefault="003509B7">
            <w:pPr>
              <w:jc w:val="center"/>
            </w:pPr>
            <w:r>
              <w:rPr>
                <w:color w:val="000000"/>
                <w:sz w:val="24"/>
              </w:rPr>
              <w:t>2,066,224.80</w:t>
            </w:r>
          </w:p>
        </w:tc>
        <w:tc>
          <w:tcPr>
            <w:tcW w:w="1603" w:type="dxa"/>
            <w:vAlign w:val="center"/>
          </w:tcPr>
          <w:p w:rsidR="005A5336" w:rsidRDefault="003509B7">
            <w:pPr>
              <w:jc w:val="center"/>
            </w:pPr>
            <w:r>
              <w:rPr>
                <w:color w:val="000000"/>
                <w:sz w:val="24"/>
              </w:rPr>
              <w:t>4.12</w:t>
            </w:r>
          </w:p>
        </w:tc>
      </w:tr>
      <w:tr w:rsidR="005A5336">
        <w:tc>
          <w:tcPr>
            <w:tcW w:w="539" w:type="dxa"/>
            <w:vAlign w:val="center"/>
          </w:tcPr>
          <w:p w:rsidR="005A5336" w:rsidRDefault="003509B7">
            <w:pPr>
              <w:jc w:val="center"/>
            </w:pPr>
            <w:r>
              <w:rPr>
                <w:color w:val="000000"/>
                <w:sz w:val="24"/>
              </w:rPr>
              <w:t>4</w:t>
            </w:r>
          </w:p>
        </w:tc>
        <w:tc>
          <w:tcPr>
            <w:tcW w:w="4449" w:type="dxa"/>
            <w:vAlign w:val="center"/>
          </w:tcPr>
          <w:p w:rsidR="005A5336" w:rsidRDefault="003509B7">
            <w:pPr>
              <w:jc w:val="center"/>
            </w:pPr>
            <w:r>
              <w:rPr>
                <w:color w:val="000000"/>
                <w:sz w:val="24"/>
              </w:rPr>
              <w:t>Hong Kong Exchanges And Clearing Limited</w:t>
            </w:r>
          </w:p>
        </w:tc>
        <w:tc>
          <w:tcPr>
            <w:tcW w:w="979" w:type="dxa"/>
            <w:vAlign w:val="center"/>
          </w:tcPr>
          <w:p w:rsidR="005A5336" w:rsidRDefault="003509B7">
            <w:pPr>
              <w:jc w:val="center"/>
            </w:pPr>
            <w:r>
              <w:rPr>
                <w:color w:val="000000"/>
                <w:sz w:val="24"/>
              </w:rPr>
              <w:t>388 HK</w:t>
            </w:r>
          </w:p>
        </w:tc>
        <w:tc>
          <w:tcPr>
            <w:tcW w:w="1428" w:type="dxa"/>
            <w:vAlign w:val="center"/>
          </w:tcPr>
          <w:p w:rsidR="005A5336" w:rsidRDefault="003509B7">
            <w:pPr>
              <w:jc w:val="center"/>
            </w:pPr>
            <w:r>
              <w:rPr>
                <w:color w:val="000000"/>
                <w:sz w:val="24"/>
              </w:rPr>
              <w:t>1,943,390.62</w:t>
            </w:r>
          </w:p>
        </w:tc>
        <w:tc>
          <w:tcPr>
            <w:tcW w:w="1603" w:type="dxa"/>
            <w:vAlign w:val="center"/>
          </w:tcPr>
          <w:p w:rsidR="005A5336" w:rsidRDefault="003509B7">
            <w:pPr>
              <w:jc w:val="center"/>
            </w:pPr>
            <w:r>
              <w:rPr>
                <w:color w:val="000000"/>
                <w:sz w:val="24"/>
              </w:rPr>
              <w:t>3.88</w:t>
            </w:r>
          </w:p>
        </w:tc>
      </w:tr>
      <w:tr w:rsidR="005A5336">
        <w:tc>
          <w:tcPr>
            <w:tcW w:w="539" w:type="dxa"/>
            <w:vAlign w:val="center"/>
          </w:tcPr>
          <w:p w:rsidR="005A5336" w:rsidRDefault="003509B7">
            <w:pPr>
              <w:jc w:val="center"/>
            </w:pPr>
            <w:r>
              <w:rPr>
                <w:color w:val="000000"/>
                <w:sz w:val="24"/>
              </w:rPr>
              <w:t>5</w:t>
            </w:r>
          </w:p>
        </w:tc>
        <w:tc>
          <w:tcPr>
            <w:tcW w:w="4449" w:type="dxa"/>
            <w:vAlign w:val="center"/>
          </w:tcPr>
          <w:p w:rsidR="005A5336" w:rsidRDefault="003509B7">
            <w:pPr>
              <w:jc w:val="center"/>
            </w:pPr>
            <w:r>
              <w:rPr>
                <w:color w:val="000000"/>
                <w:sz w:val="24"/>
              </w:rPr>
              <w:t>YiChang HEC ChangJiang Pharmaceutical Co., Ltd.</w:t>
            </w:r>
          </w:p>
        </w:tc>
        <w:tc>
          <w:tcPr>
            <w:tcW w:w="979" w:type="dxa"/>
            <w:vAlign w:val="center"/>
          </w:tcPr>
          <w:p w:rsidR="005A5336" w:rsidRDefault="003509B7">
            <w:pPr>
              <w:jc w:val="center"/>
            </w:pPr>
            <w:r>
              <w:rPr>
                <w:color w:val="000000"/>
                <w:sz w:val="24"/>
              </w:rPr>
              <w:t>1558 HK</w:t>
            </w:r>
          </w:p>
        </w:tc>
        <w:tc>
          <w:tcPr>
            <w:tcW w:w="1428" w:type="dxa"/>
            <w:vAlign w:val="center"/>
          </w:tcPr>
          <w:p w:rsidR="005A5336" w:rsidRDefault="003509B7">
            <w:pPr>
              <w:jc w:val="center"/>
            </w:pPr>
            <w:r>
              <w:rPr>
                <w:color w:val="000000"/>
                <w:sz w:val="24"/>
              </w:rPr>
              <w:t>1,828,558.21</w:t>
            </w:r>
          </w:p>
        </w:tc>
        <w:tc>
          <w:tcPr>
            <w:tcW w:w="1603" w:type="dxa"/>
            <w:vAlign w:val="center"/>
          </w:tcPr>
          <w:p w:rsidR="005A5336" w:rsidRDefault="003509B7">
            <w:pPr>
              <w:jc w:val="center"/>
            </w:pPr>
            <w:r>
              <w:rPr>
                <w:color w:val="000000"/>
                <w:sz w:val="24"/>
              </w:rPr>
              <w:t>3.65</w:t>
            </w:r>
          </w:p>
        </w:tc>
      </w:tr>
      <w:tr w:rsidR="005A5336">
        <w:tc>
          <w:tcPr>
            <w:tcW w:w="539" w:type="dxa"/>
            <w:vAlign w:val="center"/>
          </w:tcPr>
          <w:p w:rsidR="005A5336" w:rsidRDefault="003509B7">
            <w:pPr>
              <w:jc w:val="center"/>
            </w:pPr>
            <w:r>
              <w:rPr>
                <w:color w:val="000000"/>
                <w:sz w:val="24"/>
              </w:rPr>
              <w:t>6</w:t>
            </w:r>
          </w:p>
        </w:tc>
        <w:tc>
          <w:tcPr>
            <w:tcW w:w="4449" w:type="dxa"/>
            <w:vAlign w:val="center"/>
          </w:tcPr>
          <w:p w:rsidR="005A5336" w:rsidRDefault="003509B7">
            <w:pPr>
              <w:jc w:val="center"/>
            </w:pPr>
            <w:r>
              <w:rPr>
                <w:color w:val="000000"/>
                <w:sz w:val="24"/>
              </w:rPr>
              <w:t>Sun Art Retail Group Limited</w:t>
            </w:r>
          </w:p>
        </w:tc>
        <w:tc>
          <w:tcPr>
            <w:tcW w:w="979" w:type="dxa"/>
            <w:vAlign w:val="center"/>
          </w:tcPr>
          <w:p w:rsidR="005A5336" w:rsidRDefault="003509B7">
            <w:pPr>
              <w:jc w:val="center"/>
            </w:pPr>
            <w:r>
              <w:rPr>
                <w:color w:val="000000"/>
                <w:sz w:val="24"/>
              </w:rPr>
              <w:t>6808 HK</w:t>
            </w:r>
          </w:p>
        </w:tc>
        <w:tc>
          <w:tcPr>
            <w:tcW w:w="1428" w:type="dxa"/>
            <w:vAlign w:val="center"/>
          </w:tcPr>
          <w:p w:rsidR="005A5336" w:rsidRDefault="003509B7">
            <w:pPr>
              <w:jc w:val="center"/>
            </w:pPr>
            <w:r>
              <w:rPr>
                <w:color w:val="000000"/>
                <w:sz w:val="24"/>
              </w:rPr>
              <w:t>1,813,047.73</w:t>
            </w:r>
          </w:p>
        </w:tc>
        <w:tc>
          <w:tcPr>
            <w:tcW w:w="1603" w:type="dxa"/>
            <w:vAlign w:val="center"/>
          </w:tcPr>
          <w:p w:rsidR="005A5336" w:rsidRDefault="003509B7">
            <w:pPr>
              <w:jc w:val="center"/>
            </w:pPr>
            <w:r>
              <w:rPr>
                <w:color w:val="000000"/>
                <w:sz w:val="24"/>
              </w:rPr>
              <w:t>3.62</w:t>
            </w:r>
          </w:p>
        </w:tc>
      </w:tr>
      <w:tr w:rsidR="005A5336">
        <w:tc>
          <w:tcPr>
            <w:tcW w:w="539" w:type="dxa"/>
            <w:vAlign w:val="center"/>
          </w:tcPr>
          <w:p w:rsidR="005A5336" w:rsidRDefault="003509B7">
            <w:pPr>
              <w:jc w:val="center"/>
            </w:pPr>
            <w:r>
              <w:rPr>
                <w:color w:val="000000"/>
                <w:sz w:val="24"/>
              </w:rPr>
              <w:t>7</w:t>
            </w:r>
          </w:p>
        </w:tc>
        <w:tc>
          <w:tcPr>
            <w:tcW w:w="4449" w:type="dxa"/>
            <w:vAlign w:val="center"/>
          </w:tcPr>
          <w:p w:rsidR="005A5336" w:rsidRDefault="003509B7">
            <w:pPr>
              <w:jc w:val="center"/>
            </w:pPr>
            <w:r>
              <w:rPr>
                <w:color w:val="000000"/>
                <w:sz w:val="24"/>
              </w:rPr>
              <w:t>AK Medical Holdings Limited</w:t>
            </w:r>
          </w:p>
        </w:tc>
        <w:tc>
          <w:tcPr>
            <w:tcW w:w="979" w:type="dxa"/>
            <w:vAlign w:val="center"/>
          </w:tcPr>
          <w:p w:rsidR="005A5336" w:rsidRDefault="003509B7">
            <w:pPr>
              <w:jc w:val="center"/>
            </w:pPr>
            <w:r>
              <w:rPr>
                <w:color w:val="000000"/>
                <w:sz w:val="24"/>
              </w:rPr>
              <w:t>1789 HK</w:t>
            </w:r>
          </w:p>
        </w:tc>
        <w:tc>
          <w:tcPr>
            <w:tcW w:w="1428" w:type="dxa"/>
            <w:vAlign w:val="center"/>
          </w:tcPr>
          <w:p w:rsidR="005A5336" w:rsidRDefault="003509B7">
            <w:pPr>
              <w:jc w:val="center"/>
            </w:pPr>
            <w:r>
              <w:rPr>
                <w:color w:val="000000"/>
                <w:sz w:val="24"/>
              </w:rPr>
              <w:t>1,712,086.29</w:t>
            </w:r>
          </w:p>
        </w:tc>
        <w:tc>
          <w:tcPr>
            <w:tcW w:w="1603" w:type="dxa"/>
            <w:vAlign w:val="center"/>
          </w:tcPr>
          <w:p w:rsidR="005A5336" w:rsidRDefault="003509B7">
            <w:pPr>
              <w:jc w:val="center"/>
            </w:pPr>
            <w:r>
              <w:rPr>
                <w:color w:val="000000"/>
                <w:sz w:val="24"/>
              </w:rPr>
              <w:t>3.42</w:t>
            </w:r>
          </w:p>
        </w:tc>
      </w:tr>
      <w:tr w:rsidR="005A5336">
        <w:tc>
          <w:tcPr>
            <w:tcW w:w="539" w:type="dxa"/>
            <w:vAlign w:val="center"/>
          </w:tcPr>
          <w:p w:rsidR="005A5336" w:rsidRDefault="003509B7">
            <w:pPr>
              <w:jc w:val="center"/>
            </w:pPr>
            <w:r>
              <w:rPr>
                <w:color w:val="000000"/>
                <w:sz w:val="24"/>
              </w:rPr>
              <w:t>8</w:t>
            </w:r>
          </w:p>
        </w:tc>
        <w:tc>
          <w:tcPr>
            <w:tcW w:w="4449" w:type="dxa"/>
            <w:vAlign w:val="center"/>
          </w:tcPr>
          <w:p w:rsidR="005A5336" w:rsidRDefault="003509B7">
            <w:pPr>
              <w:jc w:val="center"/>
            </w:pPr>
            <w:r>
              <w:rPr>
                <w:color w:val="000000"/>
                <w:sz w:val="24"/>
              </w:rPr>
              <w:t>Xiabuxiabu Catering Management (China) Holdings Co., Ltd.</w:t>
            </w:r>
          </w:p>
        </w:tc>
        <w:tc>
          <w:tcPr>
            <w:tcW w:w="979" w:type="dxa"/>
            <w:vAlign w:val="center"/>
          </w:tcPr>
          <w:p w:rsidR="005A5336" w:rsidRDefault="003509B7">
            <w:pPr>
              <w:jc w:val="center"/>
            </w:pPr>
            <w:r>
              <w:rPr>
                <w:color w:val="000000"/>
                <w:sz w:val="24"/>
              </w:rPr>
              <w:t>520 HK</w:t>
            </w:r>
          </w:p>
        </w:tc>
        <w:tc>
          <w:tcPr>
            <w:tcW w:w="1428" w:type="dxa"/>
            <w:vAlign w:val="center"/>
          </w:tcPr>
          <w:p w:rsidR="005A5336" w:rsidRDefault="003509B7">
            <w:pPr>
              <w:jc w:val="center"/>
            </w:pPr>
            <w:r>
              <w:rPr>
                <w:color w:val="000000"/>
                <w:sz w:val="24"/>
              </w:rPr>
              <w:t>1,603,396.42</w:t>
            </w:r>
          </w:p>
        </w:tc>
        <w:tc>
          <w:tcPr>
            <w:tcW w:w="1603" w:type="dxa"/>
            <w:vAlign w:val="center"/>
          </w:tcPr>
          <w:p w:rsidR="005A5336" w:rsidRDefault="003509B7">
            <w:pPr>
              <w:jc w:val="center"/>
            </w:pPr>
            <w:r>
              <w:rPr>
                <w:color w:val="000000"/>
                <w:sz w:val="24"/>
              </w:rPr>
              <w:t>3.20</w:t>
            </w:r>
          </w:p>
        </w:tc>
      </w:tr>
      <w:tr w:rsidR="005A5336">
        <w:tc>
          <w:tcPr>
            <w:tcW w:w="539" w:type="dxa"/>
            <w:vAlign w:val="center"/>
          </w:tcPr>
          <w:p w:rsidR="005A5336" w:rsidRDefault="003509B7">
            <w:pPr>
              <w:jc w:val="center"/>
            </w:pPr>
            <w:r>
              <w:rPr>
                <w:color w:val="000000"/>
                <w:sz w:val="24"/>
              </w:rPr>
              <w:t>9</w:t>
            </w:r>
          </w:p>
        </w:tc>
        <w:tc>
          <w:tcPr>
            <w:tcW w:w="4449" w:type="dxa"/>
            <w:vAlign w:val="center"/>
          </w:tcPr>
          <w:p w:rsidR="005A5336" w:rsidRDefault="003509B7">
            <w:pPr>
              <w:jc w:val="center"/>
            </w:pPr>
            <w:r>
              <w:rPr>
                <w:color w:val="000000"/>
                <w:sz w:val="24"/>
              </w:rPr>
              <w:t>AIA Group Limited</w:t>
            </w:r>
          </w:p>
        </w:tc>
        <w:tc>
          <w:tcPr>
            <w:tcW w:w="979" w:type="dxa"/>
            <w:vAlign w:val="center"/>
          </w:tcPr>
          <w:p w:rsidR="005A5336" w:rsidRDefault="003509B7">
            <w:pPr>
              <w:jc w:val="center"/>
            </w:pPr>
            <w:r>
              <w:rPr>
                <w:color w:val="000000"/>
                <w:sz w:val="24"/>
              </w:rPr>
              <w:t>1299 HK</w:t>
            </w:r>
          </w:p>
        </w:tc>
        <w:tc>
          <w:tcPr>
            <w:tcW w:w="1428" w:type="dxa"/>
            <w:vAlign w:val="center"/>
          </w:tcPr>
          <w:p w:rsidR="005A5336" w:rsidRDefault="003509B7">
            <w:pPr>
              <w:jc w:val="center"/>
            </w:pPr>
            <w:r>
              <w:rPr>
                <w:color w:val="000000"/>
                <w:sz w:val="24"/>
              </w:rPr>
              <w:t>1,593,307.87</w:t>
            </w:r>
          </w:p>
        </w:tc>
        <w:tc>
          <w:tcPr>
            <w:tcW w:w="1603" w:type="dxa"/>
            <w:vAlign w:val="center"/>
          </w:tcPr>
          <w:p w:rsidR="005A5336" w:rsidRDefault="003509B7">
            <w:pPr>
              <w:jc w:val="center"/>
            </w:pPr>
            <w:r>
              <w:rPr>
                <w:color w:val="000000"/>
                <w:sz w:val="24"/>
              </w:rPr>
              <w:t>3.18</w:t>
            </w:r>
          </w:p>
        </w:tc>
      </w:tr>
      <w:tr w:rsidR="005A5336">
        <w:tc>
          <w:tcPr>
            <w:tcW w:w="539" w:type="dxa"/>
            <w:vAlign w:val="center"/>
          </w:tcPr>
          <w:p w:rsidR="005A5336" w:rsidRDefault="003509B7">
            <w:pPr>
              <w:jc w:val="center"/>
            </w:pPr>
            <w:r>
              <w:rPr>
                <w:color w:val="000000"/>
                <w:sz w:val="24"/>
              </w:rPr>
              <w:t>10</w:t>
            </w:r>
          </w:p>
        </w:tc>
        <w:tc>
          <w:tcPr>
            <w:tcW w:w="4449" w:type="dxa"/>
            <w:vAlign w:val="center"/>
          </w:tcPr>
          <w:p w:rsidR="005A5336" w:rsidRDefault="003509B7">
            <w:pPr>
              <w:jc w:val="center"/>
            </w:pPr>
            <w:r>
              <w:rPr>
                <w:color w:val="000000"/>
                <w:sz w:val="24"/>
              </w:rPr>
              <w:t>China Education Group Holdings Limited</w:t>
            </w:r>
          </w:p>
        </w:tc>
        <w:tc>
          <w:tcPr>
            <w:tcW w:w="979" w:type="dxa"/>
            <w:vAlign w:val="center"/>
          </w:tcPr>
          <w:p w:rsidR="005A5336" w:rsidRDefault="003509B7">
            <w:pPr>
              <w:jc w:val="center"/>
            </w:pPr>
            <w:r>
              <w:rPr>
                <w:color w:val="000000"/>
                <w:sz w:val="24"/>
              </w:rPr>
              <w:t>839 HK</w:t>
            </w:r>
          </w:p>
        </w:tc>
        <w:tc>
          <w:tcPr>
            <w:tcW w:w="1428" w:type="dxa"/>
            <w:vAlign w:val="center"/>
          </w:tcPr>
          <w:p w:rsidR="005A5336" w:rsidRDefault="003509B7">
            <w:pPr>
              <w:jc w:val="center"/>
            </w:pPr>
            <w:r>
              <w:rPr>
                <w:color w:val="000000"/>
                <w:sz w:val="24"/>
              </w:rPr>
              <w:t>1,578,282.60</w:t>
            </w:r>
          </w:p>
        </w:tc>
        <w:tc>
          <w:tcPr>
            <w:tcW w:w="1603" w:type="dxa"/>
            <w:vAlign w:val="center"/>
          </w:tcPr>
          <w:p w:rsidR="005A5336" w:rsidRDefault="003509B7">
            <w:pPr>
              <w:jc w:val="center"/>
            </w:pPr>
            <w:r>
              <w:rPr>
                <w:color w:val="000000"/>
                <w:sz w:val="24"/>
              </w:rPr>
              <w:t>3.15</w:t>
            </w:r>
          </w:p>
        </w:tc>
      </w:tr>
      <w:tr w:rsidR="005A5336">
        <w:tc>
          <w:tcPr>
            <w:tcW w:w="539" w:type="dxa"/>
            <w:vAlign w:val="center"/>
          </w:tcPr>
          <w:p w:rsidR="005A5336" w:rsidRDefault="003509B7">
            <w:pPr>
              <w:jc w:val="center"/>
            </w:pPr>
            <w:r>
              <w:rPr>
                <w:color w:val="000000"/>
                <w:sz w:val="24"/>
              </w:rPr>
              <w:t>11</w:t>
            </w:r>
          </w:p>
        </w:tc>
        <w:tc>
          <w:tcPr>
            <w:tcW w:w="4449" w:type="dxa"/>
            <w:vAlign w:val="center"/>
          </w:tcPr>
          <w:p w:rsidR="005A5336" w:rsidRDefault="003509B7">
            <w:pPr>
              <w:jc w:val="center"/>
            </w:pPr>
            <w:r>
              <w:rPr>
                <w:color w:val="000000"/>
                <w:sz w:val="24"/>
              </w:rPr>
              <w:t>China Resources Beer (Holdings) Company Limited</w:t>
            </w:r>
          </w:p>
        </w:tc>
        <w:tc>
          <w:tcPr>
            <w:tcW w:w="979" w:type="dxa"/>
            <w:vAlign w:val="center"/>
          </w:tcPr>
          <w:p w:rsidR="005A5336" w:rsidRDefault="003509B7">
            <w:pPr>
              <w:jc w:val="center"/>
            </w:pPr>
            <w:r>
              <w:rPr>
                <w:color w:val="000000"/>
                <w:sz w:val="24"/>
              </w:rPr>
              <w:t>291 HK</w:t>
            </w:r>
          </w:p>
        </w:tc>
        <w:tc>
          <w:tcPr>
            <w:tcW w:w="1428" w:type="dxa"/>
            <w:vAlign w:val="center"/>
          </w:tcPr>
          <w:p w:rsidR="005A5336" w:rsidRDefault="003509B7">
            <w:pPr>
              <w:jc w:val="center"/>
            </w:pPr>
            <w:r>
              <w:rPr>
                <w:color w:val="000000"/>
                <w:sz w:val="24"/>
              </w:rPr>
              <w:t>1,197,275.75</w:t>
            </w:r>
          </w:p>
        </w:tc>
        <w:tc>
          <w:tcPr>
            <w:tcW w:w="1603" w:type="dxa"/>
            <w:vAlign w:val="center"/>
          </w:tcPr>
          <w:p w:rsidR="005A5336" w:rsidRDefault="003509B7">
            <w:pPr>
              <w:jc w:val="center"/>
            </w:pPr>
            <w:r>
              <w:rPr>
                <w:color w:val="000000"/>
                <w:sz w:val="24"/>
              </w:rPr>
              <w:t>2.39</w:t>
            </w:r>
          </w:p>
        </w:tc>
      </w:tr>
      <w:tr w:rsidR="005A5336">
        <w:tc>
          <w:tcPr>
            <w:tcW w:w="539" w:type="dxa"/>
            <w:vAlign w:val="center"/>
          </w:tcPr>
          <w:p w:rsidR="005A5336" w:rsidRDefault="003509B7">
            <w:pPr>
              <w:jc w:val="center"/>
            </w:pPr>
            <w:r>
              <w:rPr>
                <w:color w:val="000000"/>
                <w:sz w:val="24"/>
              </w:rPr>
              <w:t>12</w:t>
            </w:r>
          </w:p>
        </w:tc>
        <w:tc>
          <w:tcPr>
            <w:tcW w:w="4449" w:type="dxa"/>
            <w:vAlign w:val="center"/>
          </w:tcPr>
          <w:p w:rsidR="005A5336" w:rsidRDefault="003509B7">
            <w:pPr>
              <w:jc w:val="center"/>
            </w:pPr>
            <w:r>
              <w:rPr>
                <w:color w:val="000000"/>
                <w:sz w:val="24"/>
              </w:rPr>
              <w:t>China Conch Venture Holdings Limited</w:t>
            </w:r>
          </w:p>
        </w:tc>
        <w:tc>
          <w:tcPr>
            <w:tcW w:w="979" w:type="dxa"/>
            <w:vAlign w:val="center"/>
          </w:tcPr>
          <w:p w:rsidR="005A5336" w:rsidRDefault="003509B7">
            <w:pPr>
              <w:jc w:val="center"/>
            </w:pPr>
            <w:r>
              <w:rPr>
                <w:color w:val="000000"/>
                <w:sz w:val="24"/>
              </w:rPr>
              <w:t>586 HK</w:t>
            </w:r>
          </w:p>
        </w:tc>
        <w:tc>
          <w:tcPr>
            <w:tcW w:w="1428" w:type="dxa"/>
            <w:vAlign w:val="center"/>
          </w:tcPr>
          <w:p w:rsidR="005A5336" w:rsidRDefault="003509B7">
            <w:pPr>
              <w:jc w:val="center"/>
            </w:pPr>
            <w:r>
              <w:rPr>
                <w:color w:val="000000"/>
                <w:sz w:val="24"/>
              </w:rPr>
              <w:t>1,047,691.17</w:t>
            </w:r>
          </w:p>
        </w:tc>
        <w:tc>
          <w:tcPr>
            <w:tcW w:w="1603" w:type="dxa"/>
            <w:vAlign w:val="center"/>
          </w:tcPr>
          <w:p w:rsidR="005A5336" w:rsidRDefault="003509B7">
            <w:pPr>
              <w:jc w:val="center"/>
            </w:pPr>
            <w:r>
              <w:rPr>
                <w:color w:val="000000"/>
                <w:sz w:val="24"/>
              </w:rPr>
              <w:t>2.09</w:t>
            </w:r>
          </w:p>
        </w:tc>
      </w:tr>
      <w:tr w:rsidR="005A5336">
        <w:tc>
          <w:tcPr>
            <w:tcW w:w="539" w:type="dxa"/>
            <w:vAlign w:val="center"/>
          </w:tcPr>
          <w:p w:rsidR="005A5336" w:rsidRDefault="003509B7">
            <w:pPr>
              <w:jc w:val="center"/>
            </w:pPr>
            <w:r>
              <w:rPr>
                <w:color w:val="000000"/>
                <w:sz w:val="24"/>
              </w:rPr>
              <w:t>13</w:t>
            </w:r>
          </w:p>
        </w:tc>
        <w:tc>
          <w:tcPr>
            <w:tcW w:w="4449" w:type="dxa"/>
            <w:vAlign w:val="center"/>
          </w:tcPr>
          <w:p w:rsidR="005A5336" w:rsidRDefault="003509B7">
            <w:pPr>
              <w:jc w:val="center"/>
            </w:pPr>
            <w:r>
              <w:rPr>
                <w:color w:val="000000"/>
                <w:sz w:val="24"/>
              </w:rPr>
              <w:t>A-Living Services Co., Ltd.</w:t>
            </w:r>
          </w:p>
        </w:tc>
        <w:tc>
          <w:tcPr>
            <w:tcW w:w="979" w:type="dxa"/>
            <w:vAlign w:val="center"/>
          </w:tcPr>
          <w:p w:rsidR="005A5336" w:rsidRDefault="003509B7">
            <w:pPr>
              <w:jc w:val="center"/>
            </w:pPr>
            <w:r>
              <w:rPr>
                <w:color w:val="000000"/>
                <w:sz w:val="24"/>
              </w:rPr>
              <w:t>3319 HK</w:t>
            </w:r>
          </w:p>
        </w:tc>
        <w:tc>
          <w:tcPr>
            <w:tcW w:w="1428" w:type="dxa"/>
            <w:vAlign w:val="center"/>
          </w:tcPr>
          <w:p w:rsidR="005A5336" w:rsidRDefault="003509B7">
            <w:pPr>
              <w:jc w:val="center"/>
            </w:pPr>
            <w:r>
              <w:rPr>
                <w:color w:val="000000"/>
                <w:sz w:val="24"/>
              </w:rPr>
              <w:t>1,007,436.48</w:t>
            </w:r>
          </w:p>
        </w:tc>
        <w:tc>
          <w:tcPr>
            <w:tcW w:w="1603" w:type="dxa"/>
            <w:vAlign w:val="center"/>
          </w:tcPr>
          <w:p w:rsidR="005A5336" w:rsidRDefault="003509B7">
            <w:pPr>
              <w:jc w:val="center"/>
            </w:pPr>
            <w:r>
              <w:rPr>
                <w:color w:val="000000"/>
                <w:sz w:val="24"/>
              </w:rPr>
              <w:t>2.01</w:t>
            </w:r>
          </w:p>
        </w:tc>
      </w:tr>
      <w:tr w:rsidR="005A5336">
        <w:tc>
          <w:tcPr>
            <w:tcW w:w="539" w:type="dxa"/>
            <w:vAlign w:val="center"/>
          </w:tcPr>
          <w:p w:rsidR="005A5336" w:rsidRDefault="003509B7">
            <w:pPr>
              <w:jc w:val="center"/>
            </w:pPr>
            <w:r>
              <w:rPr>
                <w:color w:val="000000"/>
                <w:sz w:val="24"/>
              </w:rPr>
              <w:t>14</w:t>
            </w:r>
          </w:p>
        </w:tc>
        <w:tc>
          <w:tcPr>
            <w:tcW w:w="4449" w:type="dxa"/>
            <w:vAlign w:val="center"/>
          </w:tcPr>
          <w:p w:rsidR="005A5336" w:rsidRDefault="003509B7">
            <w:pPr>
              <w:jc w:val="center"/>
            </w:pPr>
            <w:r>
              <w:rPr>
                <w:color w:val="000000"/>
                <w:sz w:val="24"/>
              </w:rPr>
              <w:t>Tong Ren Tang Technologies Co.,Ltd.</w:t>
            </w:r>
          </w:p>
        </w:tc>
        <w:tc>
          <w:tcPr>
            <w:tcW w:w="979" w:type="dxa"/>
            <w:vAlign w:val="center"/>
          </w:tcPr>
          <w:p w:rsidR="005A5336" w:rsidRDefault="003509B7">
            <w:pPr>
              <w:jc w:val="center"/>
            </w:pPr>
            <w:r>
              <w:rPr>
                <w:color w:val="000000"/>
                <w:sz w:val="24"/>
              </w:rPr>
              <w:t>1666 HK</w:t>
            </w:r>
          </w:p>
        </w:tc>
        <w:tc>
          <w:tcPr>
            <w:tcW w:w="1428" w:type="dxa"/>
            <w:vAlign w:val="center"/>
          </w:tcPr>
          <w:p w:rsidR="005A5336" w:rsidRDefault="003509B7">
            <w:pPr>
              <w:jc w:val="center"/>
            </w:pPr>
            <w:r>
              <w:rPr>
                <w:color w:val="000000"/>
                <w:sz w:val="24"/>
              </w:rPr>
              <w:t>921,705.85</w:t>
            </w:r>
          </w:p>
        </w:tc>
        <w:tc>
          <w:tcPr>
            <w:tcW w:w="1603" w:type="dxa"/>
            <w:vAlign w:val="center"/>
          </w:tcPr>
          <w:p w:rsidR="005A5336" w:rsidRDefault="003509B7">
            <w:pPr>
              <w:jc w:val="center"/>
            </w:pPr>
            <w:r>
              <w:rPr>
                <w:color w:val="000000"/>
                <w:sz w:val="24"/>
              </w:rPr>
              <w:t>1.84</w:t>
            </w:r>
          </w:p>
        </w:tc>
      </w:tr>
      <w:tr w:rsidR="005A5336">
        <w:tc>
          <w:tcPr>
            <w:tcW w:w="539" w:type="dxa"/>
            <w:vAlign w:val="center"/>
          </w:tcPr>
          <w:p w:rsidR="005A5336" w:rsidRDefault="003509B7">
            <w:pPr>
              <w:jc w:val="center"/>
            </w:pPr>
            <w:r>
              <w:rPr>
                <w:color w:val="000000"/>
                <w:sz w:val="24"/>
              </w:rPr>
              <w:t>15</w:t>
            </w:r>
          </w:p>
        </w:tc>
        <w:tc>
          <w:tcPr>
            <w:tcW w:w="4449" w:type="dxa"/>
            <w:vAlign w:val="center"/>
          </w:tcPr>
          <w:p w:rsidR="005A5336" w:rsidRDefault="003509B7">
            <w:pPr>
              <w:jc w:val="center"/>
            </w:pPr>
            <w:r>
              <w:rPr>
                <w:color w:val="000000"/>
                <w:sz w:val="24"/>
              </w:rPr>
              <w:t>Huadian Power International Corporation Limited</w:t>
            </w:r>
          </w:p>
        </w:tc>
        <w:tc>
          <w:tcPr>
            <w:tcW w:w="979" w:type="dxa"/>
            <w:vAlign w:val="center"/>
          </w:tcPr>
          <w:p w:rsidR="005A5336" w:rsidRDefault="003509B7">
            <w:pPr>
              <w:jc w:val="center"/>
            </w:pPr>
            <w:r>
              <w:rPr>
                <w:color w:val="000000"/>
                <w:sz w:val="24"/>
              </w:rPr>
              <w:t>1071 HK</w:t>
            </w:r>
          </w:p>
        </w:tc>
        <w:tc>
          <w:tcPr>
            <w:tcW w:w="1428" w:type="dxa"/>
            <w:vAlign w:val="center"/>
          </w:tcPr>
          <w:p w:rsidR="005A5336" w:rsidRDefault="003509B7">
            <w:pPr>
              <w:jc w:val="center"/>
            </w:pPr>
            <w:r>
              <w:rPr>
                <w:color w:val="000000"/>
                <w:sz w:val="24"/>
              </w:rPr>
              <w:t>855,573.56</w:t>
            </w:r>
          </w:p>
        </w:tc>
        <w:tc>
          <w:tcPr>
            <w:tcW w:w="1603" w:type="dxa"/>
            <w:vAlign w:val="center"/>
          </w:tcPr>
          <w:p w:rsidR="005A5336" w:rsidRDefault="003509B7">
            <w:pPr>
              <w:jc w:val="center"/>
            </w:pPr>
            <w:r>
              <w:rPr>
                <w:color w:val="000000"/>
                <w:sz w:val="24"/>
              </w:rPr>
              <w:t>1.71</w:t>
            </w:r>
          </w:p>
        </w:tc>
      </w:tr>
      <w:tr w:rsidR="005A5336">
        <w:tc>
          <w:tcPr>
            <w:tcW w:w="539" w:type="dxa"/>
            <w:vAlign w:val="center"/>
          </w:tcPr>
          <w:p w:rsidR="005A5336" w:rsidRDefault="003509B7">
            <w:pPr>
              <w:jc w:val="center"/>
            </w:pPr>
            <w:r>
              <w:rPr>
                <w:color w:val="000000"/>
                <w:sz w:val="24"/>
              </w:rPr>
              <w:t>16</w:t>
            </w:r>
          </w:p>
        </w:tc>
        <w:tc>
          <w:tcPr>
            <w:tcW w:w="4449" w:type="dxa"/>
            <w:vAlign w:val="center"/>
          </w:tcPr>
          <w:p w:rsidR="005A5336" w:rsidRDefault="003509B7">
            <w:pPr>
              <w:jc w:val="center"/>
            </w:pPr>
            <w:r>
              <w:rPr>
                <w:color w:val="000000"/>
                <w:sz w:val="24"/>
              </w:rPr>
              <w:t>Hua Hong Semiconductor Limited</w:t>
            </w:r>
          </w:p>
        </w:tc>
        <w:tc>
          <w:tcPr>
            <w:tcW w:w="979" w:type="dxa"/>
            <w:vAlign w:val="center"/>
          </w:tcPr>
          <w:p w:rsidR="005A5336" w:rsidRDefault="003509B7">
            <w:pPr>
              <w:jc w:val="center"/>
            </w:pPr>
            <w:r>
              <w:rPr>
                <w:color w:val="000000"/>
                <w:sz w:val="24"/>
              </w:rPr>
              <w:t>1347 HK</w:t>
            </w:r>
          </w:p>
        </w:tc>
        <w:tc>
          <w:tcPr>
            <w:tcW w:w="1428" w:type="dxa"/>
            <w:vAlign w:val="center"/>
          </w:tcPr>
          <w:p w:rsidR="005A5336" w:rsidRDefault="003509B7">
            <w:pPr>
              <w:jc w:val="center"/>
            </w:pPr>
            <w:r>
              <w:rPr>
                <w:color w:val="000000"/>
                <w:sz w:val="24"/>
              </w:rPr>
              <w:t>852,622.72</w:t>
            </w:r>
          </w:p>
        </w:tc>
        <w:tc>
          <w:tcPr>
            <w:tcW w:w="1603" w:type="dxa"/>
            <w:vAlign w:val="center"/>
          </w:tcPr>
          <w:p w:rsidR="005A5336" w:rsidRDefault="003509B7">
            <w:pPr>
              <w:jc w:val="center"/>
            </w:pPr>
            <w:r>
              <w:rPr>
                <w:color w:val="000000"/>
                <w:sz w:val="24"/>
              </w:rPr>
              <w:t>1.70</w:t>
            </w:r>
          </w:p>
        </w:tc>
      </w:tr>
      <w:tr w:rsidR="005A5336">
        <w:tc>
          <w:tcPr>
            <w:tcW w:w="539" w:type="dxa"/>
            <w:vAlign w:val="center"/>
          </w:tcPr>
          <w:p w:rsidR="005A5336" w:rsidRDefault="003509B7">
            <w:pPr>
              <w:jc w:val="center"/>
            </w:pPr>
            <w:r>
              <w:rPr>
                <w:color w:val="000000"/>
                <w:sz w:val="24"/>
              </w:rPr>
              <w:t>17</w:t>
            </w:r>
          </w:p>
        </w:tc>
        <w:tc>
          <w:tcPr>
            <w:tcW w:w="4449" w:type="dxa"/>
            <w:vAlign w:val="center"/>
          </w:tcPr>
          <w:p w:rsidR="005A5336" w:rsidRDefault="003509B7">
            <w:pPr>
              <w:jc w:val="center"/>
            </w:pPr>
            <w:r>
              <w:rPr>
                <w:color w:val="000000"/>
                <w:sz w:val="24"/>
              </w:rPr>
              <w:t>China Hongqiao Group Limited</w:t>
            </w:r>
          </w:p>
        </w:tc>
        <w:tc>
          <w:tcPr>
            <w:tcW w:w="979" w:type="dxa"/>
            <w:vAlign w:val="center"/>
          </w:tcPr>
          <w:p w:rsidR="005A5336" w:rsidRDefault="003509B7">
            <w:pPr>
              <w:jc w:val="center"/>
            </w:pPr>
            <w:r>
              <w:rPr>
                <w:color w:val="000000"/>
                <w:sz w:val="24"/>
              </w:rPr>
              <w:t>1378 HK</w:t>
            </w:r>
          </w:p>
        </w:tc>
        <w:tc>
          <w:tcPr>
            <w:tcW w:w="1428" w:type="dxa"/>
            <w:vAlign w:val="center"/>
          </w:tcPr>
          <w:p w:rsidR="005A5336" w:rsidRDefault="003509B7">
            <w:pPr>
              <w:jc w:val="center"/>
            </w:pPr>
            <w:r>
              <w:rPr>
                <w:color w:val="000000"/>
                <w:sz w:val="24"/>
              </w:rPr>
              <w:t>734,589.93</w:t>
            </w:r>
          </w:p>
        </w:tc>
        <w:tc>
          <w:tcPr>
            <w:tcW w:w="1603" w:type="dxa"/>
            <w:vAlign w:val="center"/>
          </w:tcPr>
          <w:p w:rsidR="005A5336" w:rsidRDefault="003509B7">
            <w:pPr>
              <w:jc w:val="center"/>
            </w:pPr>
            <w:r>
              <w:rPr>
                <w:color w:val="000000"/>
                <w:sz w:val="24"/>
              </w:rPr>
              <w:t>1.47</w:t>
            </w:r>
          </w:p>
        </w:tc>
      </w:tr>
      <w:tr w:rsidR="005A5336">
        <w:tc>
          <w:tcPr>
            <w:tcW w:w="539" w:type="dxa"/>
            <w:vAlign w:val="center"/>
          </w:tcPr>
          <w:p w:rsidR="005A5336" w:rsidRDefault="003509B7">
            <w:pPr>
              <w:jc w:val="center"/>
            </w:pPr>
            <w:r>
              <w:rPr>
                <w:color w:val="000000"/>
                <w:sz w:val="24"/>
              </w:rPr>
              <w:t>18</w:t>
            </w:r>
          </w:p>
        </w:tc>
        <w:tc>
          <w:tcPr>
            <w:tcW w:w="4449" w:type="dxa"/>
            <w:vAlign w:val="center"/>
          </w:tcPr>
          <w:p w:rsidR="005A5336" w:rsidRDefault="003509B7">
            <w:pPr>
              <w:jc w:val="center"/>
            </w:pPr>
            <w:r>
              <w:rPr>
                <w:color w:val="000000"/>
                <w:sz w:val="24"/>
              </w:rPr>
              <w:t>China Tian Lun Gas Holdings Limited</w:t>
            </w:r>
          </w:p>
        </w:tc>
        <w:tc>
          <w:tcPr>
            <w:tcW w:w="979" w:type="dxa"/>
            <w:vAlign w:val="center"/>
          </w:tcPr>
          <w:p w:rsidR="005A5336" w:rsidRDefault="003509B7">
            <w:pPr>
              <w:jc w:val="center"/>
            </w:pPr>
            <w:r>
              <w:rPr>
                <w:color w:val="000000"/>
                <w:sz w:val="24"/>
              </w:rPr>
              <w:t>1600 HK</w:t>
            </w:r>
          </w:p>
        </w:tc>
        <w:tc>
          <w:tcPr>
            <w:tcW w:w="1428" w:type="dxa"/>
            <w:vAlign w:val="center"/>
          </w:tcPr>
          <w:p w:rsidR="005A5336" w:rsidRDefault="003509B7">
            <w:pPr>
              <w:jc w:val="center"/>
            </w:pPr>
            <w:r>
              <w:rPr>
                <w:color w:val="000000"/>
                <w:sz w:val="24"/>
              </w:rPr>
              <w:t>704,879.37</w:t>
            </w:r>
          </w:p>
        </w:tc>
        <w:tc>
          <w:tcPr>
            <w:tcW w:w="1603" w:type="dxa"/>
            <w:vAlign w:val="center"/>
          </w:tcPr>
          <w:p w:rsidR="005A5336" w:rsidRDefault="003509B7">
            <w:pPr>
              <w:jc w:val="center"/>
            </w:pPr>
            <w:r>
              <w:rPr>
                <w:color w:val="000000"/>
                <w:sz w:val="24"/>
              </w:rPr>
              <w:t>1.41</w:t>
            </w:r>
          </w:p>
        </w:tc>
      </w:tr>
      <w:tr w:rsidR="005A5336">
        <w:tc>
          <w:tcPr>
            <w:tcW w:w="539" w:type="dxa"/>
            <w:vAlign w:val="center"/>
          </w:tcPr>
          <w:p w:rsidR="005A5336" w:rsidRDefault="003509B7">
            <w:pPr>
              <w:jc w:val="center"/>
            </w:pPr>
            <w:r>
              <w:rPr>
                <w:color w:val="000000"/>
                <w:sz w:val="24"/>
              </w:rPr>
              <w:t>19</w:t>
            </w:r>
          </w:p>
        </w:tc>
        <w:tc>
          <w:tcPr>
            <w:tcW w:w="4449" w:type="dxa"/>
            <w:vAlign w:val="center"/>
          </w:tcPr>
          <w:p w:rsidR="005A5336" w:rsidRDefault="003509B7">
            <w:pPr>
              <w:jc w:val="center"/>
            </w:pPr>
            <w:r>
              <w:rPr>
                <w:color w:val="000000"/>
                <w:sz w:val="24"/>
              </w:rPr>
              <w:t>Tingyi (Cayman Islands) Holding Corp.</w:t>
            </w:r>
          </w:p>
        </w:tc>
        <w:tc>
          <w:tcPr>
            <w:tcW w:w="979" w:type="dxa"/>
            <w:vAlign w:val="center"/>
          </w:tcPr>
          <w:p w:rsidR="005A5336" w:rsidRDefault="003509B7">
            <w:pPr>
              <w:jc w:val="center"/>
            </w:pPr>
            <w:r>
              <w:rPr>
                <w:color w:val="000000"/>
                <w:sz w:val="24"/>
              </w:rPr>
              <w:t>322 HK</w:t>
            </w:r>
          </w:p>
        </w:tc>
        <w:tc>
          <w:tcPr>
            <w:tcW w:w="1428" w:type="dxa"/>
            <w:vAlign w:val="center"/>
          </w:tcPr>
          <w:p w:rsidR="005A5336" w:rsidRDefault="003509B7">
            <w:pPr>
              <w:jc w:val="center"/>
            </w:pPr>
            <w:r>
              <w:rPr>
                <w:color w:val="000000"/>
                <w:sz w:val="24"/>
              </w:rPr>
              <w:t>551,602.10</w:t>
            </w:r>
          </w:p>
        </w:tc>
        <w:tc>
          <w:tcPr>
            <w:tcW w:w="1603" w:type="dxa"/>
            <w:vAlign w:val="center"/>
          </w:tcPr>
          <w:p w:rsidR="005A5336" w:rsidRDefault="003509B7">
            <w:pPr>
              <w:jc w:val="center"/>
            </w:pPr>
            <w:r>
              <w:rPr>
                <w:color w:val="000000"/>
                <w:sz w:val="24"/>
              </w:rPr>
              <w:t>1.10</w:t>
            </w:r>
          </w:p>
        </w:tc>
      </w:tr>
      <w:tr w:rsidR="005A5336">
        <w:tc>
          <w:tcPr>
            <w:tcW w:w="539" w:type="dxa"/>
            <w:vAlign w:val="center"/>
          </w:tcPr>
          <w:p w:rsidR="005A5336" w:rsidRDefault="003509B7">
            <w:pPr>
              <w:jc w:val="center"/>
            </w:pPr>
            <w:r>
              <w:rPr>
                <w:color w:val="000000"/>
                <w:sz w:val="24"/>
              </w:rPr>
              <w:t>20</w:t>
            </w:r>
          </w:p>
        </w:tc>
        <w:tc>
          <w:tcPr>
            <w:tcW w:w="4449" w:type="dxa"/>
            <w:vAlign w:val="center"/>
          </w:tcPr>
          <w:p w:rsidR="005A5336" w:rsidRDefault="003509B7">
            <w:pPr>
              <w:jc w:val="center"/>
            </w:pPr>
            <w:r>
              <w:rPr>
                <w:color w:val="000000"/>
                <w:sz w:val="24"/>
              </w:rPr>
              <w:t>China Suntien Green Energy Corporation Limited</w:t>
            </w:r>
          </w:p>
        </w:tc>
        <w:tc>
          <w:tcPr>
            <w:tcW w:w="979" w:type="dxa"/>
            <w:vAlign w:val="center"/>
          </w:tcPr>
          <w:p w:rsidR="005A5336" w:rsidRDefault="003509B7">
            <w:pPr>
              <w:jc w:val="center"/>
            </w:pPr>
            <w:r>
              <w:rPr>
                <w:color w:val="000000"/>
                <w:sz w:val="24"/>
              </w:rPr>
              <w:t>956 HK</w:t>
            </w:r>
          </w:p>
        </w:tc>
        <w:tc>
          <w:tcPr>
            <w:tcW w:w="1428" w:type="dxa"/>
            <w:vAlign w:val="center"/>
          </w:tcPr>
          <w:p w:rsidR="005A5336" w:rsidRDefault="003509B7">
            <w:pPr>
              <w:jc w:val="center"/>
            </w:pPr>
            <w:r>
              <w:rPr>
                <w:color w:val="000000"/>
                <w:sz w:val="24"/>
              </w:rPr>
              <w:t>545,278.02</w:t>
            </w:r>
          </w:p>
        </w:tc>
        <w:tc>
          <w:tcPr>
            <w:tcW w:w="1603" w:type="dxa"/>
            <w:vAlign w:val="center"/>
          </w:tcPr>
          <w:p w:rsidR="005A5336" w:rsidRDefault="003509B7">
            <w:pPr>
              <w:jc w:val="center"/>
            </w:pPr>
            <w:r>
              <w:rPr>
                <w:color w:val="000000"/>
                <w:sz w:val="24"/>
              </w:rPr>
              <w:t>1.09</w:t>
            </w:r>
          </w:p>
        </w:tc>
      </w:tr>
    </w:tbl>
    <w:p w:rsidR="005A5336" w:rsidRDefault="003509B7">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7.5.3</w:t>
      </w:r>
      <w:r w:rsidRPr="007F3452">
        <w:rPr>
          <w:b/>
          <w:color w:val="000000"/>
          <w:kern w:val="0"/>
          <w:sz w:val="24"/>
        </w:rPr>
        <w:t>权益投资的买入成本总额及卖出收入总额</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买入成本（成交）总额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2,030,014.25</w:t>
            </w:r>
          </w:p>
        </w:tc>
      </w:tr>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卖出收入（成交）总额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30,012,429.66</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w:t>
      </w:r>
      <w:r w:rsidRPr="007F3452">
        <w:rPr>
          <w:kern w:val="0"/>
          <w:sz w:val="24"/>
        </w:rPr>
        <w:t>“</w:t>
      </w:r>
      <w:r w:rsidRPr="007F3452">
        <w:rPr>
          <w:kern w:val="0"/>
          <w:sz w:val="24"/>
        </w:rPr>
        <w:t>买入成本</w:t>
      </w:r>
      <w:r w:rsidRPr="007F3452">
        <w:rPr>
          <w:kern w:val="0"/>
          <w:sz w:val="24"/>
        </w:rPr>
        <w:t>”</w:t>
      </w:r>
      <w:r w:rsidRPr="007F3452">
        <w:rPr>
          <w:kern w:val="0"/>
          <w:sz w:val="24"/>
        </w:rPr>
        <w:t>或</w:t>
      </w:r>
      <w:r w:rsidRPr="007F3452">
        <w:rPr>
          <w:kern w:val="0"/>
          <w:sz w:val="24"/>
        </w:rPr>
        <w:t>“</w:t>
      </w:r>
      <w:r w:rsidRPr="007F3452">
        <w:rPr>
          <w:kern w:val="0"/>
          <w:sz w:val="24"/>
        </w:rPr>
        <w:t>卖出收入</w:t>
      </w:r>
      <w:r w:rsidRPr="007F3452">
        <w:rPr>
          <w:kern w:val="0"/>
          <w:sz w:val="24"/>
        </w:rPr>
        <w:t>”</w:t>
      </w:r>
      <w:r w:rsidRPr="007F3452">
        <w:rPr>
          <w:kern w:val="0"/>
          <w:sz w:val="24"/>
        </w:rPr>
        <w:t>均按买卖成交金额（成交单价乘以成交数量）填列，不考虑相关交易费用。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93" w:name="_Toc224618381"/>
      <w:bookmarkStart w:id="194" w:name="_Toc248233028"/>
      <w:bookmarkStart w:id="195" w:name="_Toc249790560"/>
      <w:bookmarkStart w:id="196" w:name="_Toc286929761"/>
      <w:bookmarkStart w:id="197" w:name="_Toc352256000"/>
      <w:bookmarkStart w:id="198" w:name="_Toc352256068"/>
      <w:bookmarkStart w:id="199" w:name="_Toc352331246"/>
      <w:bookmarkStart w:id="200" w:name="_Toc17808396"/>
      <w:r w:rsidRPr="007F3452">
        <w:rPr>
          <w:rFonts w:ascii="Times New Roman" w:hAnsi="Times New Roman"/>
          <w:kern w:val="0"/>
          <w:szCs w:val="24"/>
        </w:rPr>
        <w:t>7.6</w:t>
      </w:r>
      <w:r w:rsidRPr="007F3452">
        <w:rPr>
          <w:rFonts w:ascii="Times New Roman" w:hAnsi="Times New Roman"/>
          <w:kern w:val="0"/>
          <w:szCs w:val="24"/>
        </w:rPr>
        <w:t>期末按债券信用等级分类的债券投资组合</w:t>
      </w:r>
      <w:bookmarkEnd w:id="193"/>
      <w:bookmarkEnd w:id="194"/>
      <w:bookmarkEnd w:id="195"/>
      <w:bookmarkEnd w:id="196"/>
      <w:bookmarkEnd w:id="197"/>
      <w:bookmarkEnd w:id="198"/>
      <w:bookmarkEnd w:id="199"/>
      <w:bookmarkEnd w:id="200"/>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1" w:name="_Toc224618382"/>
      <w:bookmarkStart w:id="202" w:name="_Toc248233029"/>
      <w:bookmarkStart w:id="203" w:name="_Toc249790561"/>
      <w:bookmarkStart w:id="204" w:name="_Toc286929762"/>
      <w:bookmarkStart w:id="205" w:name="_Toc352256001"/>
      <w:bookmarkStart w:id="206" w:name="_Toc352256069"/>
      <w:bookmarkStart w:id="207" w:name="_Toc352331247"/>
      <w:bookmarkStart w:id="208" w:name="_Toc17808397"/>
      <w:r w:rsidRPr="007F3452">
        <w:rPr>
          <w:rFonts w:ascii="Times New Roman" w:hAnsi="Times New Roman"/>
          <w:kern w:val="0"/>
          <w:szCs w:val="24"/>
        </w:rPr>
        <w:t>7.7</w:t>
      </w:r>
      <w:r w:rsidR="00AF6487"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的前五名债券投资明细</w:t>
      </w:r>
      <w:bookmarkEnd w:id="201"/>
      <w:bookmarkEnd w:id="202"/>
      <w:bookmarkEnd w:id="203"/>
      <w:bookmarkEnd w:id="204"/>
      <w:bookmarkEnd w:id="205"/>
      <w:bookmarkEnd w:id="206"/>
      <w:bookmarkEnd w:id="207"/>
      <w:bookmarkEnd w:id="208"/>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9" w:name="_Toc224618383"/>
      <w:bookmarkStart w:id="210" w:name="_Toc248233030"/>
      <w:bookmarkStart w:id="211" w:name="_Toc249790562"/>
      <w:bookmarkStart w:id="212" w:name="_Toc286929763"/>
      <w:bookmarkStart w:id="213" w:name="_Toc352256002"/>
      <w:bookmarkStart w:id="214" w:name="_Toc352256070"/>
      <w:bookmarkStart w:id="215" w:name="_Toc352331248"/>
      <w:bookmarkStart w:id="216" w:name="_Toc17808398"/>
      <w:r w:rsidRPr="007F3452">
        <w:rPr>
          <w:rFonts w:ascii="Times New Roman" w:hAnsi="Times New Roman"/>
          <w:kern w:val="0"/>
          <w:szCs w:val="24"/>
        </w:rPr>
        <w:t>7.8</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的所有资产支持证券投资明细</w:t>
      </w:r>
      <w:bookmarkEnd w:id="209"/>
      <w:bookmarkEnd w:id="210"/>
      <w:bookmarkEnd w:id="211"/>
      <w:bookmarkEnd w:id="212"/>
      <w:bookmarkEnd w:id="213"/>
      <w:bookmarkEnd w:id="214"/>
      <w:bookmarkEnd w:id="215"/>
      <w:bookmarkEnd w:id="216"/>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本基金本报告期末未持有资产支持证券。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17" w:name="_Toc224618384"/>
      <w:bookmarkStart w:id="218" w:name="_Toc248233031"/>
      <w:bookmarkStart w:id="219" w:name="_Toc249790563"/>
      <w:bookmarkStart w:id="220" w:name="_Toc286929764"/>
      <w:bookmarkStart w:id="221" w:name="_Toc352256003"/>
      <w:bookmarkStart w:id="222" w:name="_Toc352256071"/>
      <w:bookmarkStart w:id="223" w:name="_Toc352331249"/>
      <w:bookmarkStart w:id="224" w:name="_Toc17808399"/>
      <w:r w:rsidRPr="007F3452">
        <w:rPr>
          <w:rFonts w:ascii="Times New Roman" w:hAnsi="Times New Roman"/>
          <w:kern w:val="0"/>
          <w:szCs w:val="24"/>
        </w:rPr>
        <w:t>7.9</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的前五名金融衍生品投资明细</w:t>
      </w:r>
      <w:bookmarkEnd w:id="217"/>
      <w:bookmarkEnd w:id="218"/>
      <w:bookmarkEnd w:id="219"/>
      <w:bookmarkEnd w:id="220"/>
      <w:bookmarkEnd w:id="221"/>
      <w:bookmarkEnd w:id="222"/>
      <w:bookmarkEnd w:id="223"/>
      <w:bookmarkEnd w:id="224"/>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本基金本报告期末未持有金融衍生品。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25" w:name="_Toc248233032"/>
      <w:bookmarkStart w:id="226" w:name="_Toc249790564"/>
      <w:bookmarkStart w:id="227" w:name="_Toc286929765"/>
      <w:bookmarkStart w:id="228" w:name="_Toc352256004"/>
      <w:bookmarkStart w:id="229" w:name="_Toc352256072"/>
      <w:bookmarkStart w:id="230" w:name="_Toc352331250"/>
      <w:bookmarkStart w:id="231" w:name="_Toc17808400"/>
      <w:r w:rsidRPr="007F3452">
        <w:rPr>
          <w:rFonts w:ascii="Times New Roman" w:hAnsi="Times New Roman"/>
          <w:kern w:val="0"/>
          <w:szCs w:val="24"/>
        </w:rPr>
        <w:t>7.10</w:t>
      </w:r>
      <w:bookmarkStart w:id="232" w:name="_Toc224618385"/>
      <w:r w:rsidRPr="007F3452">
        <w:rPr>
          <w:rFonts w:ascii="Times New Roman" w:hAnsi="Times New Roman"/>
          <w:kern w:val="0"/>
          <w:szCs w:val="24"/>
        </w:rPr>
        <w:t>期末按公允价值占基金资产净值比例大小排序的前十名基金投资明细</w:t>
      </w:r>
      <w:bookmarkEnd w:id="225"/>
      <w:bookmarkEnd w:id="226"/>
      <w:bookmarkEnd w:id="227"/>
      <w:bookmarkEnd w:id="228"/>
      <w:bookmarkEnd w:id="229"/>
      <w:bookmarkEnd w:id="230"/>
      <w:bookmarkEnd w:id="232"/>
      <w:bookmarkEnd w:id="231"/>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本基金本报告期末未持有基金。</w:t>
      </w:r>
    </w:p>
    <w:p w:rsidR="008A5A5D" w:rsidRPr="007F3452" w:rsidRDefault="008A5A5D" w:rsidP="00CC055F">
      <w:pPr>
        <w:pStyle w:val="20"/>
        <w:spacing w:before="29" w:after="0" w:line="288" w:lineRule="auto"/>
        <w:rPr>
          <w:rFonts w:ascii="Times New Roman" w:hAnsi="Times New Roman"/>
          <w:kern w:val="0"/>
          <w:szCs w:val="24"/>
        </w:rPr>
      </w:pPr>
      <w:bookmarkStart w:id="233" w:name="_Toc224618386"/>
      <w:bookmarkStart w:id="234" w:name="_Toc248233033"/>
      <w:bookmarkStart w:id="235" w:name="_Toc249790565"/>
      <w:bookmarkStart w:id="236" w:name="_Toc286929766"/>
      <w:bookmarkStart w:id="237" w:name="_Toc352256005"/>
      <w:bookmarkStart w:id="238" w:name="_Toc352256073"/>
      <w:bookmarkStart w:id="239" w:name="_Toc352331251"/>
      <w:bookmarkStart w:id="240" w:name="_Toc17808401"/>
      <w:r w:rsidRPr="007F3452">
        <w:rPr>
          <w:rFonts w:ascii="Times New Roman" w:hAnsi="Times New Roman"/>
          <w:kern w:val="0"/>
          <w:szCs w:val="24"/>
        </w:rPr>
        <w:t>7.11</w:t>
      </w:r>
      <w:r w:rsidRPr="007F3452">
        <w:rPr>
          <w:rFonts w:ascii="Times New Roman" w:hAnsi="Times New Roman"/>
          <w:kern w:val="0"/>
          <w:szCs w:val="24"/>
        </w:rPr>
        <w:t>投资组合报告附注</w:t>
      </w:r>
      <w:bookmarkEnd w:id="233"/>
      <w:bookmarkEnd w:id="234"/>
      <w:bookmarkEnd w:id="235"/>
      <w:bookmarkEnd w:id="236"/>
      <w:bookmarkEnd w:id="237"/>
      <w:bookmarkEnd w:id="238"/>
      <w:bookmarkEnd w:id="239"/>
      <w:bookmarkEnd w:id="240"/>
    </w:p>
    <w:p w:rsidR="008A5A5D" w:rsidRPr="007F3452" w:rsidRDefault="008A5A5D" w:rsidP="00ED0257">
      <w:pPr>
        <w:spacing w:before="29" w:line="288" w:lineRule="auto"/>
        <w:rPr>
          <w:kern w:val="0"/>
          <w:sz w:val="24"/>
        </w:rPr>
      </w:pPr>
      <w:r w:rsidRPr="007F3452">
        <w:rPr>
          <w:b/>
          <w:color w:val="000000"/>
          <w:sz w:val="24"/>
        </w:rPr>
        <w:t>7.11.1</w:t>
      </w:r>
      <w:r w:rsidRPr="007F3452">
        <w:rPr>
          <w:kern w:val="0"/>
          <w:sz w:val="24"/>
        </w:rPr>
        <w:t>报告期内本基金投资的前十名证券的发行主体未被监管部门立案调查，在本报告编制日前一年内本基金投资的前十名证券的发行主体未受到公开谴责和处罚。</w:t>
      </w:r>
    </w:p>
    <w:p w:rsidR="008A5A5D" w:rsidRPr="007F3452" w:rsidRDefault="008A5A5D" w:rsidP="00ED0257">
      <w:pPr>
        <w:spacing w:before="29" w:line="288" w:lineRule="auto"/>
        <w:rPr>
          <w:kern w:val="0"/>
          <w:sz w:val="24"/>
        </w:rPr>
      </w:pPr>
      <w:r w:rsidRPr="007F3452">
        <w:rPr>
          <w:b/>
          <w:color w:val="000000"/>
          <w:sz w:val="24"/>
        </w:rPr>
        <w:t>7.11.2</w:t>
      </w:r>
      <w:r w:rsidRPr="007F3452">
        <w:rPr>
          <w:kern w:val="0"/>
          <w:sz w:val="24"/>
        </w:rPr>
        <w:t>本基金投资的前十名股票中，没有超出基金合同规定的备选股票库之外的股票。</w:t>
      </w:r>
    </w:p>
    <w:p w:rsidR="008A5A5D" w:rsidRPr="007F3452" w:rsidRDefault="008A5A5D" w:rsidP="00CC055F">
      <w:pPr>
        <w:spacing w:before="29" w:line="288" w:lineRule="auto"/>
        <w:rPr>
          <w:b/>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7.11.3</w:t>
      </w:r>
      <w:r w:rsidR="004E34BB" w:rsidRPr="007F3452">
        <w:rPr>
          <w:b/>
          <w:sz w:val="24"/>
        </w:rPr>
        <w:t>期末其他各项资产构成</w:t>
      </w:r>
    </w:p>
    <w:p w:rsidR="008A5A5D" w:rsidRPr="007F3452" w:rsidRDefault="00E31ED8" w:rsidP="00CC055F">
      <w:pPr>
        <w:autoSpaceDE w:val="0"/>
        <w:autoSpaceDN w:val="0"/>
        <w:adjustRightInd w:val="0"/>
        <w:spacing w:before="29" w:line="288" w:lineRule="auto"/>
        <w:ind w:left="15"/>
        <w:jc w:val="right"/>
        <w:rPr>
          <w:color w:val="000000"/>
          <w:sz w:val="24"/>
        </w:rPr>
      </w:pPr>
      <w:r>
        <w:rPr>
          <w:rFonts w:hint="eastAsia"/>
          <w:color w:val="000000"/>
          <w:sz w:val="24"/>
        </w:rPr>
        <w:t>金额</w:t>
      </w:r>
      <w:r w:rsidR="008A5A5D"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7F3452" w:rsidTr="001A19B4">
        <w:trPr>
          <w:trHeight w:val="285"/>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261" w:type="dxa"/>
            <w:vAlign w:val="center"/>
          </w:tcPr>
          <w:p w:rsidR="008A5A5D" w:rsidRPr="007F3452" w:rsidRDefault="008A5A5D" w:rsidP="00CC055F">
            <w:pPr>
              <w:spacing w:before="29" w:line="288" w:lineRule="auto"/>
              <w:jc w:val="center"/>
              <w:rPr>
                <w:color w:val="000000"/>
                <w:sz w:val="24"/>
              </w:rPr>
            </w:pPr>
            <w:r w:rsidRPr="007F3452">
              <w:rPr>
                <w:color w:val="000000"/>
                <w:sz w:val="24"/>
              </w:rPr>
              <w:t>名称</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1</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存出保证金</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2</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应收证券清算款</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3</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应收股利</w:t>
            </w:r>
          </w:p>
        </w:tc>
        <w:tc>
          <w:tcPr>
            <w:tcW w:w="3948" w:type="dxa"/>
            <w:vAlign w:val="center"/>
          </w:tcPr>
          <w:p w:rsidR="008A5A5D" w:rsidRPr="007F3452" w:rsidRDefault="008A5A5D" w:rsidP="00CC055F">
            <w:pPr>
              <w:spacing w:before="29" w:line="288" w:lineRule="auto"/>
              <w:jc w:val="right"/>
              <w:rPr>
                <w:sz w:val="24"/>
              </w:rPr>
            </w:pPr>
            <w:r w:rsidRPr="007F3452">
              <w:rPr>
                <w:sz w:val="24"/>
              </w:rPr>
              <w:t>194,911.18</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4</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应收利息</w:t>
            </w:r>
          </w:p>
        </w:tc>
        <w:tc>
          <w:tcPr>
            <w:tcW w:w="3948" w:type="dxa"/>
            <w:vAlign w:val="center"/>
          </w:tcPr>
          <w:p w:rsidR="008A5A5D" w:rsidRPr="007F3452" w:rsidRDefault="008A5A5D" w:rsidP="00CC055F">
            <w:pPr>
              <w:spacing w:before="29" w:line="288" w:lineRule="auto"/>
              <w:jc w:val="right"/>
              <w:rPr>
                <w:sz w:val="24"/>
              </w:rPr>
            </w:pPr>
            <w:r w:rsidRPr="007F3452">
              <w:rPr>
                <w:sz w:val="24"/>
              </w:rPr>
              <w:t>212.85</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5</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应收申购款</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6</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其他应收款</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7</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待摊费用</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8</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其他</w:t>
            </w:r>
          </w:p>
        </w:tc>
        <w:tc>
          <w:tcPr>
            <w:tcW w:w="3948" w:type="dxa"/>
            <w:vAlign w:val="center"/>
          </w:tcPr>
          <w:p w:rsidR="00E87EC9" w:rsidRPr="007F3452" w:rsidRDefault="00E87EC9"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9</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合计</w:t>
            </w:r>
          </w:p>
        </w:tc>
        <w:tc>
          <w:tcPr>
            <w:tcW w:w="3948" w:type="dxa"/>
            <w:vAlign w:val="center"/>
          </w:tcPr>
          <w:p w:rsidR="00E87EC9" w:rsidRPr="007F3452" w:rsidRDefault="00E87EC9" w:rsidP="00CC055F">
            <w:pPr>
              <w:spacing w:before="29" w:line="288" w:lineRule="auto"/>
              <w:jc w:val="right"/>
              <w:rPr>
                <w:sz w:val="24"/>
              </w:rPr>
            </w:pPr>
            <w:r w:rsidRPr="007F3452">
              <w:rPr>
                <w:sz w:val="24"/>
              </w:rPr>
              <w:t>195,124.03</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7.11.4</w:t>
      </w:r>
      <w:r w:rsidRPr="007F3452">
        <w:rPr>
          <w:b/>
          <w:color w:val="000000"/>
          <w:kern w:val="0"/>
          <w:sz w:val="24"/>
        </w:rPr>
        <w:t>期末持有的处于转股期的可转换债券明细</w:t>
      </w:r>
    </w:p>
    <w:p w:rsidR="008A5A5D" w:rsidRPr="007F3452" w:rsidRDefault="008A5A5D" w:rsidP="00495417">
      <w:pPr>
        <w:tabs>
          <w:tab w:val="left" w:pos="426"/>
        </w:tabs>
        <w:spacing w:before="29" w:line="288" w:lineRule="auto"/>
        <w:jc w:val="left"/>
        <w:rPr>
          <w:kern w:val="0"/>
          <w:sz w:val="24"/>
        </w:rPr>
      </w:pPr>
      <w:r w:rsidRPr="007F3452">
        <w:rPr>
          <w:kern w:val="0"/>
          <w:sz w:val="24"/>
        </w:rPr>
        <w:t>本基金本报告期末未持有处于转股期的可转换债券。</w:t>
      </w:r>
    </w:p>
    <w:p w:rsidR="00BF1112" w:rsidRDefault="00BF1112" w:rsidP="00CC055F">
      <w:pPr>
        <w:autoSpaceDE w:val="0"/>
        <w:autoSpaceDN w:val="0"/>
        <w:adjustRightInd w:val="0"/>
        <w:snapToGrid w:val="0"/>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7.11.5</w:t>
      </w:r>
      <w:r w:rsidRPr="007F3452">
        <w:rPr>
          <w:b/>
          <w:color w:val="000000"/>
          <w:kern w:val="0"/>
          <w:sz w:val="24"/>
        </w:rPr>
        <w:t>期末前十名股票中存在流通受限情况的说明</w:t>
      </w:r>
    </w:p>
    <w:p w:rsidR="008A5A5D" w:rsidRPr="007F3452" w:rsidRDefault="008A5A5D" w:rsidP="00BF2FA7">
      <w:pPr>
        <w:tabs>
          <w:tab w:val="left" w:pos="426"/>
        </w:tabs>
        <w:spacing w:before="29" w:line="288" w:lineRule="auto"/>
        <w:jc w:val="left"/>
        <w:rPr>
          <w:kern w:val="0"/>
          <w:sz w:val="24"/>
        </w:rPr>
      </w:pPr>
      <w:r w:rsidRPr="007F3452">
        <w:rPr>
          <w:kern w:val="0"/>
          <w:sz w:val="24"/>
        </w:rPr>
        <w:t>本基金本报告期末前十名股票中不存在流通受限的情况。</w:t>
      </w:r>
    </w:p>
    <w:p w:rsidR="008A5A5D" w:rsidRPr="007F3452" w:rsidRDefault="008A5A5D" w:rsidP="00CC055F">
      <w:pPr>
        <w:spacing w:before="29" w:line="288" w:lineRule="auto"/>
        <w:rPr>
          <w:b/>
          <w:color w:val="000000"/>
          <w:kern w:val="0"/>
          <w:sz w:val="24"/>
        </w:rPr>
      </w:pPr>
      <w:r w:rsidRPr="007F3452">
        <w:rPr>
          <w:b/>
          <w:color w:val="000000"/>
          <w:sz w:val="24"/>
        </w:rPr>
        <w:t>7.11.6</w:t>
      </w:r>
      <w:r w:rsidR="00C53484" w:rsidRPr="007F3452">
        <w:rPr>
          <w:b/>
          <w:color w:val="000000"/>
          <w:kern w:val="0"/>
          <w:sz w:val="24"/>
        </w:rPr>
        <w:t>投资组合报告附注的其他文字描述部分</w:t>
      </w:r>
    </w:p>
    <w:p w:rsidR="008A5A5D" w:rsidRPr="007F3452" w:rsidRDefault="008A5A5D" w:rsidP="00ED0257">
      <w:pPr>
        <w:widowControl/>
        <w:spacing w:before="29" w:line="288" w:lineRule="auto"/>
        <w:rPr>
          <w:kern w:val="0"/>
          <w:sz w:val="24"/>
        </w:rPr>
      </w:pPr>
      <w:r w:rsidRPr="007F3452">
        <w:rPr>
          <w:kern w:val="0"/>
          <w:sz w:val="24"/>
        </w:rPr>
        <w:t>由于四舍五入的原因，分项之和与合计项之间可能存在尾差。</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41" w:name="_Toc225500050"/>
      <w:bookmarkStart w:id="242" w:name="_Toc352256006"/>
      <w:bookmarkStart w:id="243" w:name="_Toc352256074"/>
      <w:bookmarkStart w:id="244" w:name="_Toc352331252"/>
      <w:bookmarkStart w:id="245" w:name="_Toc17808402"/>
      <w:r w:rsidRPr="007F3452">
        <w:rPr>
          <w:b/>
          <w:bCs/>
          <w:szCs w:val="24"/>
          <w:lang w:val="en-US"/>
        </w:rPr>
        <w:t>§8</w:t>
      </w:r>
      <w:r w:rsidRPr="007F3452">
        <w:rPr>
          <w:b/>
          <w:bCs/>
          <w:szCs w:val="24"/>
          <w:lang w:val="en-US"/>
        </w:rPr>
        <w:t>基金份额持有人信息</w:t>
      </w:r>
      <w:bookmarkEnd w:id="241"/>
      <w:bookmarkEnd w:id="242"/>
      <w:bookmarkEnd w:id="243"/>
      <w:bookmarkEnd w:id="244"/>
      <w:bookmarkEnd w:id="245"/>
    </w:p>
    <w:p w:rsidR="008A5A5D" w:rsidRPr="007F3452" w:rsidRDefault="008A5A5D" w:rsidP="00CC055F">
      <w:pPr>
        <w:pStyle w:val="20"/>
        <w:spacing w:before="29" w:after="0" w:line="288" w:lineRule="auto"/>
        <w:rPr>
          <w:rFonts w:ascii="Times New Roman" w:hAnsi="Times New Roman"/>
          <w:kern w:val="0"/>
          <w:szCs w:val="24"/>
        </w:rPr>
      </w:pPr>
      <w:bookmarkStart w:id="246" w:name="_Toc225500051"/>
      <w:bookmarkStart w:id="247" w:name="_Toc352256007"/>
      <w:bookmarkStart w:id="248" w:name="_Toc352256075"/>
      <w:bookmarkStart w:id="249" w:name="_Toc352331253"/>
      <w:bookmarkStart w:id="250" w:name="_Toc17808403"/>
      <w:r w:rsidRPr="007F3452">
        <w:rPr>
          <w:rFonts w:ascii="Times New Roman" w:hAnsi="Times New Roman"/>
          <w:kern w:val="0"/>
          <w:szCs w:val="24"/>
        </w:rPr>
        <w:t xml:space="preserve">8.1 </w:t>
      </w:r>
      <w:r w:rsidRPr="007F3452">
        <w:rPr>
          <w:rFonts w:ascii="Times New Roman" w:hAnsi="Times New Roman"/>
          <w:kern w:val="0"/>
          <w:szCs w:val="24"/>
        </w:rPr>
        <w:t>期末基金份额持有人户数及持有人结构</w:t>
      </w:r>
      <w:bookmarkEnd w:id="246"/>
      <w:bookmarkEnd w:id="247"/>
      <w:bookmarkEnd w:id="248"/>
      <w:bookmarkEnd w:id="249"/>
      <w:bookmarkEnd w:id="250"/>
    </w:p>
    <w:p w:rsidR="00290030" w:rsidRPr="007F3452" w:rsidRDefault="00290030" w:rsidP="000B3562">
      <w:pPr>
        <w:autoSpaceDE w:val="0"/>
        <w:autoSpaceDN w:val="0"/>
        <w:adjustRightInd w:val="0"/>
        <w:spacing w:before="29" w:line="288" w:lineRule="auto"/>
        <w:ind w:left="15"/>
        <w:jc w:val="right"/>
        <w:rPr>
          <w:color w:val="000000"/>
          <w:sz w:val="24"/>
        </w:rPr>
      </w:pPr>
      <w:r w:rsidRPr="007F3452">
        <w:rPr>
          <w:color w:val="000000"/>
          <w:sz w:val="24"/>
        </w:rPr>
        <w:t>份额单位：份</w:t>
      </w:r>
    </w:p>
    <w:p w:rsidR="00290030" w:rsidRPr="007F3452"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3509B7" w:rsidRPr="007F3452" w:rsidTr="003509B7">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A5336" w:rsidRDefault="003509B7">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持有人结构</w:t>
            </w:r>
          </w:p>
        </w:tc>
      </w:tr>
      <w:tr w:rsidR="003509B7" w:rsidRPr="007F3452" w:rsidTr="003509B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5336" w:rsidRDefault="005A53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个人投资者</w:t>
            </w:r>
          </w:p>
        </w:tc>
      </w:tr>
      <w:tr w:rsidR="003509B7" w:rsidRPr="007F3452" w:rsidTr="003509B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5336" w:rsidRDefault="005A53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r>
      <w:tr w:rsidR="003509B7" w:rsidRPr="007F3452" w:rsidTr="003509B7">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5A5336" w:rsidRDefault="003509B7">
            <w:pPr>
              <w:jc w:val="center"/>
            </w:pPr>
            <w:r>
              <w:rPr>
                <w:bCs/>
                <w:color w:val="000000"/>
                <w:sz w:val="24"/>
              </w:rPr>
              <w:t>3,030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7,451.47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5,213,282.36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23.09%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17,364,674.94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76.91%</w:t>
            </w:r>
          </w:p>
        </w:tc>
      </w:tr>
    </w:tbl>
    <w:p w:rsidR="00C40620" w:rsidRPr="007F3452" w:rsidRDefault="00C40620" w:rsidP="00290030">
      <w:pPr>
        <w:autoSpaceDE w:val="0"/>
        <w:autoSpaceDN w:val="0"/>
        <w:adjustRightInd w:val="0"/>
        <w:spacing w:line="360" w:lineRule="auto"/>
        <w:jc w:val="left"/>
        <w:rPr>
          <w:rFonts w:eastAsiaTheme="minorEastAsia"/>
          <w:color w:val="000000"/>
          <w:szCs w:val="21"/>
        </w:rPr>
      </w:pPr>
    </w:p>
    <w:p w:rsidR="008A5A5D" w:rsidRPr="007F3452" w:rsidRDefault="008A5A5D" w:rsidP="00CC055F">
      <w:pPr>
        <w:pStyle w:val="20"/>
        <w:spacing w:before="29" w:after="0" w:line="288" w:lineRule="auto"/>
        <w:rPr>
          <w:rFonts w:ascii="Times New Roman" w:hAnsi="Times New Roman"/>
          <w:kern w:val="0"/>
          <w:szCs w:val="24"/>
        </w:rPr>
      </w:pPr>
      <w:bookmarkStart w:id="251" w:name="_Toc352256008"/>
      <w:bookmarkStart w:id="252" w:name="_Toc352256076"/>
      <w:bookmarkStart w:id="253" w:name="_Toc352331254"/>
      <w:bookmarkStart w:id="254" w:name="_Toc17808404"/>
      <w:r w:rsidRPr="007F3452">
        <w:rPr>
          <w:rFonts w:ascii="Times New Roman" w:hAnsi="Times New Roman"/>
          <w:kern w:val="0"/>
          <w:szCs w:val="24"/>
        </w:rPr>
        <w:t>8.2</w:t>
      </w:r>
      <w:r w:rsidRPr="007F3452">
        <w:rPr>
          <w:rFonts w:ascii="Times New Roman" w:hAnsi="Times New Roman"/>
          <w:kern w:val="0"/>
          <w:szCs w:val="24"/>
        </w:rPr>
        <w:t>期末基金管理人的从业人员持有本基金的情况</w:t>
      </w:r>
      <w:bookmarkEnd w:id="251"/>
      <w:bookmarkEnd w:id="252"/>
      <w:bookmarkEnd w:id="253"/>
      <w:bookmarkEnd w:id="2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7F3452" w:rsidTr="00261ACB">
        <w:tc>
          <w:tcPr>
            <w:tcW w:w="4111"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项目</w:t>
            </w:r>
          </w:p>
        </w:tc>
        <w:tc>
          <w:tcPr>
            <w:tcW w:w="2727"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持有份额总数（份）</w:t>
            </w:r>
          </w:p>
        </w:tc>
        <w:tc>
          <w:tcPr>
            <w:tcW w:w="2160"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占基金总份额比例</w:t>
            </w:r>
          </w:p>
        </w:tc>
      </w:tr>
      <w:tr w:rsidR="008A5A5D" w:rsidRPr="007F3452" w:rsidTr="00261ACB">
        <w:tc>
          <w:tcPr>
            <w:tcW w:w="4111" w:type="dxa"/>
            <w:vAlign w:val="center"/>
          </w:tcPr>
          <w:p w:rsidR="008A5A5D" w:rsidRPr="007F3452" w:rsidRDefault="008A5A5D" w:rsidP="00526977">
            <w:pPr>
              <w:spacing w:before="29" w:line="288" w:lineRule="auto"/>
              <w:jc w:val="left"/>
              <w:rPr>
                <w:color w:val="000000"/>
                <w:sz w:val="24"/>
              </w:rPr>
            </w:pPr>
            <w:r w:rsidRPr="007F3452">
              <w:rPr>
                <w:color w:val="000000"/>
                <w:sz w:val="24"/>
              </w:rPr>
              <w:t>基金管理人所有从业人员持有本基金</w:t>
            </w:r>
          </w:p>
        </w:tc>
        <w:tc>
          <w:tcPr>
            <w:tcW w:w="2727"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951.09</w:t>
            </w:r>
          </w:p>
        </w:tc>
        <w:tc>
          <w:tcPr>
            <w:tcW w:w="2160"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0.00%</w:t>
            </w:r>
          </w:p>
        </w:tc>
      </w:tr>
    </w:tbl>
    <w:p w:rsidR="00A94D82" w:rsidRPr="007F3452" w:rsidRDefault="00A94D82" w:rsidP="00A94D82">
      <w:pPr>
        <w:tabs>
          <w:tab w:val="left" w:pos="426"/>
        </w:tabs>
        <w:spacing w:line="360" w:lineRule="auto"/>
        <w:jc w:val="left"/>
        <w:rPr>
          <w:kern w:val="0"/>
          <w:szCs w:val="21"/>
        </w:rPr>
      </w:pPr>
    </w:p>
    <w:p w:rsidR="00A94D82" w:rsidRPr="007F3452" w:rsidRDefault="00A94D82" w:rsidP="00241F8B">
      <w:pPr>
        <w:pStyle w:val="20"/>
        <w:spacing w:before="29" w:after="0" w:line="288" w:lineRule="auto"/>
        <w:rPr>
          <w:rFonts w:ascii="Times New Roman" w:hAnsi="Times New Roman"/>
          <w:kern w:val="0"/>
          <w:szCs w:val="24"/>
        </w:rPr>
      </w:pPr>
      <w:bookmarkStart w:id="255" w:name="_Toc17808405"/>
      <w:r w:rsidRPr="007F3452">
        <w:rPr>
          <w:rFonts w:ascii="Times New Roman" w:hAnsi="Times New Roman"/>
          <w:kern w:val="0"/>
          <w:szCs w:val="24"/>
        </w:rPr>
        <w:t>8.3</w:t>
      </w:r>
      <w:r w:rsidRPr="007F3452">
        <w:rPr>
          <w:rFonts w:ascii="Times New Roman" w:hAnsi="Times New Roman" w:hint="eastAsia"/>
          <w:kern w:val="0"/>
          <w:szCs w:val="24"/>
        </w:rPr>
        <w:t>期末基金管理人的从业人员持有本开放式基金份额总量区间的情况</w:t>
      </w:r>
      <w:bookmarkEnd w:id="255"/>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持有基金份额总量的数量区间（万份）</w:t>
            </w:r>
          </w:p>
        </w:tc>
      </w:tr>
      <w:tr w:rsidR="00A94D82" w:rsidRPr="007F3452" w:rsidTr="0068719F">
        <w:trPr>
          <w:trHeight w:val="713"/>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52256009"/>
      <w:bookmarkStart w:id="258" w:name="_Toc352256077"/>
      <w:bookmarkStart w:id="259" w:name="_Toc352331255"/>
      <w:bookmarkStart w:id="260" w:name="_Toc17808406"/>
      <w:r w:rsidRPr="007F3452">
        <w:rPr>
          <w:b/>
          <w:bCs/>
          <w:szCs w:val="24"/>
          <w:lang w:val="en-US"/>
        </w:rPr>
        <w:t>§9</w:t>
      </w:r>
      <w:r w:rsidRPr="007F3452">
        <w:rPr>
          <w:b/>
          <w:bCs/>
          <w:szCs w:val="24"/>
          <w:lang w:val="en-US"/>
        </w:rPr>
        <w:t>开放式基金份额变动</w:t>
      </w:r>
      <w:bookmarkEnd w:id="256"/>
      <w:bookmarkEnd w:id="257"/>
      <w:bookmarkEnd w:id="258"/>
      <w:bookmarkEnd w:id="259"/>
      <w:bookmarkEnd w:id="260"/>
    </w:p>
    <w:p w:rsidR="008A5A5D" w:rsidRPr="007F3452" w:rsidRDefault="008A5A5D" w:rsidP="00CC055F">
      <w:pPr>
        <w:spacing w:before="29" w:line="288" w:lineRule="auto"/>
        <w:jc w:val="right"/>
        <w:rPr>
          <w:sz w:val="24"/>
        </w:rPr>
      </w:pPr>
      <w:r w:rsidRPr="007F345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基金合同生效日（</w:t>
            </w:r>
            <w:r w:rsidR="00AC4A34" w:rsidRPr="007F3452">
              <w:rPr>
                <w:sz w:val="24"/>
              </w:rPr>
              <w:t>2012</w:t>
            </w:r>
            <w:r w:rsidR="00AC4A34" w:rsidRPr="007F3452">
              <w:rPr>
                <w:sz w:val="24"/>
              </w:rPr>
              <w:t>年</w:t>
            </w:r>
            <w:r w:rsidR="00AC4A34" w:rsidRPr="007F3452">
              <w:rPr>
                <w:sz w:val="24"/>
              </w:rPr>
              <w:t>5</w:t>
            </w:r>
            <w:r w:rsidR="00AC4A34" w:rsidRPr="007F3452">
              <w:rPr>
                <w:sz w:val="24"/>
              </w:rPr>
              <w:t>月</w:t>
            </w:r>
            <w:r w:rsidR="00AC4A34" w:rsidRPr="007F3452">
              <w:rPr>
                <w:sz w:val="24"/>
              </w:rPr>
              <w:t>22</w:t>
            </w:r>
            <w:r w:rsidR="00AC4A34" w:rsidRPr="007F3452">
              <w:rPr>
                <w:sz w:val="24"/>
              </w:rPr>
              <w:t>日</w:t>
            </w:r>
            <w:r w:rsidRPr="007F3452">
              <w:rPr>
                <w:sz w:val="24"/>
              </w:rPr>
              <w:t>）基金份额总额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628,520,198.14</w:t>
            </w:r>
          </w:p>
        </w:tc>
      </w:tr>
      <w:tr w:rsidR="008A5A5D" w:rsidRPr="007F3452" w:rsidTr="00103F92">
        <w:tc>
          <w:tcPr>
            <w:tcW w:w="4928" w:type="dxa"/>
            <w:vAlign w:val="center"/>
          </w:tcPr>
          <w:p w:rsidR="008A5A5D" w:rsidRPr="007F3452" w:rsidRDefault="004576F7" w:rsidP="00CC055F">
            <w:pPr>
              <w:spacing w:before="29" w:line="288" w:lineRule="auto"/>
              <w:rPr>
                <w:sz w:val="24"/>
              </w:rPr>
            </w:pPr>
            <w:r w:rsidRPr="007F3452">
              <w:rPr>
                <w:sz w:val="24"/>
              </w:rPr>
              <w:t>本报告期期初基金份额总额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36,915,122.15</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基金总申购份额</w:t>
            </w:r>
          </w:p>
        </w:tc>
        <w:tc>
          <w:tcPr>
            <w:tcW w:w="4358" w:type="dxa"/>
            <w:vAlign w:val="center"/>
          </w:tcPr>
          <w:p w:rsidR="008A5A5D" w:rsidRPr="007F3452" w:rsidRDefault="008A5A5D" w:rsidP="00CC055F">
            <w:pPr>
              <w:spacing w:before="29" w:line="288" w:lineRule="auto"/>
              <w:jc w:val="right"/>
              <w:rPr>
                <w:sz w:val="24"/>
              </w:rPr>
            </w:pPr>
            <w:r w:rsidRPr="007F3452">
              <w:rPr>
                <w:sz w:val="24"/>
              </w:rPr>
              <w:t>4,565,095.40</w:t>
            </w:r>
          </w:p>
        </w:tc>
      </w:tr>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减：</w:t>
            </w:r>
            <w:r w:rsidR="00107C33" w:rsidRPr="007F3452">
              <w:rPr>
                <w:sz w:val="24"/>
              </w:rPr>
              <w:t>本报告期</w:t>
            </w:r>
            <w:r w:rsidRPr="007F3452">
              <w:rPr>
                <w:sz w:val="24"/>
              </w:rPr>
              <w:t>基金总赎回份额</w:t>
            </w:r>
          </w:p>
        </w:tc>
        <w:tc>
          <w:tcPr>
            <w:tcW w:w="4358" w:type="dxa"/>
            <w:vAlign w:val="center"/>
          </w:tcPr>
          <w:p w:rsidR="008A5A5D" w:rsidRPr="007F3452" w:rsidRDefault="008A5A5D" w:rsidP="00CC055F">
            <w:pPr>
              <w:spacing w:before="29" w:line="288" w:lineRule="auto"/>
              <w:jc w:val="right"/>
              <w:rPr>
                <w:sz w:val="24"/>
              </w:rPr>
            </w:pPr>
            <w:r w:rsidRPr="007F3452">
              <w:rPr>
                <w:sz w:val="24"/>
              </w:rPr>
              <w:t>18,902,260.25</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基金拆分变动份额</w:t>
            </w:r>
          </w:p>
        </w:tc>
        <w:tc>
          <w:tcPr>
            <w:tcW w:w="435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期末基金份额总额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22,577,957.30</w:t>
            </w:r>
          </w:p>
        </w:tc>
      </w:tr>
    </w:tbl>
    <w:p w:rsidR="005A5336" w:rsidRDefault="003509B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B95624" w:rsidRPr="007F3452" w:rsidRDefault="00B95624" w:rsidP="00CC055F">
      <w:pPr>
        <w:tabs>
          <w:tab w:val="left" w:pos="426"/>
        </w:tabs>
        <w:spacing w:before="29" w:line="288" w:lineRule="auto"/>
        <w:jc w:val="left"/>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52256010"/>
      <w:bookmarkStart w:id="263" w:name="_Toc352256078"/>
      <w:bookmarkStart w:id="264" w:name="_Toc352331256"/>
      <w:bookmarkStart w:id="265" w:name="_Toc17808407"/>
      <w:r w:rsidRPr="007F3452">
        <w:rPr>
          <w:b/>
          <w:bCs/>
          <w:szCs w:val="24"/>
          <w:lang w:val="en-US"/>
        </w:rPr>
        <w:t>§10</w:t>
      </w:r>
      <w:r w:rsidRPr="007F3452">
        <w:rPr>
          <w:b/>
          <w:bCs/>
          <w:szCs w:val="24"/>
          <w:lang w:val="en-US"/>
        </w:rPr>
        <w:t>重大事件揭示</w:t>
      </w:r>
      <w:bookmarkEnd w:id="261"/>
      <w:bookmarkEnd w:id="262"/>
      <w:bookmarkEnd w:id="263"/>
      <w:bookmarkEnd w:id="264"/>
      <w:bookmarkEnd w:id="265"/>
    </w:p>
    <w:p w:rsidR="008A5A5D" w:rsidRPr="007F3452" w:rsidRDefault="008A5A5D" w:rsidP="00CC055F">
      <w:pPr>
        <w:pStyle w:val="20"/>
        <w:spacing w:before="29" w:after="0" w:line="288" w:lineRule="auto"/>
        <w:rPr>
          <w:rFonts w:ascii="Times New Roman" w:hAnsi="Times New Roman"/>
          <w:kern w:val="0"/>
          <w:szCs w:val="24"/>
        </w:rPr>
      </w:pPr>
      <w:bookmarkStart w:id="266" w:name="_Toc352256011"/>
      <w:bookmarkStart w:id="267" w:name="_Toc352256079"/>
      <w:bookmarkStart w:id="268" w:name="_Toc352331257"/>
      <w:bookmarkStart w:id="269" w:name="_Toc17808408"/>
      <w:r w:rsidRPr="007F3452">
        <w:rPr>
          <w:rFonts w:ascii="Times New Roman" w:hAnsi="Times New Roman"/>
          <w:kern w:val="0"/>
          <w:szCs w:val="24"/>
        </w:rPr>
        <w:t>10.1</w:t>
      </w:r>
      <w:r w:rsidRPr="007F3452">
        <w:rPr>
          <w:rFonts w:ascii="Times New Roman" w:hAnsi="Times New Roman"/>
          <w:kern w:val="0"/>
          <w:szCs w:val="24"/>
        </w:rPr>
        <w:t>基金份额持有人大会决议</w:t>
      </w:r>
      <w:bookmarkEnd w:id="266"/>
      <w:bookmarkEnd w:id="267"/>
      <w:bookmarkEnd w:id="268"/>
      <w:bookmarkEnd w:id="269"/>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本基金本报告期内未召开基金份额持有人大会。</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0" w:name="_Toc352256012"/>
      <w:bookmarkStart w:id="271" w:name="_Toc352256080"/>
      <w:bookmarkStart w:id="272" w:name="_Toc352331258"/>
      <w:bookmarkStart w:id="273" w:name="_Toc17808409"/>
      <w:r w:rsidRPr="007F3452">
        <w:rPr>
          <w:rFonts w:ascii="Times New Roman" w:hAnsi="Times New Roman"/>
          <w:kern w:val="0"/>
          <w:szCs w:val="24"/>
        </w:rPr>
        <w:t xml:space="preserve">10.2 </w:t>
      </w:r>
      <w:r w:rsidRPr="007F3452">
        <w:rPr>
          <w:rFonts w:ascii="Times New Roman" w:hAnsi="Times New Roman"/>
          <w:kern w:val="0"/>
          <w:szCs w:val="24"/>
        </w:rPr>
        <w:t>基金管理人、基金托管人的专门基金托管部门的重大人事变动</w:t>
      </w:r>
      <w:bookmarkEnd w:id="270"/>
      <w:bookmarkEnd w:id="271"/>
      <w:bookmarkEnd w:id="272"/>
      <w:bookmarkEnd w:id="273"/>
    </w:p>
    <w:p w:rsidR="005A5336" w:rsidRDefault="003509B7">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A5A5D" w:rsidRPr="007F3452" w:rsidRDefault="008A5A5D" w:rsidP="00CC055F">
      <w:pPr>
        <w:widowControl/>
        <w:spacing w:before="29" w:line="288" w:lineRule="auto"/>
        <w:ind w:firstLineChars="200" w:firstLine="480"/>
        <w:rPr>
          <w:kern w:val="0"/>
          <w:sz w:val="24"/>
        </w:rPr>
      </w:pPr>
      <w:r w:rsidRPr="007F3452">
        <w:rPr>
          <w:kern w:val="0"/>
          <w:sz w:val="24"/>
        </w:rPr>
        <w:t>2</w:t>
      </w:r>
      <w:r w:rsidRPr="007F3452">
        <w:rPr>
          <w:kern w:val="0"/>
          <w:sz w:val="24"/>
        </w:rPr>
        <w:t>、基金托管人的基金托管部门的重大人事变动：</w:t>
      </w:r>
      <w:r w:rsidR="00D82CCD" w:rsidRPr="00D82CCD">
        <w:rPr>
          <w:rFonts w:hint="eastAsia"/>
          <w:kern w:val="0"/>
          <w:sz w:val="24"/>
        </w:rPr>
        <w:t>本基金托管人中国建设银行股份有限公司于</w:t>
      </w:r>
      <w:r w:rsidR="00D82CCD" w:rsidRPr="00D82CCD">
        <w:rPr>
          <w:rFonts w:hint="eastAsia"/>
          <w:kern w:val="0"/>
          <w:sz w:val="24"/>
        </w:rPr>
        <w:t>2019</w:t>
      </w:r>
      <w:r w:rsidR="00D82CCD" w:rsidRPr="00D82CCD">
        <w:rPr>
          <w:rFonts w:hint="eastAsia"/>
          <w:kern w:val="0"/>
          <w:sz w:val="24"/>
        </w:rPr>
        <w:t>年</w:t>
      </w:r>
      <w:r w:rsidR="00D82CCD" w:rsidRPr="00D82CCD">
        <w:rPr>
          <w:rFonts w:hint="eastAsia"/>
          <w:kern w:val="0"/>
          <w:sz w:val="24"/>
        </w:rPr>
        <w:t>6</w:t>
      </w:r>
      <w:r w:rsidR="00D82CCD" w:rsidRPr="00D82CCD">
        <w:rPr>
          <w:rFonts w:hint="eastAsia"/>
          <w:kern w:val="0"/>
          <w:sz w:val="24"/>
        </w:rPr>
        <w:t>月</w:t>
      </w:r>
      <w:r w:rsidR="00D82CCD" w:rsidRPr="00D82CCD">
        <w:rPr>
          <w:rFonts w:hint="eastAsia"/>
          <w:kern w:val="0"/>
          <w:sz w:val="24"/>
        </w:rPr>
        <w:t>4</w:t>
      </w:r>
      <w:r w:rsidR="00D82CCD" w:rsidRPr="00D82CCD">
        <w:rPr>
          <w:rFonts w:hint="eastAsia"/>
          <w:kern w:val="0"/>
          <w:sz w:val="24"/>
        </w:rPr>
        <w:t>日发布公告，聘任蔡亚蓉为资产托管业务部总经理。</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4" w:name="_Toc352256013"/>
      <w:bookmarkStart w:id="275" w:name="_Toc352256081"/>
      <w:bookmarkStart w:id="276" w:name="_Toc352331259"/>
      <w:bookmarkStart w:id="277" w:name="_Toc17808410"/>
      <w:r w:rsidRPr="007F3452">
        <w:rPr>
          <w:rFonts w:ascii="Times New Roman" w:hAnsi="Times New Roman"/>
          <w:kern w:val="0"/>
          <w:szCs w:val="24"/>
        </w:rPr>
        <w:t xml:space="preserve">10.3 </w:t>
      </w:r>
      <w:r w:rsidRPr="007F3452">
        <w:rPr>
          <w:rFonts w:ascii="Times New Roman" w:hAnsi="Times New Roman"/>
          <w:kern w:val="0"/>
          <w:szCs w:val="24"/>
        </w:rPr>
        <w:t>涉及基金管理人、基金财产、基金托管业务的诉讼</w:t>
      </w:r>
      <w:bookmarkEnd w:id="274"/>
      <w:bookmarkEnd w:id="275"/>
      <w:bookmarkEnd w:id="276"/>
      <w:bookmarkEnd w:id="277"/>
    </w:p>
    <w:p w:rsidR="008A5A5D" w:rsidRPr="007F3452" w:rsidRDefault="008A5A5D" w:rsidP="00CC055F">
      <w:pPr>
        <w:widowControl/>
        <w:spacing w:before="29" w:line="288" w:lineRule="auto"/>
        <w:ind w:firstLineChars="200" w:firstLine="480"/>
        <w:rPr>
          <w:kern w:val="0"/>
          <w:sz w:val="24"/>
        </w:rPr>
      </w:pPr>
      <w:r w:rsidRPr="007F3452">
        <w:rPr>
          <w:kern w:val="0"/>
          <w:sz w:val="24"/>
        </w:rPr>
        <w:t>本报告期内未发生涉及本基金管理人、基金财产、基金托管业务的诉讼事项。</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8" w:name="_Toc352256014"/>
      <w:bookmarkStart w:id="279" w:name="_Toc352256082"/>
      <w:bookmarkStart w:id="280" w:name="_Toc352331260"/>
      <w:bookmarkStart w:id="281" w:name="_Toc17808411"/>
      <w:r w:rsidRPr="007F3452">
        <w:rPr>
          <w:rFonts w:ascii="Times New Roman" w:hAnsi="Times New Roman"/>
          <w:kern w:val="0"/>
          <w:szCs w:val="24"/>
        </w:rPr>
        <w:t xml:space="preserve">10.4 </w:t>
      </w:r>
      <w:r w:rsidRPr="007F3452">
        <w:rPr>
          <w:rFonts w:ascii="Times New Roman" w:hAnsi="Times New Roman"/>
          <w:kern w:val="0"/>
          <w:szCs w:val="24"/>
        </w:rPr>
        <w:t>基金投资策略的改变</w:t>
      </w:r>
      <w:bookmarkEnd w:id="278"/>
      <w:bookmarkEnd w:id="279"/>
      <w:bookmarkEnd w:id="280"/>
      <w:bookmarkEnd w:id="281"/>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本基金本报告期内投资策略未发生改变。</w:t>
      </w:r>
    </w:p>
    <w:p w:rsidR="00B95624" w:rsidRPr="007F3452" w:rsidRDefault="00B95624" w:rsidP="00CC055F">
      <w:pPr>
        <w:widowControl/>
        <w:spacing w:before="29" w:line="288" w:lineRule="auto"/>
        <w:ind w:firstLineChars="200" w:firstLine="480"/>
        <w:rPr>
          <w:kern w:val="0"/>
          <w:sz w:val="24"/>
        </w:rPr>
      </w:pPr>
    </w:p>
    <w:p w:rsidR="003F0BCD" w:rsidRPr="007F3452" w:rsidRDefault="003F0BCD" w:rsidP="003F0BCD">
      <w:pPr>
        <w:pStyle w:val="20"/>
        <w:spacing w:before="0" w:after="0"/>
        <w:rPr>
          <w:rFonts w:ascii="Times New Roman" w:eastAsiaTheme="minorEastAsia" w:hAnsi="Times New Roman"/>
          <w:szCs w:val="24"/>
        </w:rPr>
      </w:pPr>
      <w:bookmarkStart w:id="282" w:name="_Toc17808412"/>
      <w:r w:rsidRPr="007F3452">
        <w:rPr>
          <w:rFonts w:ascii="Times New Roman" w:eastAsiaTheme="minorEastAsia" w:hAnsi="Times New Roman"/>
          <w:szCs w:val="24"/>
        </w:rPr>
        <w:t>10.5</w:t>
      </w:r>
      <w:r w:rsidRPr="007F3452">
        <w:rPr>
          <w:rFonts w:ascii="Times New Roman" w:eastAsiaTheme="minorEastAsia" w:hAnsi="Times New Roman" w:hint="eastAsia"/>
          <w:szCs w:val="24"/>
        </w:rPr>
        <w:t xml:space="preserve"> </w:t>
      </w:r>
      <w:r w:rsidRPr="007F3452">
        <w:rPr>
          <w:rFonts w:ascii="Times New Roman" w:eastAsiaTheme="minorEastAsia" w:hAnsi="Times New Roman" w:hint="eastAsia"/>
          <w:szCs w:val="24"/>
        </w:rPr>
        <w:t>本报告期持有的基金发生的重大影响事件</w:t>
      </w:r>
      <w:bookmarkEnd w:id="282"/>
    </w:p>
    <w:p w:rsidR="003F0BCD" w:rsidRPr="007F3452" w:rsidRDefault="003F0BCD" w:rsidP="003F0BCD">
      <w:pPr>
        <w:spacing w:line="360" w:lineRule="auto"/>
        <w:ind w:firstLineChars="200" w:firstLine="480"/>
        <w:rPr>
          <w:rFonts w:eastAsiaTheme="minorEastAsia"/>
          <w:sz w:val="24"/>
        </w:rPr>
      </w:pPr>
      <w:r w:rsidRPr="007F3452">
        <w:rPr>
          <w:rFonts w:eastAsiaTheme="minorEastAsia"/>
          <w:sz w:val="24"/>
        </w:rPr>
        <w:t>无。</w:t>
      </w:r>
    </w:p>
    <w:p w:rsidR="003F0BCD" w:rsidRPr="007F3452" w:rsidRDefault="003F0BCD" w:rsidP="003F0BCD">
      <w:pPr>
        <w:pStyle w:val="20"/>
        <w:spacing w:before="0" w:after="0"/>
        <w:rPr>
          <w:rFonts w:ascii="Times New Roman" w:eastAsiaTheme="minorEastAsia" w:hAnsi="Times New Roman"/>
          <w:kern w:val="0"/>
          <w:szCs w:val="24"/>
        </w:rPr>
      </w:pPr>
      <w:bookmarkStart w:id="283" w:name="_Toc361324898"/>
      <w:bookmarkStart w:id="284" w:name="_Toc409100466"/>
      <w:bookmarkStart w:id="285" w:name="_Toc409100103"/>
      <w:bookmarkStart w:id="286" w:name="_Toc17808413"/>
      <w:r w:rsidRPr="007F3452">
        <w:rPr>
          <w:rFonts w:ascii="Times New Roman" w:eastAsiaTheme="minorEastAsia" w:hAnsi="Times New Roman"/>
          <w:kern w:val="0"/>
          <w:szCs w:val="24"/>
        </w:rPr>
        <w:t>10.</w:t>
      </w:r>
      <w:bookmarkEnd w:id="283"/>
      <w:r w:rsidRPr="007F3452">
        <w:rPr>
          <w:rFonts w:ascii="Times New Roman" w:eastAsiaTheme="minorEastAsia" w:hAnsi="Times New Roman" w:hint="eastAsia"/>
          <w:kern w:val="0"/>
          <w:szCs w:val="24"/>
        </w:rPr>
        <w:t>6</w:t>
      </w:r>
      <w:r w:rsidRPr="007F3452">
        <w:rPr>
          <w:rFonts w:ascii="Times New Roman" w:eastAsiaTheme="minorEastAsia" w:hAnsi="Times New Roman"/>
          <w:szCs w:val="24"/>
        </w:rPr>
        <w:t>为基金进行审计的会计师事务所情况</w:t>
      </w:r>
      <w:bookmarkEnd w:id="284"/>
      <w:bookmarkEnd w:id="285"/>
      <w:bookmarkEnd w:id="286"/>
    </w:p>
    <w:p w:rsidR="003F0BCD" w:rsidRPr="007F3452" w:rsidRDefault="003F0BCD" w:rsidP="003F0BCD">
      <w:pPr>
        <w:spacing w:line="360" w:lineRule="auto"/>
        <w:ind w:firstLineChars="200" w:firstLine="480"/>
        <w:rPr>
          <w:rFonts w:eastAsiaTheme="minorEastAsia"/>
          <w:sz w:val="24"/>
        </w:rPr>
      </w:pPr>
      <w:bookmarkStart w:id="287" w:name="OLE_LINK3"/>
      <w:r w:rsidRPr="007F3452">
        <w:rPr>
          <w:rFonts w:eastAsiaTheme="minorEastAsia"/>
          <w:sz w:val="24"/>
        </w:rPr>
        <w:t>本基金自基金合同生效日起聘请普华永道中天会计师事务所</w:t>
      </w:r>
      <w:r w:rsidRPr="007F3452">
        <w:rPr>
          <w:rFonts w:eastAsiaTheme="minorEastAsia"/>
          <w:sz w:val="24"/>
        </w:rPr>
        <w:t>(</w:t>
      </w:r>
      <w:r w:rsidRPr="007F3452">
        <w:rPr>
          <w:rFonts w:eastAsiaTheme="minorEastAsia"/>
          <w:sz w:val="24"/>
        </w:rPr>
        <w:t>特殊普通合伙</w:t>
      </w:r>
      <w:r w:rsidRPr="007F3452">
        <w:rPr>
          <w:rFonts w:eastAsiaTheme="minorEastAsia"/>
          <w:sz w:val="24"/>
        </w:rPr>
        <w:t>)</w:t>
      </w:r>
      <w:r w:rsidRPr="007F3452">
        <w:rPr>
          <w:rFonts w:eastAsiaTheme="minorEastAsia"/>
          <w:sz w:val="24"/>
        </w:rPr>
        <w:t>为本基金提供审计服务。</w:t>
      </w:r>
    </w:p>
    <w:p w:rsidR="003F0BCD" w:rsidRPr="007F3452" w:rsidRDefault="003F0BCD" w:rsidP="003F0BCD">
      <w:pPr>
        <w:pStyle w:val="20"/>
        <w:spacing w:before="0" w:after="0"/>
        <w:rPr>
          <w:rFonts w:ascii="Times New Roman" w:eastAsiaTheme="minorEastAsia" w:hAnsi="Times New Roman"/>
          <w:kern w:val="0"/>
          <w:szCs w:val="24"/>
        </w:rPr>
      </w:pPr>
      <w:bookmarkStart w:id="288" w:name="_Toc409100104"/>
      <w:bookmarkStart w:id="289" w:name="_Toc409100467"/>
      <w:bookmarkStart w:id="290" w:name="_Toc361324899"/>
      <w:bookmarkStart w:id="291" w:name="_Toc17808414"/>
      <w:bookmarkEnd w:id="287"/>
      <w:r w:rsidRPr="007F3452">
        <w:rPr>
          <w:rFonts w:ascii="Times New Roman" w:eastAsiaTheme="minorEastAsia" w:hAnsi="Times New Roman"/>
          <w:kern w:val="0"/>
          <w:szCs w:val="24"/>
        </w:rPr>
        <w:t>10.</w:t>
      </w:r>
      <w:r w:rsidRPr="007F3452">
        <w:rPr>
          <w:rFonts w:ascii="Times New Roman" w:eastAsiaTheme="minorEastAsia" w:hAnsi="Times New Roman" w:hint="eastAsia"/>
          <w:kern w:val="0"/>
          <w:szCs w:val="24"/>
        </w:rPr>
        <w:t>7</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管理人、托管人及其高级管理人员受稽查或处罚等情况</w:t>
      </w:r>
      <w:bookmarkEnd w:id="288"/>
      <w:bookmarkEnd w:id="289"/>
      <w:bookmarkEnd w:id="290"/>
      <w:bookmarkEnd w:id="291"/>
    </w:p>
    <w:p w:rsidR="005A5336" w:rsidRDefault="003509B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5A5336" w:rsidRDefault="003509B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5A5336" w:rsidRDefault="003509B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F0BCD" w:rsidRPr="007F3452" w:rsidRDefault="003F0BCD" w:rsidP="003F0BCD">
      <w:pPr>
        <w:spacing w:line="360" w:lineRule="auto"/>
        <w:ind w:firstLineChars="200" w:firstLine="480"/>
        <w:rPr>
          <w:rFonts w:eastAsiaTheme="minorEastAsia"/>
          <w:sz w:val="24"/>
        </w:rPr>
      </w:pPr>
      <w:r w:rsidRPr="007F3452">
        <w:rPr>
          <w:rFonts w:eastAsiaTheme="minorEastAsia"/>
          <w:sz w:val="24"/>
        </w:rPr>
        <w:t>基金托管人及其高级管理人员本报告期内未受监管部门稽查或处罚。</w:t>
      </w:r>
    </w:p>
    <w:p w:rsidR="003F0BCD" w:rsidRPr="007F3452" w:rsidRDefault="003F0BCD" w:rsidP="003F0BCD">
      <w:pPr>
        <w:pStyle w:val="20"/>
        <w:spacing w:before="0" w:after="0"/>
        <w:rPr>
          <w:rFonts w:ascii="Times New Roman" w:eastAsiaTheme="minorEastAsia" w:hAnsi="Times New Roman"/>
          <w:kern w:val="0"/>
          <w:szCs w:val="24"/>
        </w:rPr>
      </w:pPr>
      <w:bookmarkStart w:id="292" w:name="_Toc361324900"/>
      <w:bookmarkStart w:id="293" w:name="_Toc409100468"/>
      <w:bookmarkStart w:id="294" w:name="_Toc409100105"/>
      <w:bookmarkStart w:id="295" w:name="_Toc17808415"/>
      <w:r w:rsidRPr="007F3452">
        <w:rPr>
          <w:rFonts w:ascii="Times New Roman" w:eastAsiaTheme="minorEastAsia" w:hAnsi="Times New Roman"/>
          <w:kern w:val="0"/>
          <w:szCs w:val="24"/>
        </w:rPr>
        <w:t>10.</w:t>
      </w:r>
      <w:r w:rsidRPr="007F3452">
        <w:rPr>
          <w:rFonts w:ascii="Times New Roman" w:eastAsiaTheme="minorEastAsia" w:hAnsi="Times New Roman" w:hint="eastAsia"/>
          <w:kern w:val="0"/>
          <w:szCs w:val="24"/>
        </w:rPr>
        <w:t>8</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基金租用证券公司交易单元的有关情况</w:t>
      </w:r>
      <w:bookmarkEnd w:id="292"/>
      <w:bookmarkEnd w:id="293"/>
      <w:bookmarkEnd w:id="294"/>
      <w:bookmarkEnd w:id="295"/>
    </w:p>
    <w:p w:rsidR="003F0BCD" w:rsidRPr="007F3452" w:rsidRDefault="003F0BCD" w:rsidP="003F0BCD">
      <w:pPr>
        <w:spacing w:line="360" w:lineRule="auto"/>
        <w:rPr>
          <w:rFonts w:eastAsiaTheme="minorEastAsia"/>
          <w:b/>
          <w:sz w:val="24"/>
        </w:rPr>
      </w:pPr>
      <w:bookmarkStart w:id="296" w:name="_Toc249760070"/>
      <w:r w:rsidRPr="007F3452">
        <w:rPr>
          <w:rFonts w:eastAsiaTheme="minorEastAsia"/>
          <w:b/>
          <w:sz w:val="24"/>
        </w:rPr>
        <w:t>10.</w:t>
      </w:r>
      <w:r w:rsidRPr="007F3452">
        <w:rPr>
          <w:rFonts w:eastAsiaTheme="minorEastAsia" w:hint="eastAsia"/>
          <w:b/>
          <w:sz w:val="24"/>
        </w:rPr>
        <w:t>8</w:t>
      </w:r>
      <w:r w:rsidRPr="007F3452">
        <w:rPr>
          <w:rFonts w:eastAsiaTheme="minorEastAsia"/>
          <w:b/>
          <w:sz w:val="24"/>
        </w:rPr>
        <w:t>.1</w:t>
      </w:r>
      <w:r w:rsidRPr="007F3452">
        <w:rPr>
          <w:rFonts w:eastAsiaTheme="minorEastAsia"/>
          <w:b/>
          <w:sz w:val="24"/>
        </w:rPr>
        <w:t>基金租用证券公司交易单元进行股票投资及佣金支付情况</w:t>
      </w:r>
      <w:bookmarkEnd w:id="296"/>
    </w:p>
    <w:p w:rsidR="003F0BCD" w:rsidRPr="007F3452" w:rsidRDefault="003F0BCD" w:rsidP="003F0BCD">
      <w:pPr>
        <w:pStyle w:val="a0"/>
        <w:spacing w:line="360" w:lineRule="auto"/>
        <w:ind w:firstLineChars="2600" w:firstLine="6240"/>
        <w:jc w:val="right"/>
        <w:rPr>
          <w:rFonts w:eastAsiaTheme="minorEastAsia"/>
          <w:sz w:val="24"/>
        </w:rPr>
      </w:pPr>
      <w:r w:rsidRPr="007F3452">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0BCD" w:rsidRPr="007F3452" w:rsidTr="003911EB">
        <w:tc>
          <w:tcPr>
            <w:tcW w:w="1560" w:type="dxa"/>
            <w:vMerge w:val="restart"/>
            <w:vAlign w:val="center"/>
          </w:tcPr>
          <w:p w:rsidR="003F0BCD" w:rsidRPr="007F3452" w:rsidRDefault="003F0BCD" w:rsidP="003911EB">
            <w:pPr>
              <w:spacing w:line="276" w:lineRule="auto"/>
              <w:jc w:val="center"/>
              <w:rPr>
                <w:rFonts w:eastAsiaTheme="minorEastAsia"/>
                <w:sz w:val="24"/>
              </w:rPr>
            </w:pPr>
            <w:bookmarkStart w:id="297" w:name="_Toc249760071"/>
            <w:r w:rsidRPr="007F3452">
              <w:rPr>
                <w:rFonts w:eastAsiaTheme="minorEastAsia"/>
                <w:sz w:val="24"/>
              </w:rPr>
              <w:t>券商名称</w:t>
            </w:r>
          </w:p>
        </w:tc>
        <w:tc>
          <w:tcPr>
            <w:tcW w:w="780" w:type="dxa"/>
            <w:vMerge w:val="restart"/>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交易单元数量</w:t>
            </w:r>
          </w:p>
        </w:tc>
        <w:tc>
          <w:tcPr>
            <w:tcW w:w="288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股票交易</w:t>
            </w:r>
          </w:p>
        </w:tc>
        <w:tc>
          <w:tcPr>
            <w:tcW w:w="270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应支付该券商的佣金</w:t>
            </w:r>
          </w:p>
        </w:tc>
        <w:tc>
          <w:tcPr>
            <w:tcW w:w="1080" w:type="dxa"/>
            <w:vMerge w:val="restart"/>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备注</w:t>
            </w:r>
          </w:p>
        </w:tc>
      </w:tr>
      <w:tr w:rsidR="003F0BCD" w:rsidRPr="007F3452" w:rsidTr="003911EB">
        <w:tc>
          <w:tcPr>
            <w:tcW w:w="1560" w:type="dxa"/>
            <w:vMerge/>
            <w:vAlign w:val="center"/>
          </w:tcPr>
          <w:p w:rsidR="003F0BCD" w:rsidRPr="007F3452" w:rsidRDefault="003F0BCD" w:rsidP="003911EB">
            <w:pPr>
              <w:widowControl/>
              <w:spacing w:line="276" w:lineRule="auto"/>
              <w:jc w:val="left"/>
              <w:rPr>
                <w:rFonts w:eastAsiaTheme="minorEastAsia"/>
                <w:sz w:val="24"/>
              </w:rPr>
            </w:pPr>
          </w:p>
        </w:tc>
        <w:tc>
          <w:tcPr>
            <w:tcW w:w="780" w:type="dxa"/>
            <w:vMerge/>
            <w:vAlign w:val="center"/>
          </w:tcPr>
          <w:p w:rsidR="003F0BCD" w:rsidRPr="007F3452" w:rsidRDefault="003F0BCD" w:rsidP="003911EB">
            <w:pPr>
              <w:widowControl/>
              <w:spacing w:line="276" w:lineRule="auto"/>
              <w:jc w:val="left"/>
              <w:rPr>
                <w:rFonts w:eastAsiaTheme="minorEastAsia"/>
                <w:sz w:val="24"/>
              </w:rPr>
            </w:pPr>
          </w:p>
        </w:tc>
        <w:tc>
          <w:tcPr>
            <w:tcW w:w="180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成交金额</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占当期股票成交总额的比例</w:t>
            </w:r>
          </w:p>
        </w:tc>
        <w:tc>
          <w:tcPr>
            <w:tcW w:w="1620" w:type="dxa"/>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佣金</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占当期佣金总量的比例</w:t>
            </w:r>
          </w:p>
        </w:tc>
        <w:tc>
          <w:tcPr>
            <w:tcW w:w="1080" w:type="dxa"/>
            <w:vMerge/>
            <w:vAlign w:val="center"/>
          </w:tcPr>
          <w:p w:rsidR="003F0BCD" w:rsidRPr="007F3452" w:rsidRDefault="003F0BCD" w:rsidP="003911EB">
            <w:pPr>
              <w:widowControl/>
              <w:spacing w:line="276" w:lineRule="auto"/>
              <w:jc w:val="left"/>
              <w:rPr>
                <w:rFonts w:eastAsiaTheme="minorEastAsia"/>
                <w:kern w:val="0"/>
                <w:sz w:val="24"/>
              </w:rPr>
            </w:pPr>
          </w:p>
        </w:tc>
      </w:tr>
      <w:tr w:rsidR="005A5336">
        <w:tc>
          <w:tcPr>
            <w:tcW w:w="1560" w:type="dxa"/>
            <w:vAlign w:val="center"/>
          </w:tcPr>
          <w:p w:rsidR="005A5336" w:rsidRDefault="003509B7">
            <w:pPr>
              <w:jc w:val="left"/>
            </w:pPr>
            <w:r>
              <w:rPr>
                <w:rFonts w:eastAsiaTheme="minorEastAsia"/>
                <w:sz w:val="24"/>
              </w:rPr>
              <w:t>Shenyin Wanguo Securities(H.K.)Ltd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29,471,594.79</w:t>
            </w:r>
          </w:p>
        </w:tc>
        <w:tc>
          <w:tcPr>
            <w:tcW w:w="1080" w:type="dxa"/>
            <w:vAlign w:val="center"/>
          </w:tcPr>
          <w:p w:rsidR="005A5336" w:rsidRDefault="003509B7">
            <w:pPr>
              <w:jc w:val="right"/>
            </w:pPr>
            <w:r>
              <w:rPr>
                <w:rFonts w:eastAsiaTheme="minorEastAsia"/>
                <w:sz w:val="24"/>
              </w:rPr>
              <w:t>91.98%</w:t>
            </w:r>
          </w:p>
        </w:tc>
        <w:tc>
          <w:tcPr>
            <w:tcW w:w="1620" w:type="dxa"/>
            <w:vAlign w:val="center"/>
          </w:tcPr>
          <w:p w:rsidR="005A5336" w:rsidRDefault="003509B7">
            <w:pPr>
              <w:jc w:val="right"/>
            </w:pPr>
            <w:r>
              <w:rPr>
                <w:rFonts w:eastAsiaTheme="minorEastAsia"/>
                <w:sz w:val="24"/>
              </w:rPr>
              <w:t>44,207.40</w:t>
            </w:r>
          </w:p>
        </w:tc>
        <w:tc>
          <w:tcPr>
            <w:tcW w:w="1080" w:type="dxa"/>
            <w:vAlign w:val="center"/>
          </w:tcPr>
          <w:p w:rsidR="005A5336" w:rsidRDefault="003509B7">
            <w:pPr>
              <w:jc w:val="right"/>
            </w:pPr>
            <w:r>
              <w:rPr>
                <w:rFonts w:eastAsiaTheme="minorEastAsia"/>
                <w:sz w:val="24"/>
              </w:rPr>
              <w:t>93.48%</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CICC Hong Kong Securities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2,570,849.12</w:t>
            </w:r>
          </w:p>
        </w:tc>
        <w:tc>
          <w:tcPr>
            <w:tcW w:w="1080" w:type="dxa"/>
            <w:vAlign w:val="center"/>
          </w:tcPr>
          <w:p w:rsidR="005A5336" w:rsidRDefault="003509B7">
            <w:pPr>
              <w:jc w:val="right"/>
            </w:pPr>
            <w:r>
              <w:rPr>
                <w:rFonts w:eastAsiaTheme="minorEastAsia"/>
                <w:sz w:val="24"/>
              </w:rPr>
              <w:t>8.02%</w:t>
            </w:r>
          </w:p>
        </w:tc>
        <w:tc>
          <w:tcPr>
            <w:tcW w:w="1620" w:type="dxa"/>
            <w:vAlign w:val="center"/>
          </w:tcPr>
          <w:p w:rsidR="005A5336" w:rsidRDefault="003509B7">
            <w:pPr>
              <w:jc w:val="right"/>
            </w:pPr>
            <w:r>
              <w:rPr>
                <w:rFonts w:eastAsiaTheme="minorEastAsia"/>
                <w:sz w:val="24"/>
              </w:rPr>
              <w:t>3,085.02</w:t>
            </w:r>
          </w:p>
        </w:tc>
        <w:tc>
          <w:tcPr>
            <w:tcW w:w="1080" w:type="dxa"/>
            <w:vAlign w:val="center"/>
          </w:tcPr>
          <w:p w:rsidR="005A5336" w:rsidRDefault="003509B7">
            <w:pPr>
              <w:jc w:val="right"/>
            </w:pPr>
            <w:r>
              <w:rPr>
                <w:rFonts w:eastAsiaTheme="minorEastAsia"/>
                <w:sz w:val="24"/>
              </w:rPr>
              <w:t>6.52%</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ABN Amro Australia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UOB Kay Hian(Hong Kong)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China Merchants Securities(HK)Co.Ltd.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ABS Sundal Collier</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Banco Di Investimentos CSFB Garantia SA</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BOCI Securities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Bocom International Securities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Goldman Sachs (ASIA) Securities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Credit Suisse(Hong Kong)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Instinet Pacific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Guosen Securities(HK) Brokerage Company,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Macquarie Bank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CCB International Securities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Barclays Capital Group</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BRADESCO SEC</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BSCH New York</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BTIG LLC</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CITIC Securities Brokerage (HK)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Citigroup Global Markets Australia Pty</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Citigroup Global Markets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Citigroup Global Markets New York</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Citigroup Global Markets UK Equity</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CORMARK SEC</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Credit Suisse First Boston (Seoul)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Credit Suisse Securities (Europe)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CSFB Singapore Secs PTE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DB UK Bank Ltd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DBS Vickers Securities (Singapore) Pte</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Deutsche Securities Asia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Deutsche Securities Australia Ltd Sydney</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Evolution Group Plc</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Exane Ltd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Goldman Sachs Company New York</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Goldman Sachs Execution and Clearing DMA</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Goldman Sachs International Ltd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Goldman Sachs JB Were Pty Ltd Melbourne</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Guoyuan Securities Brokerage (HongKong)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Haitong International Securities Company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HSBC Bank Plc London (equities)</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HSBC Securities Inc</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ICAP CORP LLC</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Instinet Corporation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Instinet Corporation New York(DMA)</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Instinet Europe Limited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Investec Securities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Investment Technology Group Ltd Dublin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ITG Australia Ltd Melbourne</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ITG Europe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ITG Inc. New York</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ITG Ltd - Hong Kong</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J P Morgan Securities Ltd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J. &amp; E.Davy</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Jefferies &amp; Co Inc</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Jefferies Intl Ltd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JP Morgan Secs (Asia Pacific) Korea</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JP MORGAN Securities (Asia Pacific) Ltd.Hong Kong</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JP Morgan Securities Inc N.Y.</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JP Morgan Securities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Liquidnet Australia Pty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LIQUIDNET EURO</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Liquidnet Inc New York</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Macquarie Equities Ltd (Sydney)</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Macquarie Equities New Zealand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Macquarie Securities(Singapore)Pte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MACSECS HK</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Merrill Lynch Far East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Merrill Lynch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Merrill Lynch Pierce Fenner Smith NY</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Merrill Lynch Singapore DMA</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Mitsubishi Securities International</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Mizuho Securities Asia Ltd (HongKong)</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Mizuho Securities Co (Tokyo)</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Morgan Stanley Co. Intl Ltd ( Seoul )</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Morgan Stanley Co. New York</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Morgan Stanley International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Morgan Stanley International Plc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Nomura International Ltd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Oriental Patron Securities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Panmure Gordon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PIPER JAFFRAY ASIA SECURITIES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RBC Capital Markets Corporation New York</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RBC Capital Markets Inc Toronto</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RBC Dain Rauscher Inc Minneapolis</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Redburn Partners</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Redburn Partners LLP (DMA)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Royal Bank of Scotland Plc London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S J LEVINSON</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Samsung Securities Asia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Scotia Capital (USA) Inc</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SG Securities (London)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Southern Cross Equities Limited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State Street Global Markets LLC (DMA)</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UBS Securities LLC Stamford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UBS Securities Singapore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WALL ST ACCESS</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CLSA Ltd</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NOMURA INTERNATIONAL PLC.</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r w:rsidR="005A5336">
        <w:tc>
          <w:tcPr>
            <w:tcW w:w="1560" w:type="dxa"/>
            <w:vAlign w:val="center"/>
          </w:tcPr>
          <w:p w:rsidR="005A5336" w:rsidRDefault="003509B7">
            <w:pPr>
              <w:jc w:val="left"/>
            </w:pPr>
            <w:r>
              <w:rPr>
                <w:rFonts w:eastAsiaTheme="minorEastAsia"/>
                <w:sz w:val="24"/>
              </w:rPr>
              <w:t>Morgan Stanley Hong Kong</w:t>
            </w:r>
          </w:p>
        </w:tc>
        <w:tc>
          <w:tcPr>
            <w:tcW w:w="780" w:type="dxa"/>
            <w:vAlign w:val="center"/>
          </w:tcPr>
          <w:p w:rsidR="005A5336" w:rsidRDefault="003509B7">
            <w:pPr>
              <w:jc w:val="right"/>
            </w:pPr>
            <w:r>
              <w:rPr>
                <w:rFonts w:eastAsiaTheme="minorEastAsia"/>
                <w:sz w:val="24"/>
              </w:rPr>
              <w:t>-</w:t>
            </w:r>
          </w:p>
        </w:tc>
        <w:tc>
          <w:tcPr>
            <w:tcW w:w="180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62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right"/>
            </w:pPr>
            <w:r>
              <w:rPr>
                <w:rFonts w:eastAsiaTheme="minorEastAsia"/>
                <w:sz w:val="24"/>
              </w:rPr>
              <w:t>-</w:t>
            </w:r>
          </w:p>
        </w:tc>
        <w:tc>
          <w:tcPr>
            <w:tcW w:w="1080" w:type="dxa"/>
            <w:vAlign w:val="center"/>
          </w:tcPr>
          <w:p w:rsidR="005A5336" w:rsidRDefault="003509B7">
            <w:pPr>
              <w:jc w:val="left"/>
            </w:pPr>
            <w:r>
              <w:rPr>
                <w:rFonts w:eastAsiaTheme="minorEastAsia"/>
                <w:sz w:val="24"/>
              </w:rPr>
              <w:t>-</w:t>
            </w:r>
          </w:p>
        </w:tc>
      </w:tr>
    </w:tbl>
    <w:p w:rsidR="005A5336" w:rsidRDefault="003509B7">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3F0BCD" w:rsidRPr="007F3452" w:rsidRDefault="003F0BCD" w:rsidP="003F0BCD">
      <w:pPr>
        <w:autoSpaceDE w:val="0"/>
        <w:autoSpaceDN w:val="0"/>
        <w:adjustRightInd w:val="0"/>
        <w:spacing w:line="360" w:lineRule="auto"/>
        <w:ind w:firstLineChars="200" w:firstLine="480"/>
        <w:jc w:val="left"/>
        <w:rPr>
          <w:rFonts w:eastAsiaTheme="minorEastAsia"/>
          <w:sz w:val="24"/>
        </w:rPr>
      </w:pPr>
      <w:r w:rsidRPr="007F3452">
        <w:rPr>
          <w:rFonts w:eastAsiaTheme="minorEastAsia"/>
          <w:sz w:val="24"/>
        </w:rPr>
        <w:t>2</w:t>
      </w:r>
      <w:r w:rsidRPr="007F3452">
        <w:rPr>
          <w:rFonts w:eastAsiaTheme="minorEastAsia"/>
          <w:sz w:val="24"/>
        </w:rPr>
        <w:t>、本公司投资海外市场，遵循公平分配、最佳执行的原则。本公司挑选券商并开户均主要遵循以下原则：券商基本面评价，包括财务状况和经营状况；</w:t>
      </w:r>
      <w:r w:rsidRPr="007F3452">
        <w:rPr>
          <w:rFonts w:eastAsiaTheme="minorEastAsia"/>
          <w:sz w:val="24"/>
        </w:rPr>
        <w:t xml:space="preserve"> </w:t>
      </w:r>
      <w:r w:rsidRPr="007F3452">
        <w:rPr>
          <w:rFonts w:eastAsiaTheme="minorEastAsia"/>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F0BCD" w:rsidRPr="007F3452" w:rsidRDefault="003F0BCD" w:rsidP="00AC7852">
      <w:pPr>
        <w:spacing w:beforeLines="100" w:before="312" w:line="360" w:lineRule="auto"/>
        <w:rPr>
          <w:rFonts w:eastAsiaTheme="minorEastAsia"/>
          <w:b/>
          <w:sz w:val="24"/>
        </w:rPr>
      </w:pPr>
      <w:r w:rsidRPr="007F3452">
        <w:rPr>
          <w:rFonts w:eastAsiaTheme="minorEastAsia"/>
          <w:b/>
          <w:sz w:val="24"/>
        </w:rPr>
        <w:t xml:space="preserve">10.8.2 </w:t>
      </w:r>
      <w:r w:rsidRPr="007F3452">
        <w:rPr>
          <w:rFonts w:eastAsiaTheme="minorEastAsia"/>
          <w:b/>
          <w:sz w:val="24"/>
        </w:rPr>
        <w:t>基金租用证券公司交易单元进行其他证券投资的情况</w:t>
      </w:r>
      <w:bookmarkEnd w:id="297"/>
    </w:p>
    <w:p w:rsidR="003F0BCD" w:rsidRPr="007F3452" w:rsidRDefault="003F0BCD" w:rsidP="003F0BCD">
      <w:pPr>
        <w:autoSpaceDE w:val="0"/>
        <w:autoSpaceDN w:val="0"/>
        <w:adjustRightInd w:val="0"/>
        <w:spacing w:line="360" w:lineRule="auto"/>
        <w:ind w:firstLineChars="200" w:firstLine="480"/>
        <w:jc w:val="left"/>
        <w:rPr>
          <w:rFonts w:eastAsiaTheme="minorEastAsia"/>
          <w:color w:val="000000" w:themeColor="text1"/>
          <w:sz w:val="24"/>
        </w:rPr>
      </w:pPr>
      <w:r w:rsidRPr="007F3452">
        <w:rPr>
          <w:rFonts w:eastAsiaTheme="minorEastAsia"/>
          <w:color w:val="000000" w:themeColor="text1"/>
          <w:sz w:val="24"/>
        </w:rPr>
        <w:t>无。</w:t>
      </w:r>
    </w:p>
    <w:p w:rsidR="00DE680E" w:rsidRPr="007F3452" w:rsidRDefault="00DE680E" w:rsidP="00DE680E">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98" w:name="_Toc352256018"/>
      <w:bookmarkStart w:id="299" w:name="_Toc352256086"/>
      <w:bookmarkStart w:id="300" w:name="_Toc352331264"/>
      <w:bookmarkStart w:id="301" w:name="_Toc17808416"/>
      <w:r w:rsidRPr="007F3452">
        <w:rPr>
          <w:rFonts w:ascii="Times New Roman" w:hAnsi="Times New Roman"/>
          <w:szCs w:val="24"/>
        </w:rPr>
        <w:t>10.9</w:t>
      </w:r>
      <w:r w:rsidRPr="007F3452">
        <w:rPr>
          <w:rFonts w:ascii="Times New Roman" w:hAnsi="Times New Roman"/>
          <w:kern w:val="0"/>
          <w:szCs w:val="24"/>
        </w:rPr>
        <w:t>其他重大事件</w:t>
      </w:r>
      <w:bookmarkEnd w:id="298"/>
      <w:bookmarkEnd w:id="299"/>
      <w:bookmarkEnd w:id="300"/>
      <w:bookmarkEnd w:id="3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7F3452" w:rsidTr="00103F92">
        <w:tc>
          <w:tcPr>
            <w:tcW w:w="72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320" w:type="dxa"/>
            <w:vAlign w:val="center"/>
          </w:tcPr>
          <w:p w:rsidR="008A5A5D" w:rsidRPr="007F3452" w:rsidRDefault="008A5A5D" w:rsidP="00CC055F">
            <w:pPr>
              <w:spacing w:before="29" w:line="288" w:lineRule="auto"/>
              <w:jc w:val="center"/>
              <w:rPr>
                <w:color w:val="000000"/>
                <w:sz w:val="24"/>
              </w:rPr>
            </w:pPr>
            <w:r w:rsidRPr="007F3452">
              <w:rPr>
                <w:color w:val="000000"/>
                <w:sz w:val="24"/>
              </w:rPr>
              <w:t>公告事项</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法定披露方式</w:t>
            </w:r>
          </w:p>
        </w:tc>
        <w:tc>
          <w:tcPr>
            <w:tcW w:w="144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法定披露日期</w:t>
            </w:r>
          </w:p>
        </w:tc>
      </w:tr>
      <w:tr w:rsidR="005A5336">
        <w:tc>
          <w:tcPr>
            <w:tcW w:w="720" w:type="dxa"/>
            <w:vAlign w:val="center"/>
          </w:tcPr>
          <w:p w:rsidR="005A5336" w:rsidRDefault="003509B7">
            <w:pPr>
              <w:jc w:val="center"/>
            </w:pPr>
            <w:r>
              <w:rPr>
                <w:color w:val="000000"/>
                <w:sz w:val="24"/>
              </w:rPr>
              <w:t>1</w:t>
            </w:r>
          </w:p>
        </w:tc>
        <w:tc>
          <w:tcPr>
            <w:tcW w:w="4319" w:type="dxa"/>
            <w:vAlign w:val="center"/>
          </w:tcPr>
          <w:p w:rsidR="005A5336" w:rsidRDefault="003509B7">
            <w:pPr>
              <w:jc w:val="left"/>
            </w:pPr>
            <w:r>
              <w:rPr>
                <w:color w:val="000000"/>
                <w:sz w:val="24"/>
              </w:rPr>
              <w:t>交银施罗德全球自然资源证券投资基金（更新）招募说明书摘要（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2019-01-05</w:t>
            </w:r>
          </w:p>
        </w:tc>
      </w:tr>
      <w:tr w:rsidR="005A5336">
        <w:tc>
          <w:tcPr>
            <w:tcW w:w="720" w:type="dxa"/>
            <w:vAlign w:val="center"/>
          </w:tcPr>
          <w:p w:rsidR="005A5336" w:rsidRDefault="003509B7">
            <w:pPr>
              <w:jc w:val="center"/>
            </w:pPr>
            <w:r>
              <w:rPr>
                <w:color w:val="000000"/>
                <w:sz w:val="24"/>
              </w:rPr>
              <w:t>2</w:t>
            </w:r>
          </w:p>
        </w:tc>
        <w:tc>
          <w:tcPr>
            <w:tcW w:w="4319" w:type="dxa"/>
            <w:vAlign w:val="center"/>
          </w:tcPr>
          <w:p w:rsidR="005A5336" w:rsidRDefault="003509B7">
            <w:pPr>
              <w:jc w:val="left"/>
            </w:pPr>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2019-01-15</w:t>
            </w:r>
          </w:p>
        </w:tc>
      </w:tr>
      <w:tr w:rsidR="005A5336">
        <w:tc>
          <w:tcPr>
            <w:tcW w:w="720" w:type="dxa"/>
            <w:vAlign w:val="center"/>
          </w:tcPr>
          <w:p w:rsidR="005A5336" w:rsidRDefault="003509B7">
            <w:pPr>
              <w:jc w:val="center"/>
            </w:pPr>
            <w:r>
              <w:rPr>
                <w:color w:val="000000"/>
                <w:sz w:val="24"/>
              </w:rPr>
              <w:t>3</w:t>
            </w:r>
          </w:p>
        </w:tc>
        <w:tc>
          <w:tcPr>
            <w:tcW w:w="4319" w:type="dxa"/>
            <w:vAlign w:val="center"/>
          </w:tcPr>
          <w:p w:rsidR="005A5336" w:rsidRDefault="003509B7">
            <w:pPr>
              <w:jc w:val="left"/>
            </w:pPr>
            <w:r>
              <w:rPr>
                <w:color w:val="000000"/>
                <w:sz w:val="24"/>
              </w:rPr>
              <w:t>交银施罗德全球自然资源证券投资基金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5A5336" w:rsidRDefault="003509B7">
            <w:pPr>
              <w:jc w:val="left"/>
            </w:pPr>
            <w:r>
              <w:rPr>
                <w:color w:val="000000"/>
                <w:sz w:val="24"/>
              </w:rPr>
              <w:t>证券时报</w:t>
            </w:r>
          </w:p>
        </w:tc>
        <w:tc>
          <w:tcPr>
            <w:tcW w:w="1440" w:type="dxa"/>
            <w:vAlign w:val="center"/>
          </w:tcPr>
          <w:p w:rsidR="005A5336" w:rsidRDefault="003509B7">
            <w:pPr>
              <w:jc w:val="center"/>
            </w:pPr>
            <w:r>
              <w:rPr>
                <w:color w:val="000000"/>
                <w:sz w:val="24"/>
              </w:rPr>
              <w:t>2019-01-21</w:t>
            </w:r>
          </w:p>
        </w:tc>
      </w:tr>
      <w:tr w:rsidR="005A5336">
        <w:tc>
          <w:tcPr>
            <w:tcW w:w="720" w:type="dxa"/>
            <w:vAlign w:val="center"/>
          </w:tcPr>
          <w:p w:rsidR="005A5336" w:rsidRDefault="003509B7">
            <w:pPr>
              <w:jc w:val="center"/>
            </w:pPr>
            <w:r>
              <w:rPr>
                <w:color w:val="000000"/>
                <w:sz w:val="24"/>
              </w:rPr>
              <w:t>4</w:t>
            </w:r>
          </w:p>
        </w:tc>
        <w:tc>
          <w:tcPr>
            <w:tcW w:w="4319" w:type="dxa"/>
            <w:vAlign w:val="center"/>
          </w:tcPr>
          <w:p w:rsidR="005A5336" w:rsidRDefault="003509B7">
            <w:pPr>
              <w:jc w:val="left"/>
            </w:pPr>
            <w:r>
              <w:rPr>
                <w:color w:val="000000"/>
                <w:sz w:val="24"/>
              </w:rPr>
              <w:t>交银施罗德基金管理有限公司关于开展网上直销交易平台交易费率优惠活动的公告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2019-01-28</w:t>
            </w:r>
          </w:p>
        </w:tc>
      </w:tr>
      <w:tr w:rsidR="005A5336">
        <w:tc>
          <w:tcPr>
            <w:tcW w:w="720" w:type="dxa"/>
            <w:vAlign w:val="center"/>
          </w:tcPr>
          <w:p w:rsidR="005A5336" w:rsidRDefault="003509B7">
            <w:pPr>
              <w:jc w:val="center"/>
            </w:pPr>
            <w:r>
              <w:rPr>
                <w:color w:val="000000"/>
                <w:sz w:val="24"/>
              </w:rPr>
              <w:t>5</w:t>
            </w:r>
          </w:p>
        </w:tc>
        <w:tc>
          <w:tcPr>
            <w:tcW w:w="4319" w:type="dxa"/>
            <w:vAlign w:val="center"/>
          </w:tcPr>
          <w:p w:rsidR="005A5336" w:rsidRDefault="003509B7">
            <w:pPr>
              <w:jc w:val="left"/>
            </w:pPr>
            <w:r>
              <w:rPr>
                <w:color w:val="000000"/>
                <w:sz w:val="24"/>
              </w:rPr>
              <w:t>交银施罗德基金管理有限公司关于暂停大泰金石基金销售有限公司办理相关销售业务的公告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2019-01-29</w:t>
            </w:r>
          </w:p>
        </w:tc>
      </w:tr>
      <w:tr w:rsidR="005A5336">
        <w:tc>
          <w:tcPr>
            <w:tcW w:w="720" w:type="dxa"/>
            <w:vAlign w:val="center"/>
          </w:tcPr>
          <w:p w:rsidR="005A5336" w:rsidRDefault="003509B7">
            <w:pPr>
              <w:jc w:val="center"/>
            </w:pPr>
            <w:r>
              <w:rPr>
                <w:color w:val="000000"/>
                <w:sz w:val="24"/>
              </w:rPr>
              <w:t>6</w:t>
            </w:r>
          </w:p>
        </w:tc>
        <w:tc>
          <w:tcPr>
            <w:tcW w:w="4319" w:type="dxa"/>
            <w:vAlign w:val="center"/>
          </w:tcPr>
          <w:p w:rsidR="005A5336" w:rsidRDefault="003509B7">
            <w:pPr>
              <w:jc w:val="left"/>
            </w:pPr>
            <w:r>
              <w:rPr>
                <w:color w:val="000000"/>
                <w:sz w:val="24"/>
              </w:rPr>
              <w:t>交银施罗德基金管理有限公司关于总经理变更的公告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2019-02-28</w:t>
            </w:r>
          </w:p>
        </w:tc>
      </w:tr>
      <w:tr w:rsidR="005A5336">
        <w:tc>
          <w:tcPr>
            <w:tcW w:w="720" w:type="dxa"/>
            <w:vAlign w:val="center"/>
          </w:tcPr>
          <w:p w:rsidR="005A5336" w:rsidRDefault="003509B7">
            <w:pPr>
              <w:jc w:val="center"/>
            </w:pPr>
            <w:r>
              <w:rPr>
                <w:color w:val="000000"/>
                <w:sz w:val="24"/>
              </w:rPr>
              <w:t>7</w:t>
            </w:r>
          </w:p>
        </w:tc>
        <w:tc>
          <w:tcPr>
            <w:tcW w:w="4319" w:type="dxa"/>
            <w:vAlign w:val="center"/>
          </w:tcPr>
          <w:p w:rsidR="005A5336" w:rsidRDefault="003509B7">
            <w:pPr>
              <w:jc w:val="left"/>
            </w:pPr>
            <w:r>
              <w:rPr>
                <w:color w:val="000000"/>
                <w:sz w:val="24"/>
              </w:rPr>
              <w:t>交银施罗德全球自然资源证券投资基金</w:t>
            </w:r>
            <w:r>
              <w:rPr>
                <w:color w:val="000000"/>
                <w:sz w:val="24"/>
              </w:rPr>
              <w:t>2018</w:t>
            </w:r>
            <w:r>
              <w:rPr>
                <w:color w:val="000000"/>
                <w:sz w:val="24"/>
              </w:rPr>
              <w:t>年年度报告摘要</w:t>
            </w:r>
          </w:p>
        </w:tc>
        <w:tc>
          <w:tcPr>
            <w:tcW w:w="2519" w:type="dxa"/>
            <w:vAlign w:val="center"/>
          </w:tcPr>
          <w:p w:rsidR="005A5336" w:rsidRDefault="003509B7">
            <w:pPr>
              <w:jc w:val="left"/>
            </w:pPr>
            <w:r>
              <w:rPr>
                <w:color w:val="000000"/>
                <w:sz w:val="24"/>
              </w:rPr>
              <w:t>证券时报</w:t>
            </w:r>
          </w:p>
        </w:tc>
        <w:tc>
          <w:tcPr>
            <w:tcW w:w="1440" w:type="dxa"/>
            <w:vAlign w:val="center"/>
          </w:tcPr>
          <w:p w:rsidR="005A5336" w:rsidRDefault="003509B7">
            <w:pPr>
              <w:jc w:val="center"/>
            </w:pPr>
            <w:r>
              <w:rPr>
                <w:color w:val="000000"/>
                <w:sz w:val="24"/>
              </w:rPr>
              <w:t>2019-03-27</w:t>
            </w:r>
          </w:p>
        </w:tc>
      </w:tr>
      <w:tr w:rsidR="005A5336">
        <w:tc>
          <w:tcPr>
            <w:tcW w:w="720" w:type="dxa"/>
            <w:vAlign w:val="center"/>
          </w:tcPr>
          <w:p w:rsidR="005A5336" w:rsidRDefault="003509B7">
            <w:pPr>
              <w:jc w:val="center"/>
            </w:pPr>
            <w:r>
              <w:rPr>
                <w:color w:val="000000"/>
                <w:sz w:val="24"/>
              </w:rPr>
              <w:t>8</w:t>
            </w:r>
          </w:p>
        </w:tc>
        <w:tc>
          <w:tcPr>
            <w:tcW w:w="4319" w:type="dxa"/>
            <w:vAlign w:val="center"/>
          </w:tcPr>
          <w:p w:rsidR="005A5336" w:rsidRDefault="003509B7">
            <w:pPr>
              <w:jc w:val="left"/>
            </w:pPr>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2019-04-01</w:t>
            </w:r>
          </w:p>
        </w:tc>
      </w:tr>
      <w:tr w:rsidR="005A5336">
        <w:tc>
          <w:tcPr>
            <w:tcW w:w="720" w:type="dxa"/>
            <w:vAlign w:val="center"/>
          </w:tcPr>
          <w:p w:rsidR="005A5336" w:rsidRDefault="003509B7">
            <w:pPr>
              <w:jc w:val="center"/>
            </w:pPr>
            <w:r>
              <w:rPr>
                <w:color w:val="000000"/>
                <w:sz w:val="24"/>
              </w:rPr>
              <w:t>9</w:t>
            </w:r>
          </w:p>
        </w:tc>
        <w:tc>
          <w:tcPr>
            <w:tcW w:w="4319" w:type="dxa"/>
            <w:vAlign w:val="center"/>
          </w:tcPr>
          <w:p w:rsidR="005A5336" w:rsidRDefault="003509B7">
            <w:pPr>
              <w:jc w:val="left"/>
            </w:pPr>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2019-04-12</w:t>
            </w:r>
          </w:p>
        </w:tc>
      </w:tr>
      <w:tr w:rsidR="005A5336">
        <w:tc>
          <w:tcPr>
            <w:tcW w:w="720" w:type="dxa"/>
            <w:vAlign w:val="center"/>
          </w:tcPr>
          <w:p w:rsidR="005A5336" w:rsidRDefault="003509B7">
            <w:pPr>
              <w:jc w:val="center"/>
            </w:pPr>
            <w:r>
              <w:rPr>
                <w:color w:val="000000"/>
                <w:sz w:val="24"/>
              </w:rPr>
              <w:t>10</w:t>
            </w:r>
          </w:p>
        </w:tc>
        <w:tc>
          <w:tcPr>
            <w:tcW w:w="4319" w:type="dxa"/>
            <w:vAlign w:val="center"/>
          </w:tcPr>
          <w:p w:rsidR="005A5336" w:rsidRDefault="003509B7">
            <w:pPr>
              <w:jc w:val="left"/>
            </w:pPr>
            <w:r>
              <w:rPr>
                <w:color w:val="000000"/>
                <w:sz w:val="24"/>
              </w:rPr>
              <w:t>交银施罗德基金管理有限公司关于取消纸质对账单寄送的公告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2019-04-12</w:t>
            </w:r>
          </w:p>
        </w:tc>
      </w:tr>
      <w:tr w:rsidR="005A5336">
        <w:tc>
          <w:tcPr>
            <w:tcW w:w="720" w:type="dxa"/>
            <w:vAlign w:val="center"/>
          </w:tcPr>
          <w:p w:rsidR="005A5336" w:rsidRDefault="003509B7">
            <w:pPr>
              <w:jc w:val="center"/>
            </w:pPr>
            <w:r>
              <w:rPr>
                <w:color w:val="000000"/>
                <w:sz w:val="24"/>
              </w:rPr>
              <w:t>11</w:t>
            </w:r>
          </w:p>
        </w:tc>
        <w:tc>
          <w:tcPr>
            <w:tcW w:w="4319" w:type="dxa"/>
            <w:vAlign w:val="center"/>
          </w:tcPr>
          <w:p w:rsidR="005A5336" w:rsidRDefault="003509B7">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19" w:type="dxa"/>
            <w:vAlign w:val="center"/>
          </w:tcPr>
          <w:p w:rsidR="005A5336" w:rsidRDefault="003509B7">
            <w:pPr>
              <w:jc w:val="left"/>
            </w:pPr>
            <w:r>
              <w:rPr>
                <w:color w:val="000000"/>
                <w:sz w:val="24"/>
              </w:rPr>
              <w:t>证券时报</w:t>
            </w:r>
          </w:p>
        </w:tc>
        <w:tc>
          <w:tcPr>
            <w:tcW w:w="1440" w:type="dxa"/>
            <w:vAlign w:val="center"/>
          </w:tcPr>
          <w:p w:rsidR="005A5336" w:rsidRDefault="003509B7">
            <w:pPr>
              <w:jc w:val="center"/>
            </w:pPr>
            <w:r>
              <w:rPr>
                <w:color w:val="000000"/>
                <w:sz w:val="24"/>
              </w:rPr>
              <w:t>2019-04-17</w:t>
            </w:r>
          </w:p>
        </w:tc>
      </w:tr>
      <w:tr w:rsidR="005A5336">
        <w:tc>
          <w:tcPr>
            <w:tcW w:w="720" w:type="dxa"/>
            <w:vAlign w:val="center"/>
          </w:tcPr>
          <w:p w:rsidR="005A5336" w:rsidRDefault="003509B7">
            <w:pPr>
              <w:jc w:val="center"/>
            </w:pPr>
            <w:r>
              <w:rPr>
                <w:color w:val="000000"/>
                <w:sz w:val="24"/>
              </w:rPr>
              <w:t>12</w:t>
            </w:r>
          </w:p>
        </w:tc>
        <w:tc>
          <w:tcPr>
            <w:tcW w:w="4319" w:type="dxa"/>
            <w:vAlign w:val="center"/>
          </w:tcPr>
          <w:p w:rsidR="005A5336" w:rsidRDefault="003509B7">
            <w:pPr>
              <w:jc w:val="left"/>
            </w:pPr>
            <w:r>
              <w:rPr>
                <w:color w:val="000000"/>
                <w:sz w:val="24"/>
              </w:rPr>
              <w:t>交银施罗德全球自然资源证券投资基金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5A5336" w:rsidRDefault="003509B7">
            <w:pPr>
              <w:jc w:val="left"/>
            </w:pPr>
            <w:r>
              <w:rPr>
                <w:color w:val="000000"/>
                <w:sz w:val="24"/>
              </w:rPr>
              <w:t>证券时报</w:t>
            </w:r>
          </w:p>
        </w:tc>
        <w:tc>
          <w:tcPr>
            <w:tcW w:w="1440" w:type="dxa"/>
            <w:vAlign w:val="center"/>
          </w:tcPr>
          <w:p w:rsidR="005A5336" w:rsidRDefault="003509B7">
            <w:pPr>
              <w:jc w:val="center"/>
            </w:pPr>
            <w:r>
              <w:rPr>
                <w:color w:val="000000"/>
                <w:sz w:val="24"/>
              </w:rPr>
              <w:t>2019-04-20</w:t>
            </w:r>
          </w:p>
        </w:tc>
      </w:tr>
      <w:tr w:rsidR="005A5336">
        <w:tc>
          <w:tcPr>
            <w:tcW w:w="720" w:type="dxa"/>
            <w:vAlign w:val="center"/>
          </w:tcPr>
          <w:p w:rsidR="005A5336" w:rsidRDefault="003509B7">
            <w:pPr>
              <w:jc w:val="center"/>
            </w:pPr>
            <w:r>
              <w:rPr>
                <w:color w:val="000000"/>
                <w:sz w:val="24"/>
              </w:rPr>
              <w:t>13</w:t>
            </w:r>
          </w:p>
        </w:tc>
        <w:tc>
          <w:tcPr>
            <w:tcW w:w="4319" w:type="dxa"/>
            <w:vAlign w:val="center"/>
          </w:tcPr>
          <w:p w:rsidR="005A5336" w:rsidRDefault="003509B7">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2019-04-23</w:t>
            </w:r>
          </w:p>
        </w:tc>
      </w:tr>
      <w:tr w:rsidR="005A5336">
        <w:tc>
          <w:tcPr>
            <w:tcW w:w="720" w:type="dxa"/>
            <w:vAlign w:val="center"/>
          </w:tcPr>
          <w:p w:rsidR="005A5336" w:rsidRDefault="003509B7">
            <w:pPr>
              <w:jc w:val="center"/>
            </w:pPr>
            <w:r>
              <w:rPr>
                <w:color w:val="000000"/>
                <w:sz w:val="24"/>
              </w:rPr>
              <w:t>14</w:t>
            </w:r>
          </w:p>
        </w:tc>
        <w:tc>
          <w:tcPr>
            <w:tcW w:w="4319" w:type="dxa"/>
            <w:vAlign w:val="center"/>
          </w:tcPr>
          <w:p w:rsidR="005A5336" w:rsidRDefault="003509B7">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19" w:type="dxa"/>
            <w:vAlign w:val="center"/>
          </w:tcPr>
          <w:p w:rsidR="005A5336" w:rsidRDefault="003509B7">
            <w:pPr>
              <w:jc w:val="left"/>
            </w:pPr>
            <w:r>
              <w:rPr>
                <w:color w:val="000000"/>
                <w:sz w:val="24"/>
              </w:rPr>
              <w:t>证券时报</w:t>
            </w:r>
          </w:p>
        </w:tc>
        <w:tc>
          <w:tcPr>
            <w:tcW w:w="1440" w:type="dxa"/>
            <w:vAlign w:val="center"/>
          </w:tcPr>
          <w:p w:rsidR="005A5336" w:rsidRDefault="003509B7">
            <w:pPr>
              <w:jc w:val="center"/>
            </w:pPr>
            <w:r>
              <w:rPr>
                <w:color w:val="000000"/>
                <w:sz w:val="24"/>
              </w:rPr>
              <w:t>2019-05-09</w:t>
            </w:r>
          </w:p>
        </w:tc>
      </w:tr>
      <w:tr w:rsidR="005A5336">
        <w:tc>
          <w:tcPr>
            <w:tcW w:w="720" w:type="dxa"/>
            <w:vAlign w:val="center"/>
          </w:tcPr>
          <w:p w:rsidR="005A5336" w:rsidRDefault="003509B7">
            <w:pPr>
              <w:jc w:val="center"/>
            </w:pPr>
            <w:r>
              <w:rPr>
                <w:color w:val="000000"/>
                <w:sz w:val="24"/>
              </w:rPr>
              <w:t>15</w:t>
            </w:r>
          </w:p>
        </w:tc>
        <w:tc>
          <w:tcPr>
            <w:tcW w:w="4319" w:type="dxa"/>
            <w:vAlign w:val="center"/>
          </w:tcPr>
          <w:p w:rsidR="005A5336" w:rsidRDefault="003509B7">
            <w:pPr>
              <w:jc w:val="left"/>
            </w:pPr>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2019-05-16</w:t>
            </w:r>
          </w:p>
        </w:tc>
      </w:tr>
      <w:tr w:rsidR="005A5336">
        <w:tc>
          <w:tcPr>
            <w:tcW w:w="720" w:type="dxa"/>
            <w:vAlign w:val="center"/>
          </w:tcPr>
          <w:p w:rsidR="005A5336" w:rsidRDefault="003509B7">
            <w:pPr>
              <w:jc w:val="center"/>
            </w:pPr>
            <w:r>
              <w:rPr>
                <w:color w:val="000000"/>
                <w:sz w:val="24"/>
              </w:rPr>
              <w:t>16</w:t>
            </w:r>
          </w:p>
        </w:tc>
        <w:tc>
          <w:tcPr>
            <w:tcW w:w="4319" w:type="dxa"/>
            <w:vAlign w:val="center"/>
          </w:tcPr>
          <w:p w:rsidR="005A5336" w:rsidRDefault="003509B7">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5A5336" w:rsidRDefault="003509B7">
            <w:pPr>
              <w:jc w:val="left"/>
            </w:pPr>
            <w:r>
              <w:rPr>
                <w:color w:val="000000"/>
                <w:sz w:val="24"/>
              </w:rPr>
              <w:t>中国证券报、上海证券报、证券时报</w:t>
            </w:r>
          </w:p>
        </w:tc>
        <w:tc>
          <w:tcPr>
            <w:tcW w:w="1440" w:type="dxa"/>
            <w:vAlign w:val="center"/>
          </w:tcPr>
          <w:p w:rsidR="005A5336" w:rsidRDefault="003509B7">
            <w:pPr>
              <w:jc w:val="center"/>
            </w:pPr>
            <w:r>
              <w:rPr>
                <w:color w:val="000000"/>
                <w:sz w:val="24"/>
              </w:rPr>
              <w:t>2019-05-23</w:t>
            </w:r>
          </w:p>
        </w:tc>
      </w:tr>
      <w:tr w:rsidR="005A5336">
        <w:tc>
          <w:tcPr>
            <w:tcW w:w="720" w:type="dxa"/>
            <w:vAlign w:val="center"/>
          </w:tcPr>
          <w:p w:rsidR="005A5336" w:rsidRDefault="003509B7">
            <w:pPr>
              <w:jc w:val="center"/>
            </w:pPr>
            <w:r>
              <w:rPr>
                <w:color w:val="000000"/>
                <w:sz w:val="24"/>
              </w:rPr>
              <w:t>17</w:t>
            </w:r>
          </w:p>
        </w:tc>
        <w:tc>
          <w:tcPr>
            <w:tcW w:w="4319" w:type="dxa"/>
            <w:vAlign w:val="center"/>
          </w:tcPr>
          <w:p w:rsidR="005A5336" w:rsidRDefault="003509B7">
            <w:pPr>
              <w:jc w:val="left"/>
            </w:pPr>
            <w:r>
              <w:rPr>
                <w:color w:val="000000"/>
                <w:sz w:val="24"/>
              </w:rPr>
              <w:t>交银施罗德基金管理有限公司关于交银施罗德全球自然资源证券投资基金暂停申购、定期定额投资业务的公告</w:t>
            </w:r>
          </w:p>
        </w:tc>
        <w:tc>
          <w:tcPr>
            <w:tcW w:w="2519" w:type="dxa"/>
            <w:vAlign w:val="center"/>
          </w:tcPr>
          <w:p w:rsidR="005A5336" w:rsidRDefault="003509B7">
            <w:pPr>
              <w:jc w:val="left"/>
            </w:pPr>
            <w:r>
              <w:rPr>
                <w:color w:val="000000"/>
                <w:sz w:val="24"/>
              </w:rPr>
              <w:t>证券时报</w:t>
            </w:r>
          </w:p>
        </w:tc>
        <w:tc>
          <w:tcPr>
            <w:tcW w:w="1440" w:type="dxa"/>
            <w:vAlign w:val="center"/>
          </w:tcPr>
          <w:p w:rsidR="005A5336" w:rsidRDefault="003509B7">
            <w:pPr>
              <w:jc w:val="center"/>
            </w:pPr>
            <w:r>
              <w:rPr>
                <w:color w:val="000000"/>
                <w:sz w:val="24"/>
              </w:rPr>
              <w:t>2019-05-29</w:t>
            </w:r>
          </w:p>
        </w:tc>
      </w:tr>
      <w:tr w:rsidR="005A5336">
        <w:tc>
          <w:tcPr>
            <w:tcW w:w="720" w:type="dxa"/>
            <w:vAlign w:val="center"/>
          </w:tcPr>
          <w:p w:rsidR="005A5336" w:rsidRDefault="003509B7">
            <w:pPr>
              <w:jc w:val="center"/>
            </w:pPr>
            <w:r>
              <w:rPr>
                <w:color w:val="000000"/>
                <w:sz w:val="24"/>
              </w:rPr>
              <w:t>18</w:t>
            </w:r>
          </w:p>
        </w:tc>
        <w:tc>
          <w:tcPr>
            <w:tcW w:w="4319" w:type="dxa"/>
            <w:vAlign w:val="center"/>
          </w:tcPr>
          <w:p w:rsidR="005A5336" w:rsidRDefault="003509B7">
            <w:pPr>
              <w:jc w:val="left"/>
            </w:pPr>
            <w:r>
              <w:rPr>
                <w:color w:val="000000"/>
                <w:sz w:val="24"/>
              </w:rPr>
              <w:t>交银施罗德基金管理有限公司关于交银施罗德全球自然资源证券投资基金基金合同可能终止的风险提示公告</w:t>
            </w:r>
          </w:p>
        </w:tc>
        <w:tc>
          <w:tcPr>
            <w:tcW w:w="2519" w:type="dxa"/>
            <w:vAlign w:val="center"/>
          </w:tcPr>
          <w:p w:rsidR="005A5336" w:rsidRDefault="003509B7">
            <w:pPr>
              <w:jc w:val="left"/>
            </w:pPr>
            <w:r>
              <w:rPr>
                <w:color w:val="000000"/>
                <w:sz w:val="24"/>
              </w:rPr>
              <w:t>证券时报</w:t>
            </w:r>
          </w:p>
        </w:tc>
        <w:tc>
          <w:tcPr>
            <w:tcW w:w="1440" w:type="dxa"/>
            <w:vAlign w:val="center"/>
          </w:tcPr>
          <w:p w:rsidR="005A5336" w:rsidRDefault="003509B7">
            <w:pPr>
              <w:jc w:val="center"/>
            </w:pPr>
            <w:r>
              <w:rPr>
                <w:color w:val="000000"/>
                <w:sz w:val="24"/>
              </w:rPr>
              <w:t>2019-05-30</w:t>
            </w:r>
          </w:p>
        </w:tc>
      </w:tr>
      <w:tr w:rsidR="005A5336">
        <w:tc>
          <w:tcPr>
            <w:tcW w:w="720" w:type="dxa"/>
            <w:vAlign w:val="center"/>
          </w:tcPr>
          <w:p w:rsidR="005A5336" w:rsidRDefault="003509B7">
            <w:pPr>
              <w:jc w:val="center"/>
            </w:pPr>
            <w:r>
              <w:rPr>
                <w:color w:val="000000"/>
                <w:sz w:val="24"/>
              </w:rPr>
              <w:t>19</w:t>
            </w:r>
          </w:p>
        </w:tc>
        <w:tc>
          <w:tcPr>
            <w:tcW w:w="4319" w:type="dxa"/>
            <w:vAlign w:val="center"/>
          </w:tcPr>
          <w:p w:rsidR="005A5336" w:rsidRDefault="003509B7">
            <w:pPr>
              <w:jc w:val="left"/>
            </w:pPr>
            <w:r>
              <w:rPr>
                <w:color w:val="000000"/>
                <w:sz w:val="24"/>
              </w:rPr>
              <w:t>交银施罗德基金管理有限公司关于交银施罗德全球自然资源证券投资基金基金合同可能终止的风险提示公告</w:t>
            </w:r>
          </w:p>
        </w:tc>
        <w:tc>
          <w:tcPr>
            <w:tcW w:w="2519" w:type="dxa"/>
            <w:vAlign w:val="center"/>
          </w:tcPr>
          <w:p w:rsidR="005A5336" w:rsidRDefault="003509B7">
            <w:pPr>
              <w:jc w:val="left"/>
            </w:pPr>
            <w:r>
              <w:rPr>
                <w:color w:val="000000"/>
                <w:sz w:val="24"/>
              </w:rPr>
              <w:t>证券时报</w:t>
            </w:r>
          </w:p>
        </w:tc>
        <w:tc>
          <w:tcPr>
            <w:tcW w:w="1440" w:type="dxa"/>
            <w:vAlign w:val="center"/>
          </w:tcPr>
          <w:p w:rsidR="005A5336" w:rsidRDefault="003509B7">
            <w:pPr>
              <w:jc w:val="center"/>
            </w:pPr>
            <w:r>
              <w:rPr>
                <w:color w:val="000000"/>
                <w:sz w:val="24"/>
              </w:rPr>
              <w:t>2019-06-06</w:t>
            </w:r>
          </w:p>
        </w:tc>
      </w:tr>
      <w:tr w:rsidR="005A5336">
        <w:tc>
          <w:tcPr>
            <w:tcW w:w="720" w:type="dxa"/>
            <w:vAlign w:val="center"/>
          </w:tcPr>
          <w:p w:rsidR="005A5336" w:rsidRDefault="003509B7">
            <w:pPr>
              <w:jc w:val="center"/>
            </w:pPr>
            <w:r>
              <w:rPr>
                <w:color w:val="000000"/>
                <w:sz w:val="24"/>
              </w:rPr>
              <w:t>20</w:t>
            </w:r>
          </w:p>
        </w:tc>
        <w:tc>
          <w:tcPr>
            <w:tcW w:w="4319" w:type="dxa"/>
            <w:vAlign w:val="center"/>
          </w:tcPr>
          <w:p w:rsidR="005A5336" w:rsidRDefault="003509B7">
            <w:pPr>
              <w:jc w:val="left"/>
            </w:pPr>
            <w:r>
              <w:rPr>
                <w:color w:val="000000"/>
                <w:sz w:val="24"/>
              </w:rPr>
              <w:t>交银施罗德基金管理有限公司关于交银施罗德全球自然资源证券投资基金于境外主要市场节假日暂停及节后恢复基金赎回业务的公告</w:t>
            </w:r>
          </w:p>
        </w:tc>
        <w:tc>
          <w:tcPr>
            <w:tcW w:w="2519" w:type="dxa"/>
            <w:vAlign w:val="center"/>
          </w:tcPr>
          <w:p w:rsidR="005A5336" w:rsidRDefault="003509B7">
            <w:pPr>
              <w:jc w:val="left"/>
            </w:pPr>
            <w:r>
              <w:rPr>
                <w:color w:val="000000"/>
                <w:sz w:val="24"/>
              </w:rPr>
              <w:t>证券时报</w:t>
            </w:r>
          </w:p>
        </w:tc>
        <w:tc>
          <w:tcPr>
            <w:tcW w:w="1440" w:type="dxa"/>
            <w:vAlign w:val="center"/>
          </w:tcPr>
          <w:p w:rsidR="005A5336" w:rsidRDefault="003509B7">
            <w:pPr>
              <w:jc w:val="center"/>
            </w:pPr>
            <w:r>
              <w:rPr>
                <w:color w:val="000000"/>
                <w:sz w:val="24"/>
              </w:rPr>
              <w:t>2019-06-26</w:t>
            </w:r>
          </w:p>
        </w:tc>
      </w:tr>
    </w:tbl>
    <w:p w:rsidR="0041403E" w:rsidRPr="007F3452" w:rsidRDefault="0041403E" w:rsidP="00CC055F">
      <w:pPr>
        <w:tabs>
          <w:tab w:val="left" w:pos="426"/>
        </w:tabs>
        <w:spacing w:before="29" w:line="288" w:lineRule="auto"/>
        <w:jc w:val="left"/>
        <w:rPr>
          <w:kern w:val="0"/>
          <w:sz w:val="24"/>
        </w:rPr>
      </w:pPr>
    </w:p>
    <w:p w:rsidR="00EA5A15" w:rsidRPr="007F3452" w:rsidRDefault="00EA5A15" w:rsidP="00AC7852">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52256019"/>
      <w:bookmarkStart w:id="303" w:name="_Toc352256087"/>
      <w:bookmarkStart w:id="304" w:name="_Toc352331265"/>
      <w:bookmarkStart w:id="305" w:name="_Toc390164849"/>
      <w:bookmarkStart w:id="306" w:name="_Toc17808417"/>
      <w:r w:rsidRPr="007F3452">
        <w:rPr>
          <w:rFonts w:eastAsiaTheme="minorEastAsia"/>
          <w:b/>
          <w:bCs/>
          <w:sz w:val="21"/>
          <w:szCs w:val="21"/>
          <w:lang w:val="en-US"/>
        </w:rPr>
        <w:t>11</w:t>
      </w:r>
      <w:r w:rsidRPr="007F3452">
        <w:rPr>
          <w:rFonts w:eastAsiaTheme="minorEastAsia"/>
          <w:b/>
          <w:bCs/>
          <w:sz w:val="21"/>
          <w:szCs w:val="21"/>
          <w:lang w:val="en-US"/>
        </w:rPr>
        <w:t>影响投资者决策的其他重要信息</w:t>
      </w:r>
      <w:bookmarkEnd w:id="302"/>
      <w:bookmarkEnd w:id="303"/>
      <w:bookmarkEnd w:id="304"/>
      <w:bookmarkEnd w:id="305"/>
      <w:bookmarkEnd w:id="306"/>
    </w:p>
    <w:p w:rsidR="00EA5A15" w:rsidRPr="007F3452" w:rsidRDefault="00EA5A15" w:rsidP="00EA5A15">
      <w:pPr>
        <w:autoSpaceDE w:val="0"/>
        <w:autoSpaceDN w:val="0"/>
        <w:adjustRightInd w:val="0"/>
        <w:spacing w:line="360" w:lineRule="auto"/>
        <w:jc w:val="left"/>
        <w:rPr>
          <w:rFonts w:ascii="宋体" w:hAnsi="宋体"/>
          <w:b/>
          <w:bCs/>
          <w:color w:val="000000"/>
          <w:kern w:val="0"/>
          <w:szCs w:val="21"/>
        </w:rPr>
      </w:pPr>
      <w:r w:rsidRPr="007F3452">
        <w:rPr>
          <w:rFonts w:ascii="宋体" w:hAnsi="宋体"/>
          <w:b/>
          <w:bCs/>
          <w:color w:val="000000"/>
          <w:kern w:val="0"/>
          <w:szCs w:val="21"/>
        </w:rPr>
        <w:t>11.</w:t>
      </w:r>
      <w:r w:rsidRPr="007F345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A5A15" w:rsidRPr="007F3452" w:rsidTr="00607FCE">
        <w:tc>
          <w:tcPr>
            <w:tcW w:w="993" w:type="dxa"/>
            <w:vMerge w:val="restart"/>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投资者类别</w:t>
            </w:r>
            <w:r w:rsidRPr="007F3452">
              <w:rPr>
                <w:rFonts w:ascii="宋体" w:hAnsi="宋体"/>
                <w:color w:val="000000"/>
                <w:kern w:val="0"/>
                <w:szCs w:val="21"/>
              </w:rPr>
              <w:t xml:space="preserve">  </w:t>
            </w:r>
          </w:p>
        </w:tc>
        <w:tc>
          <w:tcPr>
            <w:tcW w:w="5670" w:type="dxa"/>
            <w:gridSpan w:val="5"/>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报告期内持有基金份额变化情况</w:t>
            </w:r>
          </w:p>
        </w:tc>
        <w:tc>
          <w:tcPr>
            <w:tcW w:w="2549" w:type="dxa"/>
            <w:gridSpan w:val="2"/>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报告期末持有基金情况</w:t>
            </w:r>
          </w:p>
        </w:tc>
      </w:tr>
      <w:tr w:rsidR="00EA5A15" w:rsidRPr="007F3452" w:rsidTr="00607FCE">
        <w:tc>
          <w:tcPr>
            <w:tcW w:w="993" w:type="dxa"/>
            <w:vMerge/>
            <w:vAlign w:val="center"/>
          </w:tcPr>
          <w:p w:rsidR="00EA5A15" w:rsidRPr="007F3452" w:rsidRDefault="00EA5A15" w:rsidP="00607FCE">
            <w:pPr>
              <w:autoSpaceDE w:val="0"/>
              <w:autoSpaceDN w:val="0"/>
              <w:adjustRightInd w:val="0"/>
              <w:jc w:val="center"/>
              <w:rPr>
                <w:rFonts w:ascii="宋体" w:hAnsi="宋体"/>
                <w:b/>
                <w:bCs/>
                <w:color w:val="000000"/>
                <w:kern w:val="0"/>
                <w:szCs w:val="21"/>
              </w:rPr>
            </w:pPr>
          </w:p>
        </w:tc>
        <w:tc>
          <w:tcPr>
            <w:tcW w:w="992"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序号</w:t>
            </w:r>
          </w:p>
        </w:tc>
        <w:tc>
          <w:tcPr>
            <w:tcW w:w="1843"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持有基金份额比例达到或者超过20%的时间区间</w:t>
            </w:r>
          </w:p>
        </w:tc>
        <w:tc>
          <w:tcPr>
            <w:tcW w:w="851" w:type="dxa"/>
            <w:vAlign w:val="center"/>
          </w:tcPr>
          <w:p w:rsidR="00EA5A15" w:rsidRPr="007F3452" w:rsidRDefault="00EA5A15" w:rsidP="00607FCE">
            <w:pPr>
              <w:widowControl/>
              <w:jc w:val="center"/>
              <w:rPr>
                <w:rFonts w:ascii="宋体" w:hAnsi="宋体"/>
                <w:b/>
                <w:bCs/>
                <w:color w:val="000000"/>
                <w:kern w:val="0"/>
                <w:szCs w:val="21"/>
              </w:rPr>
            </w:pPr>
            <w:r w:rsidRPr="007F3452">
              <w:rPr>
                <w:rFonts w:ascii="宋体" w:hAnsi="宋体" w:hint="eastAsia"/>
                <w:color w:val="000000"/>
                <w:kern w:val="0"/>
                <w:szCs w:val="21"/>
              </w:rPr>
              <w:t>期初份额</w:t>
            </w:r>
          </w:p>
        </w:tc>
        <w:tc>
          <w:tcPr>
            <w:tcW w:w="850" w:type="dxa"/>
            <w:vAlign w:val="center"/>
          </w:tcPr>
          <w:p w:rsidR="00EA5A15" w:rsidRPr="007F3452" w:rsidRDefault="00EA5A15" w:rsidP="00607FCE">
            <w:pPr>
              <w:widowControl/>
              <w:jc w:val="center"/>
              <w:rPr>
                <w:rFonts w:ascii="宋体" w:hAnsi="宋体"/>
                <w:b/>
                <w:bCs/>
                <w:color w:val="000000"/>
                <w:kern w:val="0"/>
                <w:szCs w:val="21"/>
              </w:rPr>
            </w:pPr>
            <w:r w:rsidRPr="007F3452">
              <w:rPr>
                <w:rFonts w:ascii="宋体" w:hAnsi="宋体" w:hint="eastAsia"/>
                <w:color w:val="000000"/>
                <w:kern w:val="0"/>
                <w:szCs w:val="21"/>
              </w:rPr>
              <w:t>申购份额</w:t>
            </w:r>
          </w:p>
        </w:tc>
        <w:tc>
          <w:tcPr>
            <w:tcW w:w="1134" w:type="dxa"/>
            <w:vAlign w:val="center"/>
          </w:tcPr>
          <w:p w:rsidR="00EA5A15" w:rsidRPr="007F3452" w:rsidRDefault="00EA5A15" w:rsidP="00607FCE">
            <w:pPr>
              <w:widowControl/>
              <w:jc w:val="center"/>
              <w:rPr>
                <w:rFonts w:ascii="宋体" w:hAnsi="宋体"/>
                <w:b/>
                <w:bCs/>
                <w:color w:val="000000"/>
                <w:kern w:val="0"/>
                <w:szCs w:val="21"/>
              </w:rPr>
            </w:pPr>
            <w:r w:rsidRPr="007F3452">
              <w:rPr>
                <w:rFonts w:ascii="宋体" w:hAnsi="宋体" w:hint="eastAsia"/>
                <w:color w:val="000000"/>
                <w:kern w:val="0"/>
                <w:szCs w:val="21"/>
              </w:rPr>
              <w:t>赎回份额</w:t>
            </w:r>
          </w:p>
        </w:tc>
        <w:tc>
          <w:tcPr>
            <w:tcW w:w="1419"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持有份额</w:t>
            </w:r>
          </w:p>
        </w:tc>
        <w:tc>
          <w:tcPr>
            <w:tcW w:w="1130"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份额占比</w:t>
            </w:r>
          </w:p>
        </w:tc>
      </w:tr>
      <w:tr w:rsidR="005A5336">
        <w:tc>
          <w:tcPr>
            <w:tcW w:w="993" w:type="dxa"/>
            <w:vMerge w:val="restart"/>
          </w:tcPr>
          <w:p w:rsidR="005A5336" w:rsidRDefault="005A5336"/>
          <w:p w:rsidR="005A5336" w:rsidRDefault="003509B7">
            <w:r>
              <w:rPr>
                <w:rFonts w:ascii="宋体" w:hAnsi="宋体" w:hint="eastAsia"/>
                <w:bCs/>
                <w:color w:val="000000"/>
                <w:kern w:val="0"/>
                <w:szCs w:val="21"/>
              </w:rPr>
              <w:t>机构</w:t>
            </w:r>
          </w:p>
        </w:tc>
        <w:tc>
          <w:tcPr>
            <w:tcW w:w="992" w:type="dxa"/>
            <w:vAlign w:val="center"/>
          </w:tcPr>
          <w:p w:rsidR="005A5336" w:rsidRDefault="003509B7">
            <w:pPr>
              <w:jc w:val="center"/>
            </w:pPr>
            <w:r>
              <w:rPr>
                <w:rFonts w:ascii="宋体" w:hAnsi="宋体"/>
                <w:color w:val="000000"/>
                <w:kern w:val="0"/>
                <w:szCs w:val="21"/>
              </w:rPr>
              <w:t>1</w:t>
            </w:r>
          </w:p>
        </w:tc>
        <w:tc>
          <w:tcPr>
            <w:tcW w:w="1843" w:type="dxa"/>
            <w:vAlign w:val="center"/>
          </w:tcPr>
          <w:p w:rsidR="005A5336" w:rsidRDefault="003509B7">
            <w:pPr>
              <w:jc w:val="center"/>
            </w:pPr>
            <w:r>
              <w:rPr>
                <w:rFonts w:ascii="宋体" w:hAnsi="宋体"/>
                <w:color w:val="000000"/>
                <w:kern w:val="0"/>
                <w:szCs w:val="21"/>
              </w:rPr>
              <w:t>2019/1/1-2019/6/30</w:t>
            </w:r>
          </w:p>
        </w:tc>
        <w:tc>
          <w:tcPr>
            <w:tcW w:w="851" w:type="dxa"/>
            <w:vAlign w:val="center"/>
          </w:tcPr>
          <w:p w:rsidR="005A5336" w:rsidRDefault="003509B7">
            <w:pPr>
              <w:jc w:val="center"/>
            </w:pPr>
            <w:r>
              <w:rPr>
                <w:rFonts w:ascii="宋体" w:hAnsi="宋体"/>
                <w:color w:val="000000"/>
                <w:kern w:val="0"/>
                <w:szCs w:val="21"/>
              </w:rPr>
              <w:t>5,114,450.13</w:t>
            </w:r>
          </w:p>
        </w:tc>
        <w:tc>
          <w:tcPr>
            <w:tcW w:w="850" w:type="dxa"/>
            <w:vAlign w:val="center"/>
          </w:tcPr>
          <w:p w:rsidR="005A5336" w:rsidRDefault="003509B7">
            <w:pPr>
              <w:jc w:val="center"/>
            </w:pPr>
            <w:r>
              <w:rPr>
                <w:rFonts w:ascii="宋体" w:hAnsi="宋体"/>
                <w:color w:val="000000"/>
                <w:kern w:val="0"/>
                <w:szCs w:val="21"/>
              </w:rPr>
              <w:t>-</w:t>
            </w:r>
          </w:p>
        </w:tc>
        <w:tc>
          <w:tcPr>
            <w:tcW w:w="1134" w:type="dxa"/>
            <w:vAlign w:val="center"/>
          </w:tcPr>
          <w:p w:rsidR="005A5336" w:rsidRDefault="003509B7">
            <w:pPr>
              <w:jc w:val="center"/>
            </w:pPr>
            <w:r>
              <w:rPr>
                <w:rFonts w:ascii="宋体" w:hAnsi="宋体"/>
                <w:color w:val="000000"/>
                <w:kern w:val="0"/>
                <w:szCs w:val="21"/>
              </w:rPr>
              <w:t>-</w:t>
            </w:r>
          </w:p>
        </w:tc>
        <w:tc>
          <w:tcPr>
            <w:tcW w:w="1419" w:type="dxa"/>
            <w:vAlign w:val="center"/>
          </w:tcPr>
          <w:p w:rsidR="005A5336" w:rsidRDefault="003509B7">
            <w:pPr>
              <w:jc w:val="center"/>
            </w:pPr>
            <w:r>
              <w:rPr>
                <w:rFonts w:ascii="宋体" w:hAnsi="宋体"/>
                <w:color w:val="000000"/>
                <w:kern w:val="0"/>
                <w:szCs w:val="21"/>
              </w:rPr>
              <w:t>5,114,450.13</w:t>
            </w:r>
          </w:p>
        </w:tc>
        <w:tc>
          <w:tcPr>
            <w:tcW w:w="1130" w:type="dxa"/>
            <w:vAlign w:val="center"/>
          </w:tcPr>
          <w:p w:rsidR="005A5336" w:rsidRDefault="003509B7">
            <w:pPr>
              <w:jc w:val="center"/>
            </w:pPr>
            <w:r>
              <w:rPr>
                <w:rFonts w:ascii="宋体" w:hAnsi="宋体"/>
                <w:color w:val="000000"/>
                <w:kern w:val="0"/>
                <w:szCs w:val="21"/>
              </w:rPr>
              <w:t>22.65%</w:t>
            </w:r>
          </w:p>
        </w:tc>
      </w:tr>
      <w:tr w:rsidR="00EA5A15" w:rsidRPr="007F3452" w:rsidTr="00607FCE">
        <w:tc>
          <w:tcPr>
            <w:tcW w:w="9212" w:type="dxa"/>
            <w:gridSpan w:val="8"/>
            <w:vAlign w:val="center"/>
          </w:tcPr>
          <w:p w:rsidR="00EA5A15" w:rsidRPr="007F3452" w:rsidRDefault="00EA5A15" w:rsidP="00607FCE">
            <w:pPr>
              <w:autoSpaceDE w:val="0"/>
              <w:autoSpaceDN w:val="0"/>
              <w:adjustRightInd w:val="0"/>
              <w:jc w:val="center"/>
              <w:rPr>
                <w:rFonts w:ascii="宋体" w:hAnsi="宋体"/>
                <w:kern w:val="0"/>
                <w:szCs w:val="21"/>
              </w:rPr>
            </w:pPr>
            <w:r w:rsidRPr="007F3452">
              <w:rPr>
                <w:rFonts w:ascii="宋体" w:hAnsi="宋体"/>
                <w:color w:val="000000"/>
                <w:kern w:val="0"/>
                <w:szCs w:val="21"/>
              </w:rPr>
              <w:t>产品特有风险</w:t>
            </w:r>
          </w:p>
        </w:tc>
      </w:tr>
      <w:tr w:rsidR="00EA5A15" w:rsidRPr="007F3452" w:rsidTr="00607FCE">
        <w:tc>
          <w:tcPr>
            <w:tcW w:w="9212" w:type="dxa"/>
            <w:gridSpan w:val="8"/>
            <w:vAlign w:val="center"/>
          </w:tcPr>
          <w:p w:rsidR="00EA5A15" w:rsidRPr="007F3452" w:rsidRDefault="00EA5A15" w:rsidP="00607FCE">
            <w:pPr>
              <w:autoSpaceDE w:val="0"/>
              <w:autoSpaceDN w:val="0"/>
              <w:adjustRightInd w:val="0"/>
              <w:jc w:val="left"/>
              <w:rPr>
                <w:rFonts w:ascii="宋体" w:hAnsi="宋体"/>
                <w:kern w:val="0"/>
                <w:szCs w:val="21"/>
              </w:rPr>
            </w:pPr>
            <w:r w:rsidRPr="007F345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307" w:name="_Toc225500055"/>
      <w:bookmarkStart w:id="308" w:name="_Toc352256020"/>
      <w:bookmarkStart w:id="309" w:name="_Toc352256088"/>
      <w:bookmarkStart w:id="310" w:name="_Toc352331266"/>
      <w:bookmarkStart w:id="311" w:name="_Toc17808418"/>
      <w:r w:rsidRPr="007F3452">
        <w:rPr>
          <w:b/>
          <w:bCs/>
          <w:szCs w:val="24"/>
          <w:lang w:val="en-US"/>
        </w:rPr>
        <w:t>§12</w:t>
      </w:r>
      <w:r w:rsidRPr="007F3452">
        <w:rPr>
          <w:b/>
          <w:bCs/>
          <w:szCs w:val="24"/>
          <w:lang w:val="en-US"/>
        </w:rPr>
        <w:t>备查文件目录</w:t>
      </w:r>
      <w:bookmarkEnd w:id="307"/>
      <w:bookmarkEnd w:id="308"/>
      <w:bookmarkEnd w:id="309"/>
      <w:bookmarkEnd w:id="310"/>
      <w:bookmarkEnd w:id="311"/>
    </w:p>
    <w:p w:rsidR="008A5A5D" w:rsidRPr="007F3452" w:rsidRDefault="008A5A5D" w:rsidP="00CC055F">
      <w:pPr>
        <w:pStyle w:val="20"/>
        <w:spacing w:before="29" w:after="0" w:line="288" w:lineRule="auto"/>
        <w:rPr>
          <w:rFonts w:ascii="Times New Roman" w:hAnsi="Times New Roman"/>
          <w:kern w:val="0"/>
          <w:szCs w:val="24"/>
        </w:rPr>
      </w:pPr>
      <w:bookmarkStart w:id="312" w:name="_Toc352256021"/>
      <w:bookmarkStart w:id="313" w:name="_Toc352256089"/>
      <w:bookmarkStart w:id="314" w:name="_Toc352331267"/>
      <w:bookmarkStart w:id="315" w:name="_Toc17808419"/>
      <w:r w:rsidRPr="007F3452">
        <w:rPr>
          <w:rFonts w:ascii="Times New Roman" w:hAnsi="Times New Roman"/>
          <w:kern w:val="0"/>
          <w:szCs w:val="24"/>
        </w:rPr>
        <w:t xml:space="preserve">12.1 </w:t>
      </w:r>
      <w:r w:rsidRPr="007F3452">
        <w:rPr>
          <w:rFonts w:ascii="Times New Roman" w:hAnsi="Times New Roman"/>
          <w:kern w:val="0"/>
          <w:szCs w:val="24"/>
        </w:rPr>
        <w:t>备查文件目录</w:t>
      </w:r>
      <w:bookmarkEnd w:id="312"/>
      <w:bookmarkEnd w:id="313"/>
      <w:bookmarkEnd w:id="314"/>
      <w:bookmarkEnd w:id="315"/>
    </w:p>
    <w:p w:rsidR="005A5336" w:rsidRDefault="003509B7">
      <w:pPr>
        <w:widowControl/>
        <w:spacing w:before="29" w:line="288" w:lineRule="auto"/>
        <w:ind w:firstLineChars="200" w:firstLine="480"/>
        <w:rPr>
          <w:kern w:val="0"/>
          <w:sz w:val="24"/>
        </w:rPr>
      </w:pPr>
      <w:r>
        <w:rPr>
          <w:kern w:val="0"/>
          <w:sz w:val="24"/>
        </w:rPr>
        <w:t>1</w:t>
      </w:r>
      <w:r>
        <w:rPr>
          <w:kern w:val="0"/>
          <w:sz w:val="24"/>
        </w:rPr>
        <w:t>、中国证监会批准交银施罗德全球自然资源证券投资基金募集的文件；</w:t>
      </w:r>
      <w:r>
        <w:rPr>
          <w:kern w:val="0"/>
          <w:sz w:val="24"/>
        </w:rPr>
        <w:t xml:space="preserve"> </w:t>
      </w:r>
    </w:p>
    <w:p w:rsidR="005A5336" w:rsidRDefault="003509B7">
      <w:pPr>
        <w:widowControl/>
        <w:spacing w:before="29" w:line="288" w:lineRule="auto"/>
        <w:ind w:firstLineChars="200" w:firstLine="480"/>
        <w:rPr>
          <w:kern w:val="0"/>
          <w:sz w:val="24"/>
        </w:rPr>
      </w:pPr>
      <w:r>
        <w:rPr>
          <w:kern w:val="0"/>
          <w:sz w:val="24"/>
        </w:rPr>
        <w:t>2</w:t>
      </w:r>
      <w:r>
        <w:rPr>
          <w:kern w:val="0"/>
          <w:sz w:val="24"/>
        </w:rPr>
        <w:t>、《交银施罗德全球自然资源证券投资基金基金合同》；</w:t>
      </w:r>
      <w:r>
        <w:rPr>
          <w:kern w:val="0"/>
          <w:sz w:val="24"/>
        </w:rPr>
        <w:t xml:space="preserve"> </w:t>
      </w:r>
    </w:p>
    <w:p w:rsidR="005A5336" w:rsidRDefault="003509B7">
      <w:pPr>
        <w:widowControl/>
        <w:spacing w:before="29" w:line="288" w:lineRule="auto"/>
        <w:ind w:firstLineChars="200" w:firstLine="480"/>
        <w:rPr>
          <w:kern w:val="0"/>
          <w:sz w:val="24"/>
        </w:rPr>
      </w:pPr>
      <w:r>
        <w:rPr>
          <w:kern w:val="0"/>
          <w:sz w:val="24"/>
        </w:rPr>
        <w:t>3</w:t>
      </w:r>
      <w:r>
        <w:rPr>
          <w:kern w:val="0"/>
          <w:sz w:val="24"/>
        </w:rPr>
        <w:t>、《交银施罗德全球自然资源证券投资基金招募说明书》；</w:t>
      </w:r>
    </w:p>
    <w:p w:rsidR="005A5336" w:rsidRDefault="003509B7">
      <w:pPr>
        <w:widowControl/>
        <w:spacing w:before="29" w:line="288" w:lineRule="auto"/>
        <w:ind w:firstLineChars="200" w:firstLine="480"/>
        <w:rPr>
          <w:kern w:val="0"/>
          <w:sz w:val="24"/>
        </w:rPr>
      </w:pPr>
      <w:r>
        <w:rPr>
          <w:kern w:val="0"/>
          <w:sz w:val="24"/>
        </w:rPr>
        <w:t>4</w:t>
      </w:r>
      <w:r>
        <w:rPr>
          <w:kern w:val="0"/>
          <w:sz w:val="24"/>
        </w:rPr>
        <w:t>、《交银施罗德全球自然资源证券投资基金托管协议》；</w:t>
      </w:r>
      <w:r>
        <w:rPr>
          <w:kern w:val="0"/>
          <w:sz w:val="24"/>
        </w:rPr>
        <w:t xml:space="preserve"> </w:t>
      </w:r>
    </w:p>
    <w:p w:rsidR="005A5336" w:rsidRDefault="003509B7">
      <w:pPr>
        <w:widowControl/>
        <w:spacing w:before="29" w:line="288" w:lineRule="auto"/>
        <w:ind w:firstLineChars="200" w:firstLine="480"/>
        <w:rPr>
          <w:kern w:val="0"/>
          <w:sz w:val="24"/>
        </w:rPr>
      </w:pPr>
      <w:r>
        <w:rPr>
          <w:kern w:val="0"/>
          <w:sz w:val="24"/>
        </w:rPr>
        <w:t>5</w:t>
      </w:r>
      <w:r>
        <w:rPr>
          <w:kern w:val="0"/>
          <w:sz w:val="24"/>
        </w:rPr>
        <w:t>、基金管理人业务资格批件、营业执照；</w:t>
      </w:r>
    </w:p>
    <w:p w:rsidR="005A5336" w:rsidRDefault="003509B7">
      <w:pPr>
        <w:widowControl/>
        <w:spacing w:before="29" w:line="288" w:lineRule="auto"/>
        <w:ind w:firstLineChars="200" w:firstLine="480"/>
        <w:rPr>
          <w:kern w:val="0"/>
          <w:sz w:val="24"/>
        </w:rPr>
      </w:pPr>
      <w:r>
        <w:rPr>
          <w:kern w:val="0"/>
          <w:sz w:val="24"/>
        </w:rPr>
        <w:t>6</w:t>
      </w:r>
      <w:r>
        <w:rPr>
          <w:kern w:val="0"/>
          <w:sz w:val="24"/>
        </w:rPr>
        <w:t>、基金托管人业务资格批件、营业执照；</w:t>
      </w:r>
    </w:p>
    <w:p w:rsidR="005A5336" w:rsidRDefault="003509B7">
      <w:pPr>
        <w:widowControl/>
        <w:spacing w:before="29" w:line="288" w:lineRule="auto"/>
        <w:ind w:firstLineChars="200" w:firstLine="480"/>
        <w:rPr>
          <w:kern w:val="0"/>
          <w:sz w:val="24"/>
        </w:rPr>
      </w:pPr>
      <w:r>
        <w:rPr>
          <w:kern w:val="0"/>
          <w:sz w:val="24"/>
        </w:rPr>
        <w:t>7</w:t>
      </w:r>
      <w:r>
        <w:rPr>
          <w:kern w:val="0"/>
          <w:sz w:val="24"/>
        </w:rPr>
        <w:t>、关于申请募集交银施罗德全球自然资源证券投资基金之法律意见书；</w:t>
      </w:r>
    </w:p>
    <w:p w:rsidR="008A5A5D" w:rsidRPr="007F3452" w:rsidRDefault="008A5A5D" w:rsidP="00CC055F">
      <w:pPr>
        <w:widowControl/>
        <w:spacing w:before="29" w:line="288" w:lineRule="auto"/>
        <w:ind w:firstLineChars="200" w:firstLine="480"/>
        <w:rPr>
          <w:kern w:val="0"/>
          <w:sz w:val="24"/>
        </w:rPr>
      </w:pPr>
      <w:r w:rsidRPr="007F3452">
        <w:rPr>
          <w:kern w:val="0"/>
          <w:sz w:val="24"/>
        </w:rPr>
        <w:t>8</w:t>
      </w:r>
      <w:r w:rsidRPr="007F3452">
        <w:rPr>
          <w:kern w:val="0"/>
          <w:sz w:val="24"/>
        </w:rPr>
        <w:t>、报告期内交银施罗德全球自然资源证券投资基金在指定报刊上各项公告的原稿。</w:t>
      </w:r>
    </w:p>
    <w:p w:rsidR="008A5A5D" w:rsidRPr="007F3452" w:rsidRDefault="008A5A5D" w:rsidP="00CC055F">
      <w:pPr>
        <w:spacing w:before="29" w:line="288" w:lineRule="auto"/>
        <w:ind w:firstLineChars="150" w:firstLine="360"/>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16" w:name="_Toc352256022"/>
      <w:bookmarkStart w:id="317" w:name="_Toc352256090"/>
      <w:bookmarkStart w:id="318" w:name="_Toc352331268"/>
      <w:bookmarkStart w:id="319" w:name="_Toc17808420"/>
      <w:r w:rsidRPr="007F3452">
        <w:rPr>
          <w:rFonts w:ascii="Times New Roman" w:hAnsi="Times New Roman"/>
          <w:kern w:val="0"/>
          <w:szCs w:val="24"/>
        </w:rPr>
        <w:t>12.2</w:t>
      </w:r>
      <w:r w:rsidRPr="007F3452">
        <w:rPr>
          <w:rFonts w:ascii="Times New Roman" w:hAnsi="Times New Roman"/>
          <w:kern w:val="0"/>
          <w:szCs w:val="24"/>
        </w:rPr>
        <w:t>存放地点</w:t>
      </w:r>
      <w:bookmarkEnd w:id="316"/>
      <w:bookmarkEnd w:id="317"/>
      <w:bookmarkEnd w:id="318"/>
      <w:bookmarkEnd w:id="319"/>
    </w:p>
    <w:p w:rsidR="008A5A5D" w:rsidRPr="007F3452" w:rsidRDefault="008A5A5D" w:rsidP="00CC055F">
      <w:pPr>
        <w:widowControl/>
        <w:spacing w:before="29" w:line="288" w:lineRule="auto"/>
        <w:ind w:firstLineChars="200" w:firstLine="480"/>
        <w:rPr>
          <w:kern w:val="0"/>
          <w:sz w:val="24"/>
        </w:rPr>
      </w:pPr>
      <w:r w:rsidRPr="007F3452">
        <w:rPr>
          <w:kern w:val="0"/>
          <w:sz w:val="24"/>
        </w:rPr>
        <w:t>备查文件存放于基金管理人的办公场所。</w:t>
      </w:r>
    </w:p>
    <w:p w:rsidR="008A5A5D" w:rsidRPr="007F3452" w:rsidRDefault="008A5A5D" w:rsidP="00CC055F">
      <w:pPr>
        <w:spacing w:before="29" w:line="288" w:lineRule="auto"/>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20" w:name="_Toc352256023"/>
      <w:bookmarkStart w:id="321" w:name="_Toc352256091"/>
      <w:bookmarkStart w:id="322" w:name="_Toc352331269"/>
      <w:bookmarkStart w:id="323" w:name="_Toc17808421"/>
      <w:r w:rsidRPr="007F3452">
        <w:rPr>
          <w:rFonts w:ascii="Times New Roman" w:hAnsi="Times New Roman"/>
          <w:kern w:val="0"/>
          <w:szCs w:val="24"/>
        </w:rPr>
        <w:t>12.3</w:t>
      </w:r>
      <w:r w:rsidRPr="007F3452">
        <w:rPr>
          <w:rFonts w:ascii="Times New Roman" w:hAnsi="Times New Roman"/>
          <w:kern w:val="0"/>
          <w:szCs w:val="24"/>
        </w:rPr>
        <w:t>查阅方式</w:t>
      </w:r>
      <w:bookmarkEnd w:id="320"/>
      <w:bookmarkEnd w:id="321"/>
      <w:bookmarkEnd w:id="322"/>
      <w:bookmarkEnd w:id="323"/>
    </w:p>
    <w:p w:rsidR="005A5336" w:rsidRDefault="003509B7">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7F3452">
        <w:rPr>
          <w:kern w:val="0"/>
          <w:sz w:val="24"/>
        </w:rPr>
        <w:t>投资者对本报告书如有疑问，可咨询本基金管理人交银施罗德基金管理有限公司。本公司客户服务中心电话：</w:t>
      </w:r>
      <w:r w:rsidRPr="007F3452">
        <w:rPr>
          <w:kern w:val="0"/>
          <w:sz w:val="24"/>
        </w:rPr>
        <w:t>400-700-5000</w:t>
      </w:r>
      <w:r w:rsidRPr="007F3452">
        <w:rPr>
          <w:kern w:val="0"/>
          <w:sz w:val="24"/>
        </w:rPr>
        <w:t>（免长途话费），</w:t>
      </w:r>
      <w:r w:rsidRPr="007F3452">
        <w:rPr>
          <w:kern w:val="0"/>
          <w:sz w:val="24"/>
        </w:rPr>
        <w:t>021-61055000</w:t>
      </w:r>
      <w:r w:rsidRPr="007F3452">
        <w:rPr>
          <w:kern w:val="0"/>
          <w:sz w:val="24"/>
        </w:rPr>
        <w:t>，电子邮件：</w:t>
      </w:r>
      <w:r w:rsidRPr="007F3452">
        <w:rPr>
          <w:kern w:val="0"/>
          <w:sz w:val="24"/>
        </w:rPr>
        <w:t>services@jysld.com</w:t>
      </w:r>
      <w:r w:rsidRPr="007F3452">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829" w:rsidRDefault="006D3829">
      <w:r>
        <w:separator/>
      </w:r>
    </w:p>
  </w:endnote>
  <w:endnote w:type="continuationSeparator" w:id="0">
    <w:p w:rsidR="006D3829" w:rsidRDefault="006D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834A3C" w:rsidP="00C03B3A">
    <w:pPr>
      <w:pStyle w:val="a7"/>
      <w:framePr w:wrap="around" w:vAnchor="text" w:hAnchor="margin" w:xAlign="right" w:y="1"/>
      <w:rPr>
        <w:rStyle w:val="a8"/>
      </w:rPr>
    </w:pPr>
    <w:r>
      <w:rPr>
        <w:rStyle w:val="a8"/>
      </w:rPr>
      <w:fldChar w:fldCharType="begin"/>
    </w:r>
    <w:r w:rsidR="00141F6E">
      <w:rPr>
        <w:rStyle w:val="a8"/>
      </w:rPr>
      <w:instrText xml:space="preserve">PAGE  </w:instrText>
    </w:r>
    <w:r>
      <w:rPr>
        <w:rStyle w:val="a8"/>
      </w:rPr>
      <w:fldChar w:fldCharType="end"/>
    </w:r>
  </w:p>
  <w:p w:rsidR="00141F6E" w:rsidRDefault="00141F6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141F6E" w:rsidP="00C03B3A">
    <w:pPr>
      <w:pStyle w:val="a7"/>
      <w:ind w:right="360"/>
      <w:jc w:val="center"/>
    </w:pPr>
    <w:r>
      <w:rPr>
        <w:rFonts w:hint="eastAsia"/>
        <w:kern w:val="0"/>
        <w:szCs w:val="21"/>
      </w:rPr>
      <w:t>第</w:t>
    </w:r>
    <w:r w:rsidR="00834A3C">
      <w:rPr>
        <w:kern w:val="0"/>
        <w:szCs w:val="21"/>
      </w:rPr>
      <w:fldChar w:fldCharType="begin"/>
    </w:r>
    <w:r>
      <w:rPr>
        <w:kern w:val="0"/>
        <w:szCs w:val="21"/>
      </w:rPr>
      <w:instrText xml:space="preserve"> PAGE </w:instrText>
    </w:r>
    <w:r w:rsidR="00834A3C">
      <w:rPr>
        <w:kern w:val="0"/>
        <w:szCs w:val="21"/>
      </w:rPr>
      <w:fldChar w:fldCharType="separate"/>
    </w:r>
    <w:r w:rsidR="00376BE3">
      <w:rPr>
        <w:noProof/>
        <w:kern w:val="0"/>
        <w:szCs w:val="21"/>
      </w:rPr>
      <w:t>4</w:t>
    </w:r>
    <w:r w:rsidR="00834A3C">
      <w:rPr>
        <w:kern w:val="0"/>
        <w:szCs w:val="21"/>
      </w:rPr>
      <w:fldChar w:fldCharType="end"/>
    </w:r>
    <w:r>
      <w:rPr>
        <w:rFonts w:hint="eastAsia"/>
        <w:kern w:val="0"/>
        <w:szCs w:val="21"/>
      </w:rPr>
      <w:t>页共</w:t>
    </w:r>
    <w:r w:rsidR="00834A3C">
      <w:rPr>
        <w:kern w:val="0"/>
        <w:szCs w:val="21"/>
      </w:rPr>
      <w:fldChar w:fldCharType="begin"/>
    </w:r>
    <w:r>
      <w:rPr>
        <w:kern w:val="0"/>
        <w:szCs w:val="21"/>
      </w:rPr>
      <w:instrText xml:space="preserve"> NUMPAGES </w:instrText>
    </w:r>
    <w:r w:rsidR="00834A3C">
      <w:rPr>
        <w:kern w:val="0"/>
        <w:szCs w:val="21"/>
      </w:rPr>
      <w:fldChar w:fldCharType="separate"/>
    </w:r>
    <w:r w:rsidR="00376BE3">
      <w:rPr>
        <w:noProof/>
        <w:kern w:val="0"/>
        <w:szCs w:val="21"/>
      </w:rPr>
      <w:t>53</w:t>
    </w:r>
    <w:r w:rsidR="00834A3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829" w:rsidRDefault="006D3829">
      <w:r>
        <w:separator/>
      </w:r>
    </w:p>
  </w:footnote>
  <w:footnote w:type="continuationSeparator" w:id="0">
    <w:p w:rsidR="006D3829" w:rsidRDefault="006D3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Pr="00AE1147" w:rsidRDefault="00AE1147" w:rsidP="00AE1147">
    <w:pPr>
      <w:spacing w:before="29" w:line="288" w:lineRule="auto"/>
      <w:jc w:val="right"/>
      <w:rPr>
        <w:rFonts w:eastAsiaTheme="minorEastAsia"/>
        <w:sz w:val="24"/>
      </w:rPr>
    </w:pPr>
    <w:r w:rsidRPr="00D3445F">
      <w:rPr>
        <w:rFonts w:eastAsiaTheme="minorEastAsia"/>
        <w:sz w:val="24"/>
      </w:rPr>
      <w:t>交银施罗德全球自然资源证券投资基金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5F8F"/>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036"/>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742"/>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07"/>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4F"/>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3DD"/>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1CE6"/>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C7FCA"/>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09B7"/>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7DB"/>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31B"/>
    <w:rsid w:val="0037470E"/>
    <w:rsid w:val="00374D1B"/>
    <w:rsid w:val="00374D2D"/>
    <w:rsid w:val="00375CC4"/>
    <w:rsid w:val="00376103"/>
    <w:rsid w:val="003767A2"/>
    <w:rsid w:val="003767B3"/>
    <w:rsid w:val="00376B49"/>
    <w:rsid w:val="00376BE3"/>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0D22"/>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34C"/>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BCD"/>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4F43"/>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31B"/>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DDD"/>
    <w:rsid w:val="004E5EDB"/>
    <w:rsid w:val="004E60FB"/>
    <w:rsid w:val="004E6F64"/>
    <w:rsid w:val="004E73A5"/>
    <w:rsid w:val="004E758A"/>
    <w:rsid w:val="004E7660"/>
    <w:rsid w:val="004F09DD"/>
    <w:rsid w:val="004F126F"/>
    <w:rsid w:val="004F1C42"/>
    <w:rsid w:val="004F231D"/>
    <w:rsid w:val="004F23CE"/>
    <w:rsid w:val="004F2852"/>
    <w:rsid w:val="004F2C5A"/>
    <w:rsid w:val="004F3233"/>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ED"/>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1BF"/>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6977"/>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DCA"/>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82"/>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4EB6"/>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5336"/>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5D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17C7"/>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0D22"/>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829"/>
    <w:rsid w:val="006D3B4D"/>
    <w:rsid w:val="006D41EF"/>
    <w:rsid w:val="006D53AA"/>
    <w:rsid w:val="006D6993"/>
    <w:rsid w:val="006D6D5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0D1"/>
    <w:rsid w:val="00730172"/>
    <w:rsid w:val="0073037E"/>
    <w:rsid w:val="00730E81"/>
    <w:rsid w:val="00731000"/>
    <w:rsid w:val="00731204"/>
    <w:rsid w:val="007319BC"/>
    <w:rsid w:val="0073222B"/>
    <w:rsid w:val="00732582"/>
    <w:rsid w:val="00732D1D"/>
    <w:rsid w:val="007332C4"/>
    <w:rsid w:val="00733C68"/>
    <w:rsid w:val="00734381"/>
    <w:rsid w:val="007348BE"/>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4DD0"/>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8E5"/>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452"/>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12"/>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4A3C"/>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3E7"/>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4E57"/>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AA3"/>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B56"/>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4F42"/>
    <w:rsid w:val="0099508A"/>
    <w:rsid w:val="009967D7"/>
    <w:rsid w:val="009974EB"/>
    <w:rsid w:val="00997A12"/>
    <w:rsid w:val="009A0C49"/>
    <w:rsid w:val="009A1126"/>
    <w:rsid w:val="009A201C"/>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81"/>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3D6A"/>
    <w:rsid w:val="00A54284"/>
    <w:rsid w:val="00A5465A"/>
    <w:rsid w:val="00A54FB5"/>
    <w:rsid w:val="00A552C0"/>
    <w:rsid w:val="00A552CE"/>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3BF6"/>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3D67"/>
    <w:rsid w:val="00AB473F"/>
    <w:rsid w:val="00AB4C91"/>
    <w:rsid w:val="00AB4E3B"/>
    <w:rsid w:val="00AB5381"/>
    <w:rsid w:val="00AB5CBB"/>
    <w:rsid w:val="00AB66D4"/>
    <w:rsid w:val="00AB688F"/>
    <w:rsid w:val="00AB75EA"/>
    <w:rsid w:val="00AB7AA2"/>
    <w:rsid w:val="00AB7D15"/>
    <w:rsid w:val="00AC0A22"/>
    <w:rsid w:val="00AC0E07"/>
    <w:rsid w:val="00AC1028"/>
    <w:rsid w:val="00AC1515"/>
    <w:rsid w:val="00AC1F41"/>
    <w:rsid w:val="00AC2234"/>
    <w:rsid w:val="00AC3FF3"/>
    <w:rsid w:val="00AC4938"/>
    <w:rsid w:val="00AC4A34"/>
    <w:rsid w:val="00AC4BC1"/>
    <w:rsid w:val="00AC5715"/>
    <w:rsid w:val="00AC7852"/>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147"/>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939"/>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61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5D"/>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9B"/>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3645"/>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6B0"/>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12"/>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032"/>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66E"/>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315F"/>
    <w:rsid w:val="00CC4643"/>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0D63"/>
    <w:rsid w:val="00D81006"/>
    <w:rsid w:val="00D82339"/>
    <w:rsid w:val="00D82494"/>
    <w:rsid w:val="00D82CCD"/>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042"/>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ED8"/>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6C8"/>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29E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BFB"/>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4B62"/>
    <w:rsid w:val="00F7564C"/>
    <w:rsid w:val="00F76220"/>
    <w:rsid w:val="00F769BE"/>
    <w:rsid w:val="00F7735C"/>
    <w:rsid w:val="00F77BD5"/>
    <w:rsid w:val="00F82E6B"/>
    <w:rsid w:val="00F83662"/>
    <w:rsid w:val="00F838C0"/>
    <w:rsid w:val="00F85478"/>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77E"/>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C386B90-9497-4B3E-8117-6D37FA71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20248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6509-601D-45A7-9799-E5E874A9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53</Pages>
  <Words>6276</Words>
  <Characters>35777</Characters>
  <Application>Microsoft Office Word</Application>
  <DocSecurity>0</DocSecurity>
  <Lines>298</Lines>
  <Paragraphs>83</Paragraphs>
  <ScaleCrop>false</ScaleCrop>
  <Company/>
  <LinksUpToDate>false</LinksUpToDate>
  <CharactersWithSpaces>41970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1506</cp:revision>
  <cp:lastPrinted>2007-07-19T00:46:00Z</cp:lastPrinted>
  <dcterms:created xsi:type="dcterms:W3CDTF">2013-08-19T07:44:00Z</dcterms:created>
  <dcterms:modified xsi:type="dcterms:W3CDTF">2019-08-27T06:26:00Z</dcterms:modified>
</cp:coreProperties>
</file>