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交银施罗德天益宝货币市场基金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基金托管人：中国工商银行股份有限公司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基金托管人中国工商银行股份有限公司根据本基金合同规定，于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交银天益宝货币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12</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中国工商银行股份有限公司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4,599,097,345.23</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交银天益宝货币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交银天益宝货币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23,625,460.67</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4,575,471,884.56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中国工商银行股份有限公司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郭明</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010-66105799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custody@icbc.com.cn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95588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010-66105798</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交银天益宝货币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交银天益宝货币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469,409.71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75,980,901.35</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469,409.71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75,980,901.35</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1.37%</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交银天益宝货币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交银天益宝货币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23,625,460.67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4,575,471,884.56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B83FC4" w:rsidRDefault="00955066">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B83FC4" w:rsidRDefault="00955066">
      <w:pPr>
        <w:tabs>
          <w:tab w:val="left" w:pos="426"/>
        </w:tabs>
        <w:spacing w:before="29" w:line="288" w:lineRule="auto"/>
        <w:jc w:val="left"/>
        <w:rPr>
          <w:kern w:val="0"/>
          <w:sz w:val="24"/>
        </w:rPr>
      </w:pPr>
      <w:r>
        <w:rPr>
          <w:kern w:val="0"/>
          <w:sz w:val="24"/>
        </w:rPr>
        <w:t>2</w:t>
      </w:r>
      <w:r>
        <w:rPr>
          <w:kern w:val="0"/>
          <w:sz w:val="24"/>
        </w:rPr>
        <w:t>、本基金收益分配按日结转份额。</w:t>
      </w:r>
    </w:p>
    <w:p w:rsidR="00B83FC4" w:rsidRDefault="00955066">
      <w:pPr>
        <w:tabs>
          <w:tab w:val="left" w:pos="426"/>
        </w:tabs>
        <w:spacing w:before="29" w:line="288" w:lineRule="auto"/>
        <w:jc w:val="left"/>
        <w:rPr>
          <w:kern w:val="0"/>
          <w:sz w:val="24"/>
        </w:rPr>
      </w:pPr>
      <w:r>
        <w:rPr>
          <w:kern w:val="0"/>
          <w:sz w:val="24"/>
        </w:rPr>
        <w:t>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B83FC4" w:rsidRDefault="00955066">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．交银天益宝货币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B83FC4">
        <w:tc>
          <w:tcPr>
            <w:tcW w:w="1600" w:type="dxa"/>
            <w:vAlign w:val="center"/>
          </w:tcPr>
          <w:p w:rsidR="00B83FC4" w:rsidRDefault="00955066">
            <w:pPr>
              <w:jc w:val="left"/>
            </w:pPr>
            <w:r>
              <w:rPr>
                <w:sz w:val="24"/>
              </w:rPr>
              <w:t>过去一个月</w:t>
            </w:r>
          </w:p>
        </w:tc>
        <w:tc>
          <w:tcPr>
            <w:tcW w:w="1233" w:type="dxa"/>
            <w:vAlign w:val="center"/>
          </w:tcPr>
          <w:p w:rsidR="00B83FC4" w:rsidRDefault="00955066">
            <w:pPr>
              <w:jc w:val="center"/>
            </w:pPr>
            <w:r>
              <w:rPr>
                <w:sz w:val="24"/>
              </w:rPr>
              <w:t>0.1967%</w:t>
            </w:r>
          </w:p>
        </w:tc>
        <w:tc>
          <w:tcPr>
            <w:tcW w:w="1233" w:type="dxa"/>
            <w:vAlign w:val="center"/>
          </w:tcPr>
          <w:p w:rsidR="00B83FC4" w:rsidRDefault="00955066">
            <w:pPr>
              <w:jc w:val="center"/>
            </w:pPr>
            <w:r>
              <w:rPr>
                <w:sz w:val="24"/>
              </w:rPr>
              <w:t>0.0011%</w:t>
            </w:r>
          </w:p>
        </w:tc>
        <w:tc>
          <w:tcPr>
            <w:tcW w:w="1233" w:type="dxa"/>
            <w:vAlign w:val="center"/>
          </w:tcPr>
          <w:p w:rsidR="00B83FC4" w:rsidRDefault="00955066">
            <w:pPr>
              <w:jc w:val="center"/>
            </w:pPr>
            <w:r>
              <w:rPr>
                <w:sz w:val="24"/>
              </w:rPr>
              <w:t>0.0288%</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0.1679%</w:t>
            </w:r>
          </w:p>
        </w:tc>
        <w:tc>
          <w:tcPr>
            <w:tcW w:w="1233" w:type="dxa"/>
            <w:vAlign w:val="center"/>
          </w:tcPr>
          <w:p w:rsidR="00B83FC4" w:rsidRDefault="00955066">
            <w:pPr>
              <w:jc w:val="center"/>
            </w:pPr>
            <w:r>
              <w:rPr>
                <w:sz w:val="24"/>
              </w:rPr>
              <w:t>0.0011%</w:t>
            </w:r>
          </w:p>
        </w:tc>
      </w:tr>
      <w:tr w:rsidR="00B83FC4">
        <w:tc>
          <w:tcPr>
            <w:tcW w:w="1600" w:type="dxa"/>
            <w:vAlign w:val="center"/>
          </w:tcPr>
          <w:p w:rsidR="00B83FC4" w:rsidRDefault="00955066">
            <w:pPr>
              <w:jc w:val="left"/>
            </w:pPr>
            <w:r>
              <w:rPr>
                <w:sz w:val="24"/>
              </w:rPr>
              <w:t>过去三个月</w:t>
            </w:r>
          </w:p>
        </w:tc>
        <w:tc>
          <w:tcPr>
            <w:tcW w:w="1233" w:type="dxa"/>
            <w:vAlign w:val="center"/>
          </w:tcPr>
          <w:p w:rsidR="00B83FC4" w:rsidRDefault="00955066">
            <w:pPr>
              <w:jc w:val="center"/>
            </w:pPr>
            <w:r>
              <w:rPr>
                <w:sz w:val="24"/>
              </w:rPr>
              <w:t>0.5788%</w:t>
            </w:r>
          </w:p>
        </w:tc>
        <w:tc>
          <w:tcPr>
            <w:tcW w:w="1233" w:type="dxa"/>
            <w:vAlign w:val="center"/>
          </w:tcPr>
          <w:p w:rsidR="00B83FC4" w:rsidRDefault="00955066">
            <w:pPr>
              <w:jc w:val="center"/>
            </w:pPr>
            <w:r>
              <w:rPr>
                <w:sz w:val="24"/>
              </w:rPr>
              <w:t>0.0007%</w:t>
            </w:r>
          </w:p>
        </w:tc>
        <w:tc>
          <w:tcPr>
            <w:tcW w:w="1233" w:type="dxa"/>
            <w:vAlign w:val="center"/>
          </w:tcPr>
          <w:p w:rsidR="00B83FC4" w:rsidRDefault="00955066">
            <w:pPr>
              <w:jc w:val="center"/>
            </w:pPr>
            <w:r>
              <w:rPr>
                <w:sz w:val="24"/>
              </w:rPr>
              <w:t>0.0873%</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0.4915%</w:t>
            </w:r>
          </w:p>
        </w:tc>
        <w:tc>
          <w:tcPr>
            <w:tcW w:w="1233" w:type="dxa"/>
            <w:vAlign w:val="center"/>
          </w:tcPr>
          <w:p w:rsidR="00B83FC4" w:rsidRDefault="00955066">
            <w:pPr>
              <w:jc w:val="center"/>
            </w:pPr>
            <w:r>
              <w:rPr>
                <w:sz w:val="24"/>
              </w:rPr>
              <w:t>0.0007%</w:t>
            </w:r>
          </w:p>
        </w:tc>
      </w:tr>
      <w:tr w:rsidR="00B83FC4">
        <w:tc>
          <w:tcPr>
            <w:tcW w:w="1600" w:type="dxa"/>
            <w:vAlign w:val="center"/>
          </w:tcPr>
          <w:p w:rsidR="00B83FC4" w:rsidRDefault="00955066">
            <w:pPr>
              <w:jc w:val="left"/>
            </w:pPr>
            <w:r>
              <w:rPr>
                <w:sz w:val="24"/>
              </w:rPr>
              <w:t>过去六个月</w:t>
            </w:r>
          </w:p>
        </w:tc>
        <w:tc>
          <w:tcPr>
            <w:tcW w:w="1233" w:type="dxa"/>
            <w:vAlign w:val="center"/>
          </w:tcPr>
          <w:p w:rsidR="00B83FC4" w:rsidRDefault="00955066">
            <w:pPr>
              <w:jc w:val="center"/>
            </w:pPr>
            <w:r>
              <w:rPr>
                <w:sz w:val="24"/>
              </w:rPr>
              <w:t>1.2511%</w:t>
            </w:r>
          </w:p>
        </w:tc>
        <w:tc>
          <w:tcPr>
            <w:tcW w:w="1233" w:type="dxa"/>
            <w:vAlign w:val="center"/>
          </w:tcPr>
          <w:p w:rsidR="00B83FC4" w:rsidRDefault="00955066">
            <w:pPr>
              <w:jc w:val="center"/>
            </w:pPr>
            <w:r>
              <w:rPr>
                <w:sz w:val="24"/>
              </w:rPr>
              <w:t>0.0014%</w:t>
            </w:r>
          </w:p>
        </w:tc>
        <w:tc>
          <w:tcPr>
            <w:tcW w:w="1233" w:type="dxa"/>
            <w:vAlign w:val="center"/>
          </w:tcPr>
          <w:p w:rsidR="00B83FC4" w:rsidRDefault="00955066">
            <w:pPr>
              <w:jc w:val="center"/>
            </w:pPr>
            <w:r>
              <w:rPr>
                <w:sz w:val="24"/>
              </w:rPr>
              <w:t>0.1736%</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1.0775%</w:t>
            </w:r>
          </w:p>
        </w:tc>
        <w:tc>
          <w:tcPr>
            <w:tcW w:w="1233" w:type="dxa"/>
            <w:vAlign w:val="center"/>
          </w:tcPr>
          <w:p w:rsidR="00B83FC4" w:rsidRDefault="00955066">
            <w:pPr>
              <w:jc w:val="center"/>
            </w:pPr>
            <w:r>
              <w:rPr>
                <w:sz w:val="24"/>
              </w:rPr>
              <w:t>0.0014%</w:t>
            </w:r>
          </w:p>
        </w:tc>
      </w:tr>
      <w:tr w:rsidR="00B83FC4">
        <w:tc>
          <w:tcPr>
            <w:tcW w:w="1600" w:type="dxa"/>
            <w:vAlign w:val="center"/>
          </w:tcPr>
          <w:p w:rsidR="00B83FC4" w:rsidRDefault="00955066">
            <w:pPr>
              <w:jc w:val="left"/>
            </w:pPr>
            <w:r>
              <w:rPr>
                <w:sz w:val="24"/>
              </w:rPr>
              <w:t>过去一年</w:t>
            </w:r>
          </w:p>
        </w:tc>
        <w:tc>
          <w:tcPr>
            <w:tcW w:w="1233" w:type="dxa"/>
            <w:vAlign w:val="center"/>
          </w:tcPr>
          <w:p w:rsidR="00B83FC4" w:rsidRDefault="00955066">
            <w:pPr>
              <w:jc w:val="center"/>
            </w:pPr>
            <w:r>
              <w:rPr>
                <w:sz w:val="24"/>
              </w:rPr>
              <w:t>2.7671%</w:t>
            </w:r>
          </w:p>
        </w:tc>
        <w:tc>
          <w:tcPr>
            <w:tcW w:w="1233" w:type="dxa"/>
            <w:vAlign w:val="center"/>
          </w:tcPr>
          <w:p w:rsidR="00B83FC4" w:rsidRDefault="00955066">
            <w:pPr>
              <w:jc w:val="center"/>
            </w:pPr>
            <w:r>
              <w:rPr>
                <w:sz w:val="24"/>
              </w:rPr>
              <w:t>0.0020%</w:t>
            </w:r>
          </w:p>
        </w:tc>
        <w:tc>
          <w:tcPr>
            <w:tcW w:w="1233" w:type="dxa"/>
            <w:vAlign w:val="center"/>
          </w:tcPr>
          <w:p w:rsidR="00B83FC4" w:rsidRDefault="00955066">
            <w:pPr>
              <w:jc w:val="center"/>
            </w:pPr>
            <w:r>
              <w:rPr>
                <w:sz w:val="24"/>
              </w:rPr>
              <w:t>0.3500%</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2.4171%</w:t>
            </w:r>
          </w:p>
        </w:tc>
        <w:tc>
          <w:tcPr>
            <w:tcW w:w="1233" w:type="dxa"/>
            <w:vAlign w:val="center"/>
          </w:tcPr>
          <w:p w:rsidR="00B83FC4" w:rsidRDefault="00955066">
            <w:pPr>
              <w:jc w:val="center"/>
            </w:pPr>
            <w:r>
              <w:rPr>
                <w:sz w:val="24"/>
              </w:rPr>
              <w:t>0.0020%</w:t>
            </w:r>
          </w:p>
        </w:tc>
      </w:tr>
      <w:tr w:rsidR="00B83FC4">
        <w:tc>
          <w:tcPr>
            <w:tcW w:w="1600" w:type="dxa"/>
            <w:vAlign w:val="center"/>
          </w:tcPr>
          <w:p w:rsidR="00B83FC4" w:rsidRDefault="00955066">
            <w:pPr>
              <w:jc w:val="left"/>
            </w:pPr>
            <w:r>
              <w:rPr>
                <w:sz w:val="24"/>
              </w:rPr>
              <w:t>自基金合同生效起至今</w:t>
            </w:r>
          </w:p>
        </w:tc>
        <w:tc>
          <w:tcPr>
            <w:tcW w:w="1233" w:type="dxa"/>
            <w:vAlign w:val="center"/>
          </w:tcPr>
          <w:p w:rsidR="00B83FC4" w:rsidRDefault="00955066">
            <w:pPr>
              <w:jc w:val="center"/>
            </w:pPr>
            <w:r>
              <w:rPr>
                <w:sz w:val="24"/>
              </w:rPr>
              <w:t>9.0128%</w:t>
            </w:r>
          </w:p>
        </w:tc>
        <w:tc>
          <w:tcPr>
            <w:tcW w:w="1233" w:type="dxa"/>
            <w:vAlign w:val="center"/>
          </w:tcPr>
          <w:p w:rsidR="00B83FC4" w:rsidRDefault="00955066">
            <w:pPr>
              <w:jc w:val="center"/>
            </w:pPr>
            <w:r>
              <w:rPr>
                <w:sz w:val="24"/>
              </w:rPr>
              <w:t>0.0024%</w:t>
            </w:r>
          </w:p>
        </w:tc>
        <w:tc>
          <w:tcPr>
            <w:tcW w:w="1233" w:type="dxa"/>
            <w:vAlign w:val="center"/>
          </w:tcPr>
          <w:p w:rsidR="00B83FC4" w:rsidRDefault="00955066">
            <w:pPr>
              <w:jc w:val="center"/>
            </w:pPr>
            <w:r>
              <w:rPr>
                <w:sz w:val="24"/>
              </w:rPr>
              <w:t>0.8851%</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8.1277%</w:t>
            </w:r>
          </w:p>
        </w:tc>
        <w:tc>
          <w:tcPr>
            <w:tcW w:w="1233" w:type="dxa"/>
            <w:vAlign w:val="center"/>
          </w:tcPr>
          <w:p w:rsidR="00B83FC4" w:rsidRDefault="00955066">
            <w:pPr>
              <w:jc w:val="center"/>
            </w:pPr>
            <w:r>
              <w:rPr>
                <w:sz w:val="24"/>
              </w:rPr>
              <w:t>0.0024%</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．交银天益宝货币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B83FC4">
        <w:tc>
          <w:tcPr>
            <w:tcW w:w="1600" w:type="dxa"/>
            <w:vAlign w:val="center"/>
          </w:tcPr>
          <w:p w:rsidR="00B83FC4" w:rsidRDefault="00955066">
            <w:pPr>
              <w:jc w:val="left"/>
            </w:pPr>
            <w:r>
              <w:rPr>
                <w:sz w:val="24"/>
              </w:rPr>
              <w:t>过去一个月</w:t>
            </w:r>
          </w:p>
        </w:tc>
        <w:tc>
          <w:tcPr>
            <w:tcW w:w="1233" w:type="dxa"/>
            <w:vAlign w:val="center"/>
          </w:tcPr>
          <w:p w:rsidR="00B83FC4" w:rsidRDefault="00955066">
            <w:pPr>
              <w:jc w:val="center"/>
            </w:pPr>
            <w:r>
              <w:rPr>
                <w:sz w:val="24"/>
              </w:rPr>
              <w:t>0.2165%</w:t>
            </w:r>
          </w:p>
        </w:tc>
        <w:tc>
          <w:tcPr>
            <w:tcW w:w="1233" w:type="dxa"/>
            <w:vAlign w:val="center"/>
          </w:tcPr>
          <w:p w:rsidR="00B83FC4" w:rsidRDefault="00955066">
            <w:pPr>
              <w:jc w:val="center"/>
            </w:pPr>
            <w:r>
              <w:rPr>
                <w:sz w:val="24"/>
              </w:rPr>
              <w:t>0.0011%</w:t>
            </w:r>
          </w:p>
        </w:tc>
        <w:tc>
          <w:tcPr>
            <w:tcW w:w="1233" w:type="dxa"/>
            <w:vAlign w:val="center"/>
          </w:tcPr>
          <w:p w:rsidR="00B83FC4" w:rsidRDefault="00955066">
            <w:pPr>
              <w:jc w:val="center"/>
            </w:pPr>
            <w:r>
              <w:rPr>
                <w:sz w:val="24"/>
              </w:rPr>
              <w:t>0.0288%</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0.1877%</w:t>
            </w:r>
          </w:p>
        </w:tc>
        <w:tc>
          <w:tcPr>
            <w:tcW w:w="1233" w:type="dxa"/>
            <w:vAlign w:val="center"/>
          </w:tcPr>
          <w:p w:rsidR="00B83FC4" w:rsidRDefault="00955066">
            <w:pPr>
              <w:jc w:val="center"/>
            </w:pPr>
            <w:r>
              <w:rPr>
                <w:sz w:val="24"/>
              </w:rPr>
              <w:t>0.0011%</w:t>
            </w:r>
          </w:p>
        </w:tc>
      </w:tr>
      <w:tr w:rsidR="00B83FC4">
        <w:tc>
          <w:tcPr>
            <w:tcW w:w="1600" w:type="dxa"/>
            <w:vAlign w:val="center"/>
          </w:tcPr>
          <w:p w:rsidR="00B83FC4" w:rsidRDefault="00955066">
            <w:pPr>
              <w:jc w:val="left"/>
            </w:pPr>
            <w:r>
              <w:rPr>
                <w:sz w:val="24"/>
              </w:rPr>
              <w:t>过去三个月</w:t>
            </w:r>
          </w:p>
        </w:tc>
        <w:tc>
          <w:tcPr>
            <w:tcW w:w="1233" w:type="dxa"/>
            <w:vAlign w:val="center"/>
          </w:tcPr>
          <w:p w:rsidR="00B83FC4" w:rsidRDefault="00955066">
            <w:pPr>
              <w:jc w:val="center"/>
            </w:pPr>
            <w:r>
              <w:rPr>
                <w:sz w:val="24"/>
              </w:rPr>
              <w:t>0.6391%</w:t>
            </w:r>
          </w:p>
        </w:tc>
        <w:tc>
          <w:tcPr>
            <w:tcW w:w="1233" w:type="dxa"/>
            <w:vAlign w:val="center"/>
          </w:tcPr>
          <w:p w:rsidR="00B83FC4" w:rsidRDefault="00955066">
            <w:pPr>
              <w:jc w:val="center"/>
            </w:pPr>
            <w:r>
              <w:rPr>
                <w:sz w:val="24"/>
              </w:rPr>
              <w:t>0.0007%</w:t>
            </w:r>
          </w:p>
        </w:tc>
        <w:tc>
          <w:tcPr>
            <w:tcW w:w="1233" w:type="dxa"/>
            <w:vAlign w:val="center"/>
          </w:tcPr>
          <w:p w:rsidR="00B83FC4" w:rsidRDefault="00955066">
            <w:pPr>
              <w:jc w:val="center"/>
            </w:pPr>
            <w:r>
              <w:rPr>
                <w:sz w:val="24"/>
              </w:rPr>
              <w:t>0.0873%</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0.5518%</w:t>
            </w:r>
          </w:p>
        </w:tc>
        <w:tc>
          <w:tcPr>
            <w:tcW w:w="1233" w:type="dxa"/>
            <w:vAlign w:val="center"/>
          </w:tcPr>
          <w:p w:rsidR="00B83FC4" w:rsidRDefault="00955066">
            <w:pPr>
              <w:jc w:val="center"/>
            </w:pPr>
            <w:r>
              <w:rPr>
                <w:sz w:val="24"/>
              </w:rPr>
              <w:t>0.0007%</w:t>
            </w:r>
          </w:p>
        </w:tc>
      </w:tr>
      <w:tr w:rsidR="00B83FC4">
        <w:tc>
          <w:tcPr>
            <w:tcW w:w="1600" w:type="dxa"/>
            <w:vAlign w:val="center"/>
          </w:tcPr>
          <w:p w:rsidR="00B83FC4" w:rsidRDefault="00955066">
            <w:pPr>
              <w:jc w:val="left"/>
            </w:pPr>
            <w:r>
              <w:rPr>
                <w:sz w:val="24"/>
              </w:rPr>
              <w:t>过去六个月</w:t>
            </w:r>
          </w:p>
        </w:tc>
        <w:tc>
          <w:tcPr>
            <w:tcW w:w="1233" w:type="dxa"/>
            <w:vAlign w:val="center"/>
          </w:tcPr>
          <w:p w:rsidR="00B83FC4" w:rsidRDefault="00955066">
            <w:pPr>
              <w:jc w:val="center"/>
            </w:pPr>
            <w:r>
              <w:rPr>
                <w:sz w:val="24"/>
              </w:rPr>
              <w:t>1.3725%</w:t>
            </w:r>
          </w:p>
        </w:tc>
        <w:tc>
          <w:tcPr>
            <w:tcW w:w="1233" w:type="dxa"/>
            <w:vAlign w:val="center"/>
          </w:tcPr>
          <w:p w:rsidR="00B83FC4" w:rsidRDefault="00955066">
            <w:pPr>
              <w:jc w:val="center"/>
            </w:pPr>
            <w:r>
              <w:rPr>
                <w:sz w:val="24"/>
              </w:rPr>
              <w:t>0.0014%</w:t>
            </w:r>
          </w:p>
        </w:tc>
        <w:tc>
          <w:tcPr>
            <w:tcW w:w="1233" w:type="dxa"/>
            <w:vAlign w:val="center"/>
          </w:tcPr>
          <w:p w:rsidR="00B83FC4" w:rsidRDefault="00955066">
            <w:pPr>
              <w:jc w:val="center"/>
            </w:pPr>
            <w:r>
              <w:rPr>
                <w:sz w:val="24"/>
              </w:rPr>
              <w:t>0.1736%</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1.1989%</w:t>
            </w:r>
          </w:p>
        </w:tc>
        <w:tc>
          <w:tcPr>
            <w:tcW w:w="1233" w:type="dxa"/>
            <w:vAlign w:val="center"/>
          </w:tcPr>
          <w:p w:rsidR="00B83FC4" w:rsidRDefault="00955066">
            <w:pPr>
              <w:jc w:val="center"/>
            </w:pPr>
            <w:r>
              <w:rPr>
                <w:sz w:val="24"/>
              </w:rPr>
              <w:t>0.0014%</w:t>
            </w:r>
          </w:p>
        </w:tc>
      </w:tr>
      <w:tr w:rsidR="00B83FC4">
        <w:tc>
          <w:tcPr>
            <w:tcW w:w="1600" w:type="dxa"/>
            <w:vAlign w:val="center"/>
          </w:tcPr>
          <w:p w:rsidR="00B83FC4" w:rsidRDefault="00955066">
            <w:pPr>
              <w:jc w:val="left"/>
            </w:pPr>
            <w:r>
              <w:rPr>
                <w:sz w:val="24"/>
              </w:rPr>
              <w:t>过去一年</w:t>
            </w:r>
          </w:p>
        </w:tc>
        <w:tc>
          <w:tcPr>
            <w:tcW w:w="1233" w:type="dxa"/>
            <w:vAlign w:val="center"/>
          </w:tcPr>
          <w:p w:rsidR="00B83FC4" w:rsidRDefault="00955066">
            <w:pPr>
              <w:jc w:val="center"/>
            </w:pPr>
            <w:r>
              <w:rPr>
                <w:sz w:val="24"/>
              </w:rPr>
              <w:t>3.0150%</w:t>
            </w:r>
          </w:p>
        </w:tc>
        <w:tc>
          <w:tcPr>
            <w:tcW w:w="1233" w:type="dxa"/>
            <w:vAlign w:val="center"/>
          </w:tcPr>
          <w:p w:rsidR="00B83FC4" w:rsidRDefault="00955066">
            <w:pPr>
              <w:jc w:val="center"/>
            </w:pPr>
            <w:r>
              <w:rPr>
                <w:sz w:val="24"/>
              </w:rPr>
              <w:t>0.0020%</w:t>
            </w:r>
          </w:p>
        </w:tc>
        <w:tc>
          <w:tcPr>
            <w:tcW w:w="1233" w:type="dxa"/>
            <w:vAlign w:val="center"/>
          </w:tcPr>
          <w:p w:rsidR="00B83FC4" w:rsidRDefault="00955066">
            <w:pPr>
              <w:jc w:val="center"/>
            </w:pPr>
            <w:r>
              <w:rPr>
                <w:sz w:val="24"/>
              </w:rPr>
              <w:t>0.3500%</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2.6650%</w:t>
            </w:r>
          </w:p>
        </w:tc>
        <w:tc>
          <w:tcPr>
            <w:tcW w:w="1233" w:type="dxa"/>
            <w:vAlign w:val="center"/>
          </w:tcPr>
          <w:p w:rsidR="00B83FC4" w:rsidRDefault="00955066">
            <w:pPr>
              <w:jc w:val="center"/>
            </w:pPr>
            <w:r>
              <w:rPr>
                <w:sz w:val="24"/>
              </w:rPr>
              <w:t>0.0020%</w:t>
            </w:r>
          </w:p>
        </w:tc>
      </w:tr>
      <w:tr w:rsidR="00B83FC4">
        <w:tc>
          <w:tcPr>
            <w:tcW w:w="1600" w:type="dxa"/>
            <w:vAlign w:val="center"/>
          </w:tcPr>
          <w:p w:rsidR="00B83FC4" w:rsidRDefault="00955066">
            <w:pPr>
              <w:jc w:val="left"/>
            </w:pPr>
            <w:r>
              <w:rPr>
                <w:sz w:val="24"/>
              </w:rPr>
              <w:t>自基金合同生效起至今</w:t>
            </w:r>
          </w:p>
        </w:tc>
        <w:tc>
          <w:tcPr>
            <w:tcW w:w="1233" w:type="dxa"/>
            <w:vAlign w:val="center"/>
          </w:tcPr>
          <w:p w:rsidR="00B83FC4" w:rsidRDefault="00955066">
            <w:pPr>
              <w:jc w:val="center"/>
            </w:pPr>
            <w:r>
              <w:rPr>
                <w:sz w:val="24"/>
              </w:rPr>
              <w:t>9.6739%</w:t>
            </w:r>
          </w:p>
        </w:tc>
        <w:tc>
          <w:tcPr>
            <w:tcW w:w="1233" w:type="dxa"/>
            <w:vAlign w:val="center"/>
          </w:tcPr>
          <w:p w:rsidR="00B83FC4" w:rsidRDefault="00955066">
            <w:pPr>
              <w:jc w:val="center"/>
            </w:pPr>
            <w:r>
              <w:rPr>
                <w:sz w:val="24"/>
              </w:rPr>
              <w:t>0.0024%</w:t>
            </w:r>
          </w:p>
        </w:tc>
        <w:tc>
          <w:tcPr>
            <w:tcW w:w="1233" w:type="dxa"/>
            <w:vAlign w:val="center"/>
          </w:tcPr>
          <w:p w:rsidR="00B83FC4" w:rsidRDefault="00955066">
            <w:pPr>
              <w:jc w:val="center"/>
            </w:pPr>
            <w:r>
              <w:rPr>
                <w:sz w:val="24"/>
              </w:rPr>
              <w:t>0.8851%</w:t>
            </w:r>
          </w:p>
        </w:tc>
        <w:tc>
          <w:tcPr>
            <w:tcW w:w="1233" w:type="dxa"/>
            <w:vAlign w:val="center"/>
          </w:tcPr>
          <w:p w:rsidR="00B83FC4" w:rsidRDefault="00955066">
            <w:pPr>
              <w:jc w:val="center"/>
            </w:pPr>
            <w:r>
              <w:rPr>
                <w:sz w:val="24"/>
              </w:rPr>
              <w:t>0.0000%</w:t>
            </w:r>
          </w:p>
        </w:tc>
        <w:tc>
          <w:tcPr>
            <w:tcW w:w="1233" w:type="dxa"/>
            <w:vAlign w:val="center"/>
          </w:tcPr>
          <w:p w:rsidR="00B83FC4" w:rsidRDefault="00955066">
            <w:pPr>
              <w:jc w:val="center"/>
            </w:pPr>
            <w:r>
              <w:rPr>
                <w:sz w:val="24"/>
              </w:rPr>
              <w:t>8.7888%</w:t>
            </w:r>
          </w:p>
        </w:tc>
        <w:tc>
          <w:tcPr>
            <w:tcW w:w="1233" w:type="dxa"/>
            <w:vAlign w:val="center"/>
          </w:tcPr>
          <w:p w:rsidR="00B83FC4" w:rsidRDefault="00955066">
            <w:pPr>
              <w:jc w:val="center"/>
            </w:pPr>
            <w:r>
              <w:rPr>
                <w:sz w:val="24"/>
              </w:rPr>
              <w:t>0.0024%</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交银施罗德天益宝货币市场基金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12</w:t>
      </w:r>
      <w:r w:rsidR="00223DFB" w:rsidRPr="0061644B">
        <w:rPr>
          <w:sz w:val="24"/>
        </w:rPr>
        <w:t>月</w:t>
      </w:r>
      <w:r w:rsidR="00223DFB" w:rsidRPr="0061644B">
        <w:rPr>
          <w:sz w:val="24"/>
        </w:rPr>
        <w:t>20</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交银天益宝货币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交银天益宝货币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B83FC4" w:rsidRDefault="0095506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B83FC4">
        <w:tc>
          <w:tcPr>
            <w:tcW w:w="1032" w:type="dxa"/>
            <w:vAlign w:val="center"/>
          </w:tcPr>
          <w:p w:rsidR="00B83FC4" w:rsidRDefault="00955066">
            <w:pPr>
              <w:jc w:val="center"/>
            </w:pPr>
            <w:r>
              <w:rPr>
                <w:sz w:val="24"/>
              </w:rPr>
              <w:t>黄莹洁</w:t>
            </w:r>
          </w:p>
        </w:tc>
        <w:tc>
          <w:tcPr>
            <w:tcW w:w="1019" w:type="dxa"/>
            <w:vAlign w:val="center"/>
          </w:tcPr>
          <w:p w:rsidR="00B83FC4" w:rsidRDefault="00955066">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B83FC4" w:rsidRDefault="00955066">
            <w:pPr>
              <w:jc w:val="center"/>
            </w:pPr>
            <w:r>
              <w:rPr>
                <w:sz w:val="24"/>
              </w:rPr>
              <w:t>2016-12-20</w:t>
            </w:r>
          </w:p>
        </w:tc>
        <w:tc>
          <w:tcPr>
            <w:tcW w:w="1192" w:type="dxa"/>
            <w:vAlign w:val="center"/>
          </w:tcPr>
          <w:p w:rsidR="00B83FC4" w:rsidRDefault="00955066">
            <w:pPr>
              <w:jc w:val="center"/>
            </w:pPr>
            <w:r>
              <w:rPr>
                <w:sz w:val="24"/>
              </w:rPr>
              <w:t>-</w:t>
            </w:r>
          </w:p>
        </w:tc>
        <w:tc>
          <w:tcPr>
            <w:tcW w:w="1192" w:type="dxa"/>
            <w:vAlign w:val="center"/>
          </w:tcPr>
          <w:p w:rsidR="00B83FC4" w:rsidRDefault="00955066">
            <w:pPr>
              <w:jc w:val="center"/>
            </w:pPr>
            <w:r>
              <w:rPr>
                <w:sz w:val="24"/>
              </w:rPr>
              <w:t>11</w:t>
            </w:r>
            <w:r>
              <w:rPr>
                <w:sz w:val="24"/>
              </w:rPr>
              <w:t>年</w:t>
            </w:r>
          </w:p>
        </w:tc>
        <w:tc>
          <w:tcPr>
            <w:tcW w:w="3040" w:type="dxa"/>
            <w:vAlign w:val="center"/>
          </w:tcPr>
          <w:p w:rsidR="00B83FC4" w:rsidRDefault="00955066">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B83FC4">
        <w:tc>
          <w:tcPr>
            <w:tcW w:w="1032" w:type="dxa"/>
            <w:vAlign w:val="center"/>
          </w:tcPr>
          <w:p w:rsidR="00B83FC4" w:rsidRDefault="00955066">
            <w:pPr>
              <w:jc w:val="center"/>
            </w:pPr>
            <w:r>
              <w:rPr>
                <w:sz w:val="24"/>
              </w:rPr>
              <w:t>连端清</w:t>
            </w:r>
          </w:p>
        </w:tc>
        <w:tc>
          <w:tcPr>
            <w:tcW w:w="1019" w:type="dxa"/>
            <w:vAlign w:val="center"/>
          </w:tcPr>
          <w:p w:rsidR="00B83FC4" w:rsidRDefault="00955066">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B83FC4" w:rsidRDefault="00955066">
            <w:pPr>
              <w:jc w:val="center"/>
            </w:pPr>
            <w:r>
              <w:rPr>
                <w:sz w:val="24"/>
              </w:rPr>
              <w:t>2016-12-20</w:t>
            </w:r>
          </w:p>
        </w:tc>
        <w:tc>
          <w:tcPr>
            <w:tcW w:w="1192" w:type="dxa"/>
            <w:vAlign w:val="center"/>
          </w:tcPr>
          <w:p w:rsidR="00B83FC4" w:rsidRDefault="00955066">
            <w:pPr>
              <w:jc w:val="center"/>
            </w:pPr>
            <w:r>
              <w:rPr>
                <w:sz w:val="24"/>
              </w:rPr>
              <w:t>-</w:t>
            </w:r>
          </w:p>
        </w:tc>
        <w:tc>
          <w:tcPr>
            <w:tcW w:w="1192" w:type="dxa"/>
            <w:vAlign w:val="center"/>
          </w:tcPr>
          <w:p w:rsidR="00B83FC4" w:rsidRDefault="00955066">
            <w:pPr>
              <w:jc w:val="center"/>
            </w:pPr>
            <w:r>
              <w:rPr>
                <w:sz w:val="24"/>
              </w:rPr>
              <w:t>6</w:t>
            </w:r>
            <w:r>
              <w:rPr>
                <w:sz w:val="24"/>
              </w:rPr>
              <w:t>年</w:t>
            </w:r>
          </w:p>
        </w:tc>
        <w:tc>
          <w:tcPr>
            <w:tcW w:w="3040" w:type="dxa"/>
            <w:vAlign w:val="center"/>
          </w:tcPr>
          <w:p w:rsidR="00B83FC4" w:rsidRDefault="00955066">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w:t>
            </w:r>
            <w:r>
              <w:rPr>
                <w:sz w:val="24"/>
              </w:rPr>
              <w:t>基金经理。</w:t>
            </w:r>
          </w:p>
        </w:tc>
      </w:tr>
      <w:tr w:rsidR="00B83FC4">
        <w:tc>
          <w:tcPr>
            <w:tcW w:w="1032" w:type="dxa"/>
            <w:vAlign w:val="center"/>
          </w:tcPr>
          <w:p w:rsidR="00B83FC4" w:rsidRDefault="00955066">
            <w:pPr>
              <w:jc w:val="center"/>
            </w:pPr>
            <w:r>
              <w:rPr>
                <w:sz w:val="24"/>
              </w:rPr>
              <w:t>季参平</w:t>
            </w:r>
          </w:p>
        </w:tc>
        <w:tc>
          <w:tcPr>
            <w:tcW w:w="1019" w:type="dxa"/>
            <w:vAlign w:val="center"/>
          </w:tcPr>
          <w:p w:rsidR="00B83FC4" w:rsidRDefault="00955066">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B83FC4" w:rsidRDefault="00955066">
            <w:pPr>
              <w:jc w:val="center"/>
            </w:pPr>
            <w:r>
              <w:rPr>
                <w:sz w:val="24"/>
              </w:rPr>
              <w:t>2018-01-10</w:t>
            </w:r>
          </w:p>
        </w:tc>
        <w:tc>
          <w:tcPr>
            <w:tcW w:w="1192" w:type="dxa"/>
            <w:vAlign w:val="center"/>
          </w:tcPr>
          <w:p w:rsidR="00B83FC4" w:rsidRDefault="00955066">
            <w:pPr>
              <w:jc w:val="center"/>
            </w:pPr>
            <w:r>
              <w:rPr>
                <w:sz w:val="24"/>
              </w:rPr>
              <w:t>-</w:t>
            </w:r>
          </w:p>
        </w:tc>
        <w:tc>
          <w:tcPr>
            <w:tcW w:w="1192" w:type="dxa"/>
            <w:vAlign w:val="center"/>
          </w:tcPr>
          <w:p w:rsidR="00B83FC4" w:rsidRDefault="00955066">
            <w:pPr>
              <w:jc w:val="center"/>
            </w:pPr>
            <w:r>
              <w:rPr>
                <w:sz w:val="24"/>
              </w:rPr>
              <w:t>7</w:t>
            </w:r>
            <w:r>
              <w:rPr>
                <w:sz w:val="24"/>
              </w:rPr>
              <w:t>年</w:t>
            </w:r>
          </w:p>
        </w:tc>
        <w:tc>
          <w:tcPr>
            <w:tcW w:w="3040" w:type="dxa"/>
            <w:vAlign w:val="center"/>
          </w:tcPr>
          <w:p w:rsidR="00B83FC4" w:rsidRDefault="00955066">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w:t>
            </w:r>
            <w:r>
              <w:rPr>
                <w:sz w:val="24"/>
              </w:rPr>
              <w:t>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B83FC4" w:rsidRDefault="0095506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83FC4" w:rsidRDefault="0095506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B83FC4" w:rsidRDefault="00955066">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B83FC4" w:rsidRDefault="0095506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83FC4" w:rsidRDefault="0095506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83FC4" w:rsidRDefault="0095506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B83FC4" w:rsidRDefault="00955066">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w:t>
      </w:r>
      <w:r>
        <w:rPr>
          <w:color w:val="000000"/>
          <w:sz w:val="24"/>
        </w:rPr>
        <w:t>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w:t>
      </w:r>
      <w:r>
        <w:rPr>
          <w:color w:val="000000"/>
          <w:sz w:val="24"/>
        </w:rPr>
        <w:t>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B83FC4" w:rsidRDefault="00955066">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w:t>
      </w:r>
      <w:r>
        <w:rPr>
          <w:color w:val="000000"/>
          <w:sz w:val="24"/>
        </w:rPr>
        <w:t>政策预计会延续稳健宽松的状态，而财政政策或将更加积极。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B83FC4" w:rsidRDefault="0095506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83FC4" w:rsidRDefault="0095506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955066" w:rsidRPr="00955066">
        <w:rPr>
          <w:rFonts w:hint="eastAsia"/>
          <w:color w:val="000000"/>
          <w:sz w:val="24"/>
        </w:rPr>
        <w:t>半年度报告正文</w:t>
      </w:r>
      <w:bookmarkStart w:id="7" w:name="_GoBack"/>
      <w:bookmarkEnd w:id="7"/>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本报告期内，交银施罗德天益宝货币市场基金的管理人</w:t>
      </w:r>
      <w:r w:rsidRPr="0061644B">
        <w:rPr>
          <w:color w:val="000000"/>
          <w:sz w:val="24"/>
        </w:rPr>
        <w:t>——</w:t>
      </w:r>
      <w:r w:rsidRPr="0061644B">
        <w:rPr>
          <w:color w:val="000000"/>
          <w:sz w:val="24"/>
        </w:rPr>
        <w:t>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B83FC4" w:rsidRDefault="00955066">
      <w:pPr>
        <w:spacing w:before="29" w:line="288" w:lineRule="auto"/>
        <w:ind w:firstLineChars="200" w:firstLine="480"/>
        <w:rPr>
          <w:color w:val="000000"/>
          <w:sz w:val="24"/>
        </w:rPr>
      </w:pPr>
      <w:r>
        <w:rPr>
          <w:color w:val="000000"/>
          <w:sz w:val="24"/>
        </w:rPr>
        <w:t>本托管人依法对交银施罗德基金管理有限公司编制和披露的交银施罗德天益宝货币市场基金</w:t>
      </w:r>
      <w:r>
        <w:rPr>
          <w:color w:val="000000"/>
          <w:sz w:val="24"/>
        </w:rPr>
        <w:t>2019</w:t>
      </w:r>
      <w:r>
        <w:rPr>
          <w:color w:val="000000"/>
          <w:sz w:val="24"/>
        </w:rPr>
        <w:t>年半年度报告中财务指标、净值表现、利润分配情况、财务会计报告、投资组合报告等内容进行了核查，以上内容真实、准确和完整。</w:t>
      </w:r>
    </w:p>
    <w:p w:rsidR="00223DFB" w:rsidRDefault="00223DFB" w:rsidP="00792A69">
      <w:pPr>
        <w:spacing w:before="29" w:line="288" w:lineRule="auto"/>
        <w:ind w:firstLineChars="200" w:firstLine="480"/>
        <w:rPr>
          <w:color w:val="000000"/>
          <w:sz w:val="24"/>
        </w:rPr>
      </w:pP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会计主体：交银施罗德天益宝货币市场基金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560,233,104.61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1,610,594,845.83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90,909.09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2,516,448,515.56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2,727,095,272.25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2,486,448,515.56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2,677,095,272.25</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50,000,000.00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1,812,835,119.24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1,098,532,647.80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10,181,196.78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12,086,965.74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125.00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4,899,698,061.19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5,448,400,640.71</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299,069,650.46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611,135,323.30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573,493.64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828,657.58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191,164.55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276,219.19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42,895.89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65,206.23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96,302.08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89,520.43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123,316.10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267,032.35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35,992.13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393,996.99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337,458.59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505,853.11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130,442.52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300,600,715.96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613,791,109.18</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4,599,097,345.23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4,834,609,531.53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4,599,097,345.23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4,834,609,531.53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4,899,698,061.19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5,448,400,640.71</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4,599,097,345.23</w:t>
      </w:r>
      <w:r w:rsidRPr="0061644B">
        <w:rPr>
          <w:kern w:val="0"/>
          <w:sz w:val="24"/>
        </w:rPr>
        <w:t>份。其中</w:t>
      </w:r>
      <w:r w:rsidRPr="0061644B">
        <w:rPr>
          <w:kern w:val="0"/>
          <w:sz w:val="24"/>
        </w:rPr>
        <w:t>A</w:t>
      </w:r>
      <w:r w:rsidRPr="0061644B">
        <w:rPr>
          <w:kern w:val="0"/>
          <w:sz w:val="24"/>
        </w:rPr>
        <w:t>类基金份额总额</w:t>
      </w:r>
      <w:r w:rsidRPr="0061644B">
        <w:rPr>
          <w:kern w:val="0"/>
          <w:sz w:val="24"/>
        </w:rPr>
        <w:t>23,625,460.67</w:t>
      </w:r>
      <w:r w:rsidRPr="0061644B">
        <w:rPr>
          <w:kern w:val="0"/>
          <w:sz w:val="24"/>
        </w:rPr>
        <w:t>份，</w:t>
      </w:r>
      <w:r w:rsidRPr="0061644B">
        <w:rPr>
          <w:kern w:val="0"/>
          <w:sz w:val="24"/>
        </w:rPr>
        <w:t>E</w:t>
      </w:r>
      <w:r w:rsidRPr="0061644B">
        <w:rPr>
          <w:kern w:val="0"/>
          <w:sz w:val="24"/>
        </w:rPr>
        <w:t>类基金份额总额</w:t>
      </w:r>
      <w:r w:rsidRPr="0061644B">
        <w:rPr>
          <w:kern w:val="0"/>
          <w:sz w:val="24"/>
        </w:rPr>
        <w:t>4,575,471,884.56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交银施罗德天益宝货币市场基金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88,437,296.80</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121,061,337.97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87,807,703.99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121,118,275.22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33,325,727.36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29,732,667.86</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34,340,807.49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63,217,763.28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470,401.94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19,670,767.20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28,167,844.08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629,592.81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-56,937.25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629,592.81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-56,937.25</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11,986,985.74</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8,858,083.60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4,181,697.31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4,177,164.18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1,393,899.09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1,392,388.06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322,659.29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281,995.62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5,815,553.70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2,673,132.65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5,815,553.70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2,673,132.65</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88,798.28</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106,090.26</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184,378.07</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227,312.83</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76,450,311.06</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112,203,254.37</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76,450,311.06</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112,203,254.37</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交银施罗德天益宝货币市场基金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4,834,609,531.53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76,450,311.06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76,450,311.06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-235,512,186.30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-235,512,186.30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7,650,942,969.81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7,650,942,969.81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-7,886,455,156.11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-7,886,455,156.11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-76,450,311.06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-76,450,311.06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4,599,097,345.23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4,599,097,345.23</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4,853,251,507.92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1,967,151,349.88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1,967,151,349.88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18,233,873,001.33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18,233,873,001.33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-16,266,721,651.45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-16,266,721,651.45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6,820,402,857.80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6,820,402,857.80</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B83FC4" w:rsidRDefault="00955066">
      <w:pPr>
        <w:spacing w:before="29" w:line="288" w:lineRule="auto"/>
        <w:ind w:firstLineChars="200" w:firstLine="480"/>
        <w:rPr>
          <w:color w:val="000000"/>
          <w:sz w:val="24"/>
        </w:rPr>
      </w:pPr>
      <w:r>
        <w:rPr>
          <w:color w:val="000000"/>
          <w:sz w:val="24"/>
        </w:rPr>
        <w:t>交银施罗德天益宝货币市场基金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[2016]2776</w:t>
      </w:r>
      <w:r>
        <w:rPr>
          <w:color w:val="00000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color w:val="000000"/>
          <w:sz w:val="24"/>
        </w:rPr>
        <w:t>200,005,301.35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1648</w:t>
      </w:r>
      <w:r>
        <w:rPr>
          <w:color w:val="000000"/>
          <w:sz w:val="24"/>
        </w:rPr>
        <w:t>号验资报告予以</w:t>
      </w:r>
      <w:r>
        <w:rPr>
          <w:color w:val="000000"/>
          <w:sz w:val="24"/>
        </w:rPr>
        <w:t>验证。经向中国证监会备案，《交银施罗德天益宝货币市场基金基金合同》于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日正式生效，基金合同生效日的基金份额总额为</w:t>
      </w:r>
      <w:r>
        <w:rPr>
          <w:color w:val="000000"/>
          <w:sz w:val="24"/>
        </w:rPr>
        <w:t>200,005,301.35</w:t>
      </w:r>
      <w:r>
        <w:rPr>
          <w:color w:val="000000"/>
          <w:sz w:val="24"/>
        </w:rPr>
        <w:t>份基金份额。本基金的基金管理人为交银施罗德基金管理有限公司，基金托管人为中国工商银行股份有限公司。</w:t>
      </w:r>
    </w:p>
    <w:p w:rsidR="00B83FC4" w:rsidRDefault="00955066">
      <w:pPr>
        <w:spacing w:before="29" w:line="288" w:lineRule="auto"/>
        <w:ind w:firstLineChars="200" w:firstLine="480"/>
        <w:rPr>
          <w:color w:val="000000"/>
          <w:sz w:val="24"/>
        </w:rPr>
      </w:pPr>
      <w:r>
        <w:rPr>
          <w:color w:val="000000"/>
          <w:sz w:val="24"/>
        </w:rPr>
        <w:t>根据《交银施罗德天益宝货币市场基金基金合同》和《交银施罗德天益宝货币市场基金招募说明书》的相关规定，本基金根据销售服务费收取方式的不同，将基金份额分为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申购的基金份额类别，除非基金管理人在未来另行公告开通相关业务，本基金不同基金份额类别之间不得互相转换。</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根据《中华人民共和国证券投资基金法》和《交银施罗德天益宝货币市场基金基金合同》的有关规定，本基金的投资范围为具有良好流动性的金融工具，包括现金，期限在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的银行存款、债券回购、中央银行票据、同业存单，剩余期限在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B83FC4" w:rsidRDefault="0095506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w:t>
      </w:r>
      <w:r>
        <w:rPr>
          <w:color w:val="000000"/>
          <w:sz w:val="24"/>
        </w:rPr>
        <w:t>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颁布的《证券投资基金会计核算业务指引》、《交银施罗德天益宝货币市场基金基金合同》和在财务报表附注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B83FC4" w:rsidRDefault="00B83FC4">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B83FC4" w:rsidRDefault="0095506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B83FC4" w:rsidRDefault="0095506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83FC4" w:rsidRDefault="00955066">
      <w:pPr>
        <w:spacing w:before="29" w:line="288" w:lineRule="auto"/>
        <w:ind w:firstLineChars="200" w:firstLine="480"/>
        <w:rPr>
          <w:color w:val="000000"/>
          <w:sz w:val="24"/>
        </w:rPr>
      </w:pPr>
      <w:r>
        <w:rPr>
          <w:color w:val="000000"/>
          <w:sz w:val="24"/>
        </w:rPr>
        <w:t>对证券投资基金管理人运用基金买卖债券的转让收入</w:t>
      </w:r>
      <w:r>
        <w:rPr>
          <w:color w:val="000000"/>
          <w:sz w:val="24"/>
        </w:rPr>
        <w:t>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B83FC4" w:rsidRDefault="0095506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B83FC4" w:rsidRDefault="0095506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B83FC4">
        <w:tc>
          <w:tcPr>
            <w:tcW w:w="5219" w:type="dxa"/>
            <w:vAlign w:val="center"/>
          </w:tcPr>
          <w:p w:rsidR="00B83FC4" w:rsidRDefault="0095506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83FC4" w:rsidRDefault="00955066">
            <w:pPr>
              <w:jc w:val="left"/>
            </w:pPr>
            <w:r>
              <w:rPr>
                <w:color w:val="000000"/>
                <w:sz w:val="24"/>
              </w:rPr>
              <w:t>基金管理人、基金销售机构</w:t>
            </w:r>
          </w:p>
        </w:tc>
      </w:tr>
      <w:tr w:rsidR="00B83FC4">
        <w:tc>
          <w:tcPr>
            <w:tcW w:w="5219" w:type="dxa"/>
            <w:vAlign w:val="center"/>
          </w:tcPr>
          <w:p w:rsidR="00B83FC4" w:rsidRDefault="00955066">
            <w:pPr>
              <w:jc w:val="left"/>
            </w:pPr>
            <w:r>
              <w:rPr>
                <w:color w:val="000000"/>
                <w:sz w:val="24"/>
              </w:rPr>
              <w:t>中国工商银行股份有限公司（</w:t>
            </w:r>
            <w:r>
              <w:rPr>
                <w:color w:val="000000"/>
                <w:sz w:val="24"/>
              </w:rPr>
              <w:t>“</w:t>
            </w:r>
            <w:r>
              <w:rPr>
                <w:color w:val="000000"/>
                <w:sz w:val="24"/>
              </w:rPr>
              <w:t>中国工商银行</w:t>
            </w:r>
            <w:r>
              <w:rPr>
                <w:color w:val="000000"/>
                <w:sz w:val="24"/>
              </w:rPr>
              <w:t>”</w:t>
            </w:r>
            <w:r>
              <w:rPr>
                <w:color w:val="000000"/>
                <w:sz w:val="24"/>
              </w:rPr>
              <w:t>）</w:t>
            </w:r>
          </w:p>
        </w:tc>
        <w:tc>
          <w:tcPr>
            <w:tcW w:w="3779" w:type="dxa"/>
            <w:vAlign w:val="center"/>
          </w:tcPr>
          <w:p w:rsidR="00B83FC4" w:rsidRDefault="00955066">
            <w:pPr>
              <w:jc w:val="left"/>
            </w:pPr>
            <w:r>
              <w:rPr>
                <w:color w:val="000000"/>
                <w:sz w:val="24"/>
              </w:rPr>
              <w:t>基金托管人</w:t>
            </w:r>
          </w:p>
        </w:tc>
      </w:tr>
      <w:tr w:rsidR="00B83FC4">
        <w:tc>
          <w:tcPr>
            <w:tcW w:w="5219" w:type="dxa"/>
            <w:vAlign w:val="center"/>
          </w:tcPr>
          <w:p w:rsidR="00B83FC4" w:rsidRDefault="0095506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83FC4" w:rsidRDefault="00955066">
            <w:pPr>
              <w:jc w:val="left"/>
            </w:pPr>
            <w:r>
              <w:rPr>
                <w:color w:val="000000"/>
                <w:sz w:val="24"/>
              </w:rPr>
              <w:t>基金管理人的股东</w:t>
            </w:r>
          </w:p>
        </w:tc>
      </w:tr>
      <w:tr w:rsidR="00B83FC4">
        <w:tc>
          <w:tcPr>
            <w:tcW w:w="5219" w:type="dxa"/>
            <w:vAlign w:val="center"/>
          </w:tcPr>
          <w:p w:rsidR="00B83FC4" w:rsidRDefault="00955066">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79" w:type="dxa"/>
            <w:vAlign w:val="center"/>
          </w:tcPr>
          <w:p w:rsidR="00B83FC4" w:rsidRDefault="00955066">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4,181,697.31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4,177,164.18</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8,175.85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77.06</w:t>
            </w:r>
          </w:p>
        </w:tc>
      </w:tr>
    </w:tbl>
    <w:p w:rsidR="00B83FC4" w:rsidRDefault="0095506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B83FC4" w:rsidRDefault="00955066">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1,393,899.09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1,392,388.06</w:t>
            </w:r>
          </w:p>
        </w:tc>
      </w:tr>
    </w:tbl>
    <w:p w:rsidR="00B83FC4" w:rsidRDefault="0095506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B83FC4" w:rsidRDefault="00955066">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交银天益宝货币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交银天益宝货币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B83FC4">
        <w:tc>
          <w:tcPr>
            <w:tcW w:w="1944" w:type="dxa"/>
            <w:vAlign w:val="center"/>
          </w:tcPr>
          <w:p w:rsidR="00B83FC4" w:rsidRDefault="00955066">
            <w:pPr>
              <w:jc w:val="center"/>
            </w:pPr>
            <w:r>
              <w:rPr>
                <w:sz w:val="24"/>
              </w:rPr>
              <w:t>交银施罗德基金公司</w:t>
            </w:r>
          </w:p>
        </w:tc>
        <w:tc>
          <w:tcPr>
            <w:tcW w:w="2351" w:type="dxa"/>
            <w:vAlign w:val="center"/>
          </w:tcPr>
          <w:p w:rsidR="00B83FC4" w:rsidRDefault="00955066">
            <w:pPr>
              <w:jc w:val="center"/>
            </w:pPr>
            <w:r>
              <w:rPr>
                <w:sz w:val="24"/>
              </w:rPr>
              <w:t>45,707.78</w:t>
            </w:r>
          </w:p>
        </w:tc>
        <w:tc>
          <w:tcPr>
            <w:tcW w:w="2351" w:type="dxa"/>
            <w:vAlign w:val="center"/>
          </w:tcPr>
          <w:p w:rsidR="00B83FC4" w:rsidRDefault="00955066">
            <w:pPr>
              <w:jc w:val="center"/>
            </w:pPr>
            <w:r>
              <w:rPr>
                <w:sz w:val="24"/>
              </w:rPr>
              <w:t>276,208.99</w:t>
            </w:r>
          </w:p>
        </w:tc>
        <w:tc>
          <w:tcPr>
            <w:tcW w:w="2352" w:type="dxa"/>
            <w:vAlign w:val="center"/>
          </w:tcPr>
          <w:p w:rsidR="00B83FC4" w:rsidRDefault="00955066">
            <w:pPr>
              <w:jc w:val="center"/>
            </w:pPr>
            <w:r>
              <w:rPr>
                <w:sz w:val="24"/>
              </w:rPr>
              <w:t>321,916.77</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45,707.78</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276,208.99</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321,916.77</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交银天益宝货币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交银天益宝货币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B83FC4">
        <w:tc>
          <w:tcPr>
            <w:tcW w:w="1944" w:type="dxa"/>
            <w:vAlign w:val="center"/>
          </w:tcPr>
          <w:p w:rsidR="00B83FC4" w:rsidRDefault="00955066">
            <w:pPr>
              <w:jc w:val="center"/>
            </w:pPr>
            <w:r>
              <w:rPr>
                <w:sz w:val="24"/>
              </w:rPr>
              <w:t>交银施罗德基金公司</w:t>
            </w:r>
          </w:p>
        </w:tc>
        <w:tc>
          <w:tcPr>
            <w:tcW w:w="2351" w:type="dxa"/>
            <w:vAlign w:val="center"/>
          </w:tcPr>
          <w:p w:rsidR="00B83FC4" w:rsidRDefault="00955066">
            <w:pPr>
              <w:jc w:val="center"/>
            </w:pPr>
            <w:r>
              <w:rPr>
                <w:sz w:val="24"/>
              </w:rPr>
              <w:t>3,664.25</w:t>
            </w:r>
          </w:p>
        </w:tc>
        <w:tc>
          <w:tcPr>
            <w:tcW w:w="2351" w:type="dxa"/>
            <w:vAlign w:val="center"/>
          </w:tcPr>
          <w:p w:rsidR="00B83FC4" w:rsidRDefault="00955066">
            <w:pPr>
              <w:jc w:val="center"/>
            </w:pPr>
            <w:r>
              <w:rPr>
                <w:sz w:val="24"/>
              </w:rPr>
              <w:t>278,306.01</w:t>
            </w:r>
          </w:p>
        </w:tc>
        <w:tc>
          <w:tcPr>
            <w:tcW w:w="2352" w:type="dxa"/>
            <w:vAlign w:val="center"/>
          </w:tcPr>
          <w:p w:rsidR="00B83FC4" w:rsidRDefault="00955066">
            <w:pPr>
              <w:jc w:val="center"/>
            </w:pPr>
            <w:r>
              <w:rPr>
                <w:sz w:val="24"/>
              </w:rPr>
              <w:t>281,970.26</w:t>
            </w:r>
          </w:p>
        </w:tc>
      </w:tr>
      <w:tr w:rsidR="00B83FC4">
        <w:tc>
          <w:tcPr>
            <w:tcW w:w="1944" w:type="dxa"/>
            <w:vAlign w:val="center"/>
          </w:tcPr>
          <w:p w:rsidR="00B83FC4" w:rsidRDefault="00955066">
            <w:pPr>
              <w:jc w:val="center"/>
            </w:pPr>
            <w:r>
              <w:rPr>
                <w:sz w:val="24"/>
              </w:rPr>
              <w:t>交通银行</w:t>
            </w:r>
          </w:p>
        </w:tc>
        <w:tc>
          <w:tcPr>
            <w:tcW w:w="2351" w:type="dxa"/>
            <w:vAlign w:val="center"/>
          </w:tcPr>
          <w:p w:rsidR="00B83FC4" w:rsidRDefault="00955066">
            <w:pPr>
              <w:jc w:val="center"/>
            </w:pPr>
            <w:r>
              <w:rPr>
                <w:sz w:val="24"/>
              </w:rPr>
              <w:t>-</w:t>
            </w:r>
          </w:p>
        </w:tc>
        <w:tc>
          <w:tcPr>
            <w:tcW w:w="2351" w:type="dxa"/>
            <w:vAlign w:val="center"/>
          </w:tcPr>
          <w:p w:rsidR="00B83FC4" w:rsidRDefault="00955066">
            <w:pPr>
              <w:jc w:val="center"/>
            </w:pPr>
            <w:r>
              <w:rPr>
                <w:sz w:val="24"/>
              </w:rPr>
              <w:t>-</w:t>
            </w:r>
          </w:p>
        </w:tc>
        <w:tc>
          <w:tcPr>
            <w:tcW w:w="2352" w:type="dxa"/>
            <w:vAlign w:val="center"/>
          </w:tcPr>
          <w:p w:rsidR="00B83FC4" w:rsidRDefault="00955066">
            <w:pPr>
              <w:jc w:val="center"/>
            </w:pPr>
            <w:r>
              <w:rPr>
                <w:sz w:val="24"/>
              </w:rPr>
              <w:t>-</w:t>
            </w:r>
          </w:p>
        </w:tc>
      </w:tr>
      <w:tr w:rsidR="00B83FC4">
        <w:tc>
          <w:tcPr>
            <w:tcW w:w="1944" w:type="dxa"/>
            <w:vAlign w:val="center"/>
          </w:tcPr>
          <w:p w:rsidR="00B83FC4" w:rsidRDefault="00955066">
            <w:pPr>
              <w:jc w:val="center"/>
            </w:pPr>
            <w:r>
              <w:rPr>
                <w:sz w:val="24"/>
              </w:rPr>
              <w:t>中国工商银行</w:t>
            </w:r>
          </w:p>
        </w:tc>
        <w:tc>
          <w:tcPr>
            <w:tcW w:w="2351" w:type="dxa"/>
            <w:vAlign w:val="center"/>
          </w:tcPr>
          <w:p w:rsidR="00B83FC4" w:rsidRDefault="00955066">
            <w:pPr>
              <w:jc w:val="center"/>
            </w:pPr>
            <w:r>
              <w:rPr>
                <w:sz w:val="24"/>
              </w:rPr>
              <w:t>-</w:t>
            </w:r>
          </w:p>
        </w:tc>
        <w:tc>
          <w:tcPr>
            <w:tcW w:w="2351" w:type="dxa"/>
            <w:vAlign w:val="center"/>
          </w:tcPr>
          <w:p w:rsidR="00B83FC4" w:rsidRDefault="00955066">
            <w:pPr>
              <w:jc w:val="center"/>
            </w:pPr>
            <w:r>
              <w:rPr>
                <w:sz w:val="24"/>
              </w:rPr>
              <w:t>-</w:t>
            </w:r>
          </w:p>
        </w:tc>
        <w:tc>
          <w:tcPr>
            <w:tcW w:w="2352" w:type="dxa"/>
            <w:vAlign w:val="center"/>
          </w:tcPr>
          <w:p w:rsidR="00B83FC4" w:rsidRDefault="00955066">
            <w:pPr>
              <w:jc w:val="center"/>
            </w:pPr>
            <w:r>
              <w:rPr>
                <w:sz w:val="24"/>
              </w:rPr>
              <w:t>-</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3,664.25</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278,306.01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281,970.26</w:t>
            </w:r>
          </w:p>
        </w:tc>
      </w:tr>
    </w:tbl>
    <w:p w:rsidR="00B83FC4" w:rsidRDefault="00955066">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B83FC4" w:rsidRDefault="00955066">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B83FC4" w:rsidRDefault="00B83FC4">
      <w:pPr>
        <w:tabs>
          <w:tab w:val="left" w:pos="426"/>
        </w:tabs>
        <w:spacing w:before="29" w:line="288" w:lineRule="auto"/>
        <w:jc w:val="left"/>
        <w:rPr>
          <w:kern w:val="0"/>
          <w:sz w:val="24"/>
        </w:rPr>
      </w:pPr>
    </w:p>
    <w:p w:rsidR="00B83FC4" w:rsidRDefault="00B83FC4">
      <w:pPr>
        <w:tabs>
          <w:tab w:val="left" w:pos="426"/>
        </w:tabs>
        <w:spacing w:before="29" w:line="288" w:lineRule="auto"/>
        <w:jc w:val="left"/>
        <w:rPr>
          <w:kern w:val="0"/>
          <w:sz w:val="24"/>
        </w:rPr>
      </w:pP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955066" w:rsidRPr="0061644B" w:rsidTr="00955066">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955066" w:rsidRPr="0061644B" w:rsidTr="00955066">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交银天益宝货币</w:t>
            </w:r>
            <w:r w:rsidRPr="0061644B">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交银天益宝货币</w:t>
            </w:r>
            <w:r w:rsidRPr="0061644B">
              <w:rPr>
                <w:sz w:val="24"/>
              </w:rPr>
              <w:t>E</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2016</w:t>
            </w:r>
            <w:r w:rsidRPr="0061644B">
              <w:rPr>
                <w:szCs w:val="24"/>
              </w:rPr>
              <w:t>年</w:t>
            </w:r>
            <w:r w:rsidRPr="0061644B">
              <w:rPr>
                <w:szCs w:val="24"/>
              </w:rPr>
              <w:t>12</w:t>
            </w:r>
            <w:r w:rsidRPr="0061644B">
              <w:rPr>
                <w:szCs w:val="24"/>
              </w:rPr>
              <w:t>月</w:t>
            </w:r>
            <w:r w:rsidRPr="0061644B">
              <w:rPr>
                <w:szCs w:val="24"/>
              </w:rPr>
              <w:t>20</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50,138,608.83</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50,138,608.83</w:t>
            </w:r>
          </w:p>
        </w:tc>
      </w:tr>
      <w:tr w:rsidR="00955066" w:rsidRPr="0061644B" w:rsidTr="00955066">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1.10%</w:t>
            </w:r>
          </w:p>
        </w:tc>
      </w:tr>
    </w:tbl>
    <w:p w:rsidR="00B83FC4" w:rsidRDefault="0095506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83FC4" w:rsidRDefault="00955066">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交银天益宝货币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交银天益宝货币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交银天益宝货币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交银天益宝货币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B83FC4">
        <w:tc>
          <w:tcPr>
            <w:tcW w:w="1946" w:type="dxa"/>
            <w:vAlign w:val="center"/>
          </w:tcPr>
          <w:p w:rsidR="00B83FC4" w:rsidRDefault="00955066">
            <w:pPr>
              <w:jc w:val="center"/>
            </w:pPr>
            <w:r>
              <w:rPr>
                <w:sz w:val="24"/>
              </w:rPr>
              <w:t>交银施罗德资产管理有限公司</w:t>
            </w:r>
          </w:p>
        </w:tc>
        <w:tc>
          <w:tcPr>
            <w:tcW w:w="2013" w:type="dxa"/>
            <w:vAlign w:val="center"/>
          </w:tcPr>
          <w:p w:rsidR="00B83FC4" w:rsidRDefault="00955066">
            <w:pPr>
              <w:jc w:val="center"/>
            </w:pPr>
            <w:r>
              <w:rPr>
                <w:sz w:val="24"/>
              </w:rPr>
              <w:t>102,550,572.43</w:t>
            </w:r>
          </w:p>
        </w:tc>
        <w:tc>
          <w:tcPr>
            <w:tcW w:w="1565" w:type="dxa"/>
            <w:vAlign w:val="center"/>
          </w:tcPr>
          <w:p w:rsidR="00B83FC4" w:rsidRDefault="00955066">
            <w:pPr>
              <w:jc w:val="center"/>
            </w:pPr>
            <w:r>
              <w:rPr>
                <w:sz w:val="24"/>
              </w:rPr>
              <w:t>2.24%</w:t>
            </w:r>
          </w:p>
        </w:tc>
        <w:tc>
          <w:tcPr>
            <w:tcW w:w="1846" w:type="dxa"/>
            <w:vAlign w:val="center"/>
          </w:tcPr>
          <w:p w:rsidR="00B83FC4" w:rsidRDefault="00955066">
            <w:pPr>
              <w:jc w:val="center"/>
            </w:pPr>
            <w:r>
              <w:rPr>
                <w:sz w:val="24"/>
              </w:rPr>
              <w:t>-</w:t>
            </w:r>
          </w:p>
        </w:tc>
        <w:tc>
          <w:tcPr>
            <w:tcW w:w="1628" w:type="dxa"/>
            <w:vAlign w:val="center"/>
          </w:tcPr>
          <w:p w:rsidR="00B83FC4" w:rsidRDefault="00955066">
            <w:pPr>
              <w:jc w:val="center"/>
            </w:pPr>
            <w:r>
              <w:rPr>
                <w:sz w:val="24"/>
              </w:rPr>
              <w:t>-</w:t>
            </w:r>
          </w:p>
        </w:tc>
      </w:tr>
      <w:tr w:rsidR="00B83FC4">
        <w:tc>
          <w:tcPr>
            <w:tcW w:w="1946" w:type="dxa"/>
            <w:vAlign w:val="center"/>
          </w:tcPr>
          <w:p w:rsidR="00B83FC4" w:rsidRDefault="00955066">
            <w:pPr>
              <w:jc w:val="center"/>
            </w:pPr>
            <w:r>
              <w:rPr>
                <w:sz w:val="24"/>
              </w:rPr>
              <w:t>交通银行股份有限公司</w:t>
            </w:r>
          </w:p>
        </w:tc>
        <w:tc>
          <w:tcPr>
            <w:tcW w:w="2013" w:type="dxa"/>
            <w:vAlign w:val="center"/>
          </w:tcPr>
          <w:p w:rsidR="00B83FC4" w:rsidRDefault="00955066">
            <w:pPr>
              <w:jc w:val="center"/>
            </w:pPr>
            <w:r>
              <w:rPr>
                <w:sz w:val="24"/>
              </w:rPr>
              <w:t>739,589,229.20</w:t>
            </w:r>
          </w:p>
        </w:tc>
        <w:tc>
          <w:tcPr>
            <w:tcW w:w="1565" w:type="dxa"/>
            <w:vAlign w:val="center"/>
          </w:tcPr>
          <w:p w:rsidR="00B83FC4" w:rsidRDefault="00955066">
            <w:pPr>
              <w:jc w:val="center"/>
            </w:pPr>
            <w:r>
              <w:rPr>
                <w:sz w:val="24"/>
              </w:rPr>
              <w:t>16.16%</w:t>
            </w:r>
          </w:p>
        </w:tc>
        <w:tc>
          <w:tcPr>
            <w:tcW w:w="1846" w:type="dxa"/>
            <w:vAlign w:val="center"/>
          </w:tcPr>
          <w:p w:rsidR="00B83FC4" w:rsidRDefault="00955066">
            <w:pPr>
              <w:jc w:val="center"/>
            </w:pPr>
            <w:r>
              <w:rPr>
                <w:sz w:val="24"/>
              </w:rPr>
              <w:t>1,373,362,626.27</w:t>
            </w:r>
          </w:p>
        </w:tc>
        <w:tc>
          <w:tcPr>
            <w:tcW w:w="1628" w:type="dxa"/>
            <w:vAlign w:val="center"/>
          </w:tcPr>
          <w:p w:rsidR="00B83FC4" w:rsidRDefault="00955066">
            <w:pPr>
              <w:jc w:val="center"/>
            </w:pPr>
            <w:r>
              <w:rPr>
                <w:sz w:val="24"/>
              </w:rPr>
              <w:t>28.73%</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B83FC4">
        <w:tc>
          <w:tcPr>
            <w:tcW w:w="1799" w:type="dxa"/>
            <w:vAlign w:val="center"/>
          </w:tcPr>
          <w:p w:rsidR="00B83FC4" w:rsidRDefault="00955066">
            <w:pPr>
              <w:jc w:val="center"/>
            </w:pPr>
            <w:r>
              <w:rPr>
                <w:sz w:val="24"/>
              </w:rPr>
              <w:t>中国工商银行股份有限公司</w:t>
            </w:r>
          </w:p>
        </w:tc>
        <w:tc>
          <w:tcPr>
            <w:tcW w:w="1799" w:type="dxa"/>
            <w:vAlign w:val="center"/>
          </w:tcPr>
          <w:p w:rsidR="00B83FC4" w:rsidRDefault="00955066">
            <w:pPr>
              <w:jc w:val="center"/>
            </w:pPr>
            <w:r>
              <w:rPr>
                <w:sz w:val="24"/>
              </w:rPr>
              <w:t>233,104.61</w:t>
            </w:r>
          </w:p>
        </w:tc>
        <w:tc>
          <w:tcPr>
            <w:tcW w:w="1800" w:type="dxa"/>
            <w:vAlign w:val="center"/>
          </w:tcPr>
          <w:p w:rsidR="00B83FC4" w:rsidRDefault="00955066">
            <w:pPr>
              <w:jc w:val="center"/>
            </w:pPr>
            <w:r>
              <w:rPr>
                <w:sz w:val="24"/>
              </w:rPr>
              <w:t>24,516.57</w:t>
            </w:r>
          </w:p>
        </w:tc>
        <w:tc>
          <w:tcPr>
            <w:tcW w:w="1800" w:type="dxa"/>
            <w:vAlign w:val="center"/>
          </w:tcPr>
          <w:p w:rsidR="00B83FC4" w:rsidRDefault="00955066">
            <w:pPr>
              <w:jc w:val="center"/>
            </w:pPr>
            <w:r>
              <w:rPr>
                <w:sz w:val="24"/>
              </w:rPr>
              <w:t>1,874,483.16</w:t>
            </w:r>
          </w:p>
        </w:tc>
        <w:tc>
          <w:tcPr>
            <w:tcW w:w="1800" w:type="dxa"/>
            <w:vAlign w:val="center"/>
          </w:tcPr>
          <w:p w:rsidR="00B83FC4" w:rsidRDefault="00955066">
            <w:pPr>
              <w:jc w:val="center"/>
            </w:pPr>
            <w:r>
              <w:rPr>
                <w:sz w:val="24"/>
              </w:rPr>
              <w:t>388,022.51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299,069,650.46</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B83FC4">
        <w:tc>
          <w:tcPr>
            <w:tcW w:w="1493" w:type="dxa"/>
            <w:vAlign w:val="center"/>
          </w:tcPr>
          <w:p w:rsidR="00B83FC4" w:rsidRDefault="00955066">
            <w:pPr>
              <w:jc w:val="center"/>
            </w:pPr>
            <w:r>
              <w:rPr>
                <w:kern w:val="0"/>
                <w:sz w:val="24"/>
              </w:rPr>
              <w:t>160420</w:t>
            </w:r>
          </w:p>
        </w:tc>
        <w:tc>
          <w:tcPr>
            <w:tcW w:w="1494" w:type="dxa"/>
            <w:vAlign w:val="center"/>
          </w:tcPr>
          <w:p w:rsidR="00B83FC4" w:rsidRDefault="00955066">
            <w:pPr>
              <w:jc w:val="center"/>
            </w:pPr>
            <w:r>
              <w:rPr>
                <w:kern w:val="0"/>
                <w:sz w:val="24"/>
              </w:rPr>
              <w:t>16</w:t>
            </w:r>
            <w:r>
              <w:rPr>
                <w:kern w:val="0"/>
                <w:sz w:val="24"/>
              </w:rPr>
              <w:t>农发</w:t>
            </w:r>
            <w:r>
              <w:rPr>
                <w:kern w:val="0"/>
                <w:sz w:val="24"/>
              </w:rPr>
              <w:t>20</w:t>
            </w:r>
          </w:p>
        </w:tc>
        <w:tc>
          <w:tcPr>
            <w:tcW w:w="1494" w:type="dxa"/>
            <w:vAlign w:val="center"/>
          </w:tcPr>
          <w:p w:rsidR="00B83FC4" w:rsidRDefault="00955066">
            <w:pPr>
              <w:jc w:val="center"/>
            </w:pPr>
            <w:r>
              <w:rPr>
                <w:kern w:val="0"/>
                <w:sz w:val="24"/>
              </w:rPr>
              <w:t>2019-07-01</w:t>
            </w:r>
          </w:p>
        </w:tc>
        <w:tc>
          <w:tcPr>
            <w:tcW w:w="1255" w:type="dxa"/>
            <w:vAlign w:val="center"/>
          </w:tcPr>
          <w:p w:rsidR="00B83FC4" w:rsidRDefault="00955066">
            <w:pPr>
              <w:jc w:val="right"/>
            </w:pPr>
            <w:r>
              <w:rPr>
                <w:kern w:val="0"/>
                <w:sz w:val="24"/>
              </w:rPr>
              <w:t>100.03</w:t>
            </w:r>
          </w:p>
        </w:tc>
        <w:tc>
          <w:tcPr>
            <w:tcW w:w="1434" w:type="dxa"/>
            <w:vAlign w:val="center"/>
          </w:tcPr>
          <w:p w:rsidR="00B83FC4" w:rsidRDefault="00955066">
            <w:pPr>
              <w:jc w:val="right"/>
            </w:pPr>
            <w:r>
              <w:rPr>
                <w:kern w:val="0"/>
                <w:sz w:val="24"/>
              </w:rPr>
              <w:t>65,000</w:t>
            </w:r>
          </w:p>
        </w:tc>
        <w:tc>
          <w:tcPr>
            <w:tcW w:w="1828" w:type="dxa"/>
            <w:vAlign w:val="center"/>
          </w:tcPr>
          <w:p w:rsidR="00B83FC4" w:rsidRDefault="00955066">
            <w:pPr>
              <w:jc w:val="right"/>
            </w:pPr>
            <w:r>
              <w:rPr>
                <w:kern w:val="0"/>
                <w:sz w:val="24"/>
              </w:rPr>
              <w:t>6,501,950.00</w:t>
            </w:r>
          </w:p>
        </w:tc>
      </w:tr>
      <w:tr w:rsidR="00B83FC4">
        <w:tc>
          <w:tcPr>
            <w:tcW w:w="1493" w:type="dxa"/>
            <w:vAlign w:val="center"/>
          </w:tcPr>
          <w:p w:rsidR="00B83FC4" w:rsidRDefault="00955066">
            <w:pPr>
              <w:jc w:val="center"/>
            </w:pPr>
            <w:r>
              <w:rPr>
                <w:kern w:val="0"/>
                <w:sz w:val="24"/>
              </w:rPr>
              <w:t>199920</w:t>
            </w:r>
          </w:p>
        </w:tc>
        <w:tc>
          <w:tcPr>
            <w:tcW w:w="1494" w:type="dxa"/>
            <w:vAlign w:val="center"/>
          </w:tcPr>
          <w:p w:rsidR="00B83FC4" w:rsidRDefault="00955066">
            <w:pPr>
              <w:jc w:val="center"/>
            </w:pPr>
            <w:r>
              <w:rPr>
                <w:kern w:val="0"/>
                <w:sz w:val="24"/>
              </w:rPr>
              <w:t>19</w:t>
            </w:r>
            <w:r>
              <w:rPr>
                <w:kern w:val="0"/>
                <w:sz w:val="24"/>
              </w:rPr>
              <w:t>贴现国债</w:t>
            </w:r>
            <w:r>
              <w:rPr>
                <w:kern w:val="0"/>
                <w:sz w:val="24"/>
              </w:rPr>
              <w:t>20</w:t>
            </w:r>
          </w:p>
        </w:tc>
        <w:tc>
          <w:tcPr>
            <w:tcW w:w="1494" w:type="dxa"/>
            <w:vAlign w:val="center"/>
          </w:tcPr>
          <w:p w:rsidR="00B83FC4" w:rsidRDefault="00955066">
            <w:pPr>
              <w:jc w:val="center"/>
            </w:pPr>
            <w:r>
              <w:rPr>
                <w:kern w:val="0"/>
                <w:sz w:val="24"/>
              </w:rPr>
              <w:t>2019-07-01</w:t>
            </w:r>
          </w:p>
        </w:tc>
        <w:tc>
          <w:tcPr>
            <w:tcW w:w="1255" w:type="dxa"/>
            <w:vAlign w:val="center"/>
          </w:tcPr>
          <w:p w:rsidR="00B83FC4" w:rsidRDefault="00955066">
            <w:pPr>
              <w:jc w:val="right"/>
            </w:pPr>
            <w:r>
              <w:rPr>
                <w:kern w:val="0"/>
                <w:sz w:val="24"/>
              </w:rPr>
              <w:t>99.70</w:t>
            </w:r>
          </w:p>
        </w:tc>
        <w:tc>
          <w:tcPr>
            <w:tcW w:w="1434" w:type="dxa"/>
            <w:vAlign w:val="center"/>
          </w:tcPr>
          <w:p w:rsidR="00B83FC4" w:rsidRDefault="00955066">
            <w:pPr>
              <w:jc w:val="right"/>
            </w:pPr>
            <w:r>
              <w:rPr>
                <w:kern w:val="0"/>
                <w:sz w:val="24"/>
              </w:rPr>
              <w:t>200,000</w:t>
            </w:r>
          </w:p>
        </w:tc>
        <w:tc>
          <w:tcPr>
            <w:tcW w:w="1828" w:type="dxa"/>
            <w:vAlign w:val="center"/>
          </w:tcPr>
          <w:p w:rsidR="00B83FC4" w:rsidRDefault="00955066">
            <w:pPr>
              <w:jc w:val="right"/>
            </w:pPr>
            <w:r>
              <w:rPr>
                <w:kern w:val="0"/>
                <w:sz w:val="24"/>
              </w:rPr>
              <w:t>19,939,557.95</w:t>
            </w:r>
          </w:p>
        </w:tc>
      </w:tr>
      <w:tr w:rsidR="00B83FC4">
        <w:tc>
          <w:tcPr>
            <w:tcW w:w="1493" w:type="dxa"/>
            <w:vAlign w:val="center"/>
          </w:tcPr>
          <w:p w:rsidR="00B83FC4" w:rsidRDefault="00955066">
            <w:pPr>
              <w:jc w:val="center"/>
            </w:pPr>
            <w:r>
              <w:rPr>
                <w:kern w:val="0"/>
                <w:sz w:val="24"/>
              </w:rPr>
              <w:t>180312</w:t>
            </w:r>
          </w:p>
        </w:tc>
        <w:tc>
          <w:tcPr>
            <w:tcW w:w="1494" w:type="dxa"/>
            <w:vAlign w:val="center"/>
          </w:tcPr>
          <w:p w:rsidR="00B83FC4" w:rsidRDefault="00955066">
            <w:pPr>
              <w:jc w:val="center"/>
            </w:pPr>
            <w:r>
              <w:rPr>
                <w:kern w:val="0"/>
                <w:sz w:val="24"/>
              </w:rPr>
              <w:t>18</w:t>
            </w:r>
            <w:r>
              <w:rPr>
                <w:kern w:val="0"/>
                <w:sz w:val="24"/>
              </w:rPr>
              <w:t>进出</w:t>
            </w:r>
            <w:r>
              <w:rPr>
                <w:kern w:val="0"/>
                <w:sz w:val="24"/>
              </w:rPr>
              <w:t>12</w:t>
            </w:r>
          </w:p>
        </w:tc>
        <w:tc>
          <w:tcPr>
            <w:tcW w:w="1494" w:type="dxa"/>
            <w:vAlign w:val="center"/>
          </w:tcPr>
          <w:p w:rsidR="00B83FC4" w:rsidRDefault="00955066">
            <w:pPr>
              <w:jc w:val="center"/>
            </w:pPr>
            <w:r>
              <w:rPr>
                <w:kern w:val="0"/>
                <w:sz w:val="24"/>
              </w:rPr>
              <w:t>2019-07-01</w:t>
            </w:r>
          </w:p>
        </w:tc>
        <w:tc>
          <w:tcPr>
            <w:tcW w:w="1255" w:type="dxa"/>
            <w:vAlign w:val="center"/>
          </w:tcPr>
          <w:p w:rsidR="00B83FC4" w:rsidRDefault="00955066">
            <w:pPr>
              <w:jc w:val="right"/>
            </w:pPr>
            <w:r>
              <w:rPr>
                <w:kern w:val="0"/>
                <w:sz w:val="24"/>
              </w:rPr>
              <w:t>100.13</w:t>
            </w:r>
          </w:p>
        </w:tc>
        <w:tc>
          <w:tcPr>
            <w:tcW w:w="1434" w:type="dxa"/>
            <w:vAlign w:val="center"/>
          </w:tcPr>
          <w:p w:rsidR="00B83FC4" w:rsidRDefault="00955066">
            <w:pPr>
              <w:jc w:val="right"/>
            </w:pPr>
            <w:r>
              <w:rPr>
                <w:kern w:val="0"/>
                <w:sz w:val="24"/>
              </w:rPr>
              <w:t>1,700,000</w:t>
            </w:r>
          </w:p>
        </w:tc>
        <w:tc>
          <w:tcPr>
            <w:tcW w:w="1828" w:type="dxa"/>
            <w:vAlign w:val="center"/>
          </w:tcPr>
          <w:p w:rsidR="00B83FC4" w:rsidRDefault="00955066">
            <w:pPr>
              <w:jc w:val="right"/>
            </w:pPr>
            <w:r>
              <w:rPr>
                <w:kern w:val="0"/>
                <w:sz w:val="24"/>
              </w:rPr>
              <w:t>170,221,063.29</w:t>
            </w:r>
          </w:p>
        </w:tc>
      </w:tr>
      <w:tr w:rsidR="00B83FC4">
        <w:tc>
          <w:tcPr>
            <w:tcW w:w="1493" w:type="dxa"/>
            <w:vAlign w:val="center"/>
          </w:tcPr>
          <w:p w:rsidR="00B83FC4" w:rsidRDefault="00955066">
            <w:pPr>
              <w:jc w:val="center"/>
            </w:pPr>
            <w:r>
              <w:rPr>
                <w:kern w:val="0"/>
                <w:sz w:val="24"/>
              </w:rPr>
              <w:t>199921</w:t>
            </w:r>
          </w:p>
        </w:tc>
        <w:tc>
          <w:tcPr>
            <w:tcW w:w="1494" w:type="dxa"/>
            <w:vAlign w:val="center"/>
          </w:tcPr>
          <w:p w:rsidR="00B83FC4" w:rsidRDefault="00955066">
            <w:pPr>
              <w:jc w:val="center"/>
            </w:pPr>
            <w:r>
              <w:rPr>
                <w:kern w:val="0"/>
                <w:sz w:val="24"/>
              </w:rPr>
              <w:t>19</w:t>
            </w:r>
            <w:r>
              <w:rPr>
                <w:kern w:val="0"/>
                <w:sz w:val="24"/>
              </w:rPr>
              <w:t>贴现国债</w:t>
            </w:r>
            <w:r>
              <w:rPr>
                <w:kern w:val="0"/>
                <w:sz w:val="24"/>
              </w:rPr>
              <w:t>21</w:t>
            </w:r>
          </w:p>
        </w:tc>
        <w:tc>
          <w:tcPr>
            <w:tcW w:w="1494" w:type="dxa"/>
            <w:vAlign w:val="center"/>
          </w:tcPr>
          <w:p w:rsidR="00B83FC4" w:rsidRDefault="00955066">
            <w:pPr>
              <w:jc w:val="center"/>
            </w:pPr>
            <w:r>
              <w:rPr>
                <w:kern w:val="0"/>
                <w:sz w:val="24"/>
              </w:rPr>
              <w:t>2019-07-01</w:t>
            </w:r>
          </w:p>
        </w:tc>
        <w:tc>
          <w:tcPr>
            <w:tcW w:w="1255" w:type="dxa"/>
            <w:vAlign w:val="center"/>
          </w:tcPr>
          <w:p w:rsidR="00B83FC4" w:rsidRDefault="00955066">
            <w:pPr>
              <w:jc w:val="right"/>
            </w:pPr>
            <w:r>
              <w:rPr>
                <w:kern w:val="0"/>
                <w:sz w:val="24"/>
              </w:rPr>
              <w:t>99.67</w:t>
            </w:r>
          </w:p>
        </w:tc>
        <w:tc>
          <w:tcPr>
            <w:tcW w:w="1434" w:type="dxa"/>
            <w:vAlign w:val="center"/>
          </w:tcPr>
          <w:p w:rsidR="00B83FC4" w:rsidRDefault="00955066">
            <w:pPr>
              <w:jc w:val="right"/>
            </w:pPr>
            <w:r>
              <w:rPr>
                <w:kern w:val="0"/>
                <w:sz w:val="24"/>
              </w:rPr>
              <w:t>600,000</w:t>
            </w:r>
          </w:p>
        </w:tc>
        <w:tc>
          <w:tcPr>
            <w:tcW w:w="1828" w:type="dxa"/>
            <w:vAlign w:val="center"/>
          </w:tcPr>
          <w:p w:rsidR="00B83FC4" w:rsidRDefault="00955066">
            <w:pPr>
              <w:jc w:val="right"/>
            </w:pPr>
            <w:r>
              <w:rPr>
                <w:kern w:val="0"/>
                <w:sz w:val="24"/>
              </w:rPr>
              <w:t>59,803,789.98</w:t>
            </w:r>
          </w:p>
        </w:tc>
      </w:tr>
      <w:tr w:rsidR="00B83FC4">
        <w:tc>
          <w:tcPr>
            <w:tcW w:w="1493" w:type="dxa"/>
            <w:vAlign w:val="center"/>
          </w:tcPr>
          <w:p w:rsidR="00B83FC4" w:rsidRDefault="00955066">
            <w:pPr>
              <w:jc w:val="center"/>
            </w:pPr>
            <w:r>
              <w:rPr>
                <w:kern w:val="0"/>
                <w:sz w:val="24"/>
              </w:rPr>
              <w:t>199925</w:t>
            </w:r>
          </w:p>
        </w:tc>
        <w:tc>
          <w:tcPr>
            <w:tcW w:w="1494" w:type="dxa"/>
            <w:vAlign w:val="center"/>
          </w:tcPr>
          <w:p w:rsidR="00B83FC4" w:rsidRDefault="00955066">
            <w:pPr>
              <w:jc w:val="center"/>
            </w:pPr>
            <w:r>
              <w:rPr>
                <w:kern w:val="0"/>
                <w:sz w:val="24"/>
              </w:rPr>
              <w:t>19</w:t>
            </w:r>
            <w:r>
              <w:rPr>
                <w:kern w:val="0"/>
                <w:sz w:val="24"/>
              </w:rPr>
              <w:t>贴现国债</w:t>
            </w:r>
            <w:r>
              <w:rPr>
                <w:kern w:val="0"/>
                <w:sz w:val="24"/>
              </w:rPr>
              <w:t>25</w:t>
            </w:r>
          </w:p>
        </w:tc>
        <w:tc>
          <w:tcPr>
            <w:tcW w:w="1494" w:type="dxa"/>
            <w:vAlign w:val="center"/>
          </w:tcPr>
          <w:p w:rsidR="00B83FC4" w:rsidRDefault="00955066">
            <w:pPr>
              <w:jc w:val="center"/>
            </w:pPr>
            <w:r>
              <w:rPr>
                <w:kern w:val="0"/>
                <w:sz w:val="24"/>
              </w:rPr>
              <w:t>2019-07-01</w:t>
            </w:r>
          </w:p>
        </w:tc>
        <w:tc>
          <w:tcPr>
            <w:tcW w:w="1255" w:type="dxa"/>
            <w:vAlign w:val="center"/>
          </w:tcPr>
          <w:p w:rsidR="00B83FC4" w:rsidRDefault="00955066">
            <w:pPr>
              <w:jc w:val="right"/>
            </w:pPr>
            <w:r>
              <w:rPr>
                <w:kern w:val="0"/>
                <w:sz w:val="24"/>
              </w:rPr>
              <w:t>99.49</w:t>
            </w:r>
          </w:p>
        </w:tc>
        <w:tc>
          <w:tcPr>
            <w:tcW w:w="1434" w:type="dxa"/>
            <w:vAlign w:val="center"/>
          </w:tcPr>
          <w:p w:rsidR="00B83FC4" w:rsidRDefault="00955066">
            <w:pPr>
              <w:jc w:val="right"/>
            </w:pPr>
            <w:r>
              <w:rPr>
                <w:kern w:val="0"/>
                <w:sz w:val="24"/>
              </w:rPr>
              <w:t>500,000</w:t>
            </w:r>
          </w:p>
        </w:tc>
        <w:tc>
          <w:tcPr>
            <w:tcW w:w="1828" w:type="dxa"/>
            <w:vAlign w:val="center"/>
          </w:tcPr>
          <w:p w:rsidR="00B83FC4" w:rsidRDefault="00955066">
            <w:pPr>
              <w:jc w:val="right"/>
            </w:pPr>
            <w:r>
              <w:rPr>
                <w:kern w:val="0"/>
                <w:sz w:val="24"/>
              </w:rPr>
              <w:t>49,745,703.68</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3,065,000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306,212,064.90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2,516,448,515.56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51.36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2,486,448,515.56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50.75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30,000,000.00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0.61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1,812,835,119.24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37.00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560,233,104.61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11.43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10,181,321.78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0.21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4,899,698,061.19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8.28</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299,069,650.46</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6.50</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56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58</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13</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120</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44.64</w:t>
            </w:r>
          </w:p>
        </w:tc>
        <w:tc>
          <w:tcPr>
            <w:tcW w:w="2550" w:type="dxa"/>
            <w:vAlign w:val="center"/>
          </w:tcPr>
          <w:p w:rsidR="004339AD" w:rsidRPr="0061644B" w:rsidRDefault="004339AD" w:rsidP="00792A69">
            <w:pPr>
              <w:spacing w:before="29" w:line="288" w:lineRule="auto"/>
              <w:jc w:val="right"/>
              <w:rPr>
                <w:sz w:val="24"/>
              </w:rPr>
            </w:pPr>
            <w:r w:rsidRPr="0061644B">
              <w:rPr>
                <w:sz w:val="24"/>
              </w:rPr>
              <w:t>6.50</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11.93</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36.60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5.44</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7.71</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106.31</w:t>
            </w:r>
          </w:p>
        </w:tc>
        <w:tc>
          <w:tcPr>
            <w:tcW w:w="2550" w:type="dxa"/>
            <w:vAlign w:val="center"/>
          </w:tcPr>
          <w:p w:rsidR="001E0231" w:rsidRPr="0061644B" w:rsidRDefault="001E0231" w:rsidP="00792A69">
            <w:pPr>
              <w:spacing w:before="29" w:line="288" w:lineRule="auto"/>
              <w:jc w:val="right"/>
              <w:rPr>
                <w:sz w:val="24"/>
              </w:rPr>
            </w:pPr>
            <w:r w:rsidRPr="0061644B">
              <w:rPr>
                <w:sz w:val="24"/>
              </w:rPr>
              <w:t>6.50</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149,404,392.07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3.25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200,230,708.93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4.35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200,230,708.93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4.35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490,047,924.00</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10.66</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1,646,765,490.56</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35.81</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2,486,448,515.56</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54.06</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B83FC4">
        <w:tc>
          <w:tcPr>
            <w:tcW w:w="778" w:type="dxa"/>
            <w:vAlign w:val="center"/>
          </w:tcPr>
          <w:p w:rsidR="00B83FC4" w:rsidRDefault="00955066">
            <w:pPr>
              <w:jc w:val="center"/>
            </w:pPr>
            <w:r>
              <w:rPr>
                <w:sz w:val="24"/>
              </w:rPr>
              <w:t>1</w:t>
            </w:r>
          </w:p>
        </w:tc>
        <w:tc>
          <w:tcPr>
            <w:tcW w:w="1348" w:type="dxa"/>
            <w:vAlign w:val="center"/>
          </w:tcPr>
          <w:p w:rsidR="00B83FC4" w:rsidRDefault="00955066">
            <w:pPr>
              <w:jc w:val="center"/>
            </w:pPr>
            <w:r>
              <w:rPr>
                <w:sz w:val="24"/>
              </w:rPr>
              <w:t>180312</w:t>
            </w:r>
          </w:p>
        </w:tc>
        <w:tc>
          <w:tcPr>
            <w:tcW w:w="1787" w:type="dxa"/>
            <w:vAlign w:val="center"/>
          </w:tcPr>
          <w:p w:rsidR="00B83FC4" w:rsidRDefault="00955066">
            <w:pPr>
              <w:jc w:val="center"/>
            </w:pPr>
            <w:r>
              <w:rPr>
                <w:sz w:val="24"/>
              </w:rPr>
              <w:t>18</w:t>
            </w:r>
            <w:r>
              <w:rPr>
                <w:sz w:val="24"/>
              </w:rPr>
              <w:t>进出</w:t>
            </w:r>
            <w:r>
              <w:rPr>
                <w:sz w:val="24"/>
              </w:rPr>
              <w:t>12</w:t>
            </w:r>
          </w:p>
        </w:tc>
        <w:tc>
          <w:tcPr>
            <w:tcW w:w="1756" w:type="dxa"/>
            <w:vAlign w:val="center"/>
          </w:tcPr>
          <w:p w:rsidR="00B83FC4" w:rsidRDefault="00955066">
            <w:pPr>
              <w:jc w:val="center"/>
            </w:pPr>
            <w:r>
              <w:rPr>
                <w:sz w:val="24"/>
              </w:rPr>
              <w:t>1,700,000</w:t>
            </w:r>
          </w:p>
        </w:tc>
        <w:tc>
          <w:tcPr>
            <w:tcW w:w="2008" w:type="dxa"/>
            <w:vAlign w:val="center"/>
          </w:tcPr>
          <w:p w:rsidR="00B83FC4" w:rsidRDefault="00955066">
            <w:pPr>
              <w:jc w:val="center"/>
            </w:pPr>
            <w:r>
              <w:rPr>
                <w:sz w:val="24"/>
              </w:rPr>
              <w:t>170,221,063.29</w:t>
            </w:r>
          </w:p>
        </w:tc>
        <w:tc>
          <w:tcPr>
            <w:tcW w:w="1542" w:type="dxa"/>
            <w:vAlign w:val="center"/>
          </w:tcPr>
          <w:p w:rsidR="00B83FC4" w:rsidRDefault="00955066">
            <w:pPr>
              <w:jc w:val="center"/>
            </w:pPr>
            <w:r>
              <w:rPr>
                <w:sz w:val="24"/>
              </w:rPr>
              <w:t>3.70</w:t>
            </w:r>
          </w:p>
        </w:tc>
      </w:tr>
      <w:tr w:rsidR="00B83FC4">
        <w:tc>
          <w:tcPr>
            <w:tcW w:w="778" w:type="dxa"/>
            <w:vAlign w:val="center"/>
          </w:tcPr>
          <w:p w:rsidR="00B83FC4" w:rsidRDefault="00955066">
            <w:pPr>
              <w:jc w:val="center"/>
            </w:pPr>
            <w:r>
              <w:rPr>
                <w:sz w:val="24"/>
              </w:rPr>
              <w:t>2</w:t>
            </w:r>
          </w:p>
        </w:tc>
        <w:tc>
          <w:tcPr>
            <w:tcW w:w="1348" w:type="dxa"/>
            <w:vAlign w:val="center"/>
          </w:tcPr>
          <w:p w:rsidR="00B83FC4" w:rsidRDefault="00955066">
            <w:pPr>
              <w:jc w:val="center"/>
            </w:pPr>
            <w:r>
              <w:rPr>
                <w:sz w:val="24"/>
              </w:rPr>
              <w:t>011900694</w:t>
            </w:r>
          </w:p>
        </w:tc>
        <w:tc>
          <w:tcPr>
            <w:tcW w:w="1787" w:type="dxa"/>
            <w:vAlign w:val="center"/>
          </w:tcPr>
          <w:p w:rsidR="00B83FC4" w:rsidRDefault="00955066">
            <w:pPr>
              <w:jc w:val="center"/>
            </w:pPr>
            <w:r>
              <w:rPr>
                <w:sz w:val="24"/>
              </w:rPr>
              <w:t>19</w:t>
            </w:r>
            <w:r>
              <w:rPr>
                <w:sz w:val="24"/>
              </w:rPr>
              <w:t>京国资</w:t>
            </w:r>
            <w:r>
              <w:rPr>
                <w:sz w:val="24"/>
              </w:rPr>
              <w:t>SCP002</w:t>
            </w:r>
          </w:p>
        </w:tc>
        <w:tc>
          <w:tcPr>
            <w:tcW w:w="1756" w:type="dxa"/>
            <w:vAlign w:val="center"/>
          </w:tcPr>
          <w:p w:rsidR="00B83FC4" w:rsidRDefault="00955066">
            <w:pPr>
              <w:jc w:val="center"/>
            </w:pPr>
            <w:r>
              <w:rPr>
                <w:sz w:val="24"/>
              </w:rPr>
              <w:t>1,000,000</w:t>
            </w:r>
          </w:p>
        </w:tc>
        <w:tc>
          <w:tcPr>
            <w:tcW w:w="2008" w:type="dxa"/>
            <w:vAlign w:val="center"/>
          </w:tcPr>
          <w:p w:rsidR="00B83FC4" w:rsidRDefault="00955066">
            <w:pPr>
              <w:jc w:val="center"/>
            </w:pPr>
            <w:r>
              <w:rPr>
                <w:sz w:val="24"/>
              </w:rPr>
              <w:t>99,997,524.47</w:t>
            </w:r>
          </w:p>
        </w:tc>
        <w:tc>
          <w:tcPr>
            <w:tcW w:w="1542" w:type="dxa"/>
            <w:vAlign w:val="center"/>
          </w:tcPr>
          <w:p w:rsidR="00B83FC4" w:rsidRDefault="00955066">
            <w:pPr>
              <w:jc w:val="center"/>
            </w:pPr>
            <w:r>
              <w:rPr>
                <w:sz w:val="24"/>
              </w:rPr>
              <w:t>2.17</w:t>
            </w:r>
          </w:p>
        </w:tc>
      </w:tr>
      <w:tr w:rsidR="00B83FC4">
        <w:tc>
          <w:tcPr>
            <w:tcW w:w="778" w:type="dxa"/>
            <w:vAlign w:val="center"/>
          </w:tcPr>
          <w:p w:rsidR="00B83FC4" w:rsidRDefault="00955066">
            <w:pPr>
              <w:jc w:val="center"/>
            </w:pPr>
            <w:r>
              <w:rPr>
                <w:sz w:val="24"/>
              </w:rPr>
              <w:t>3</w:t>
            </w:r>
          </w:p>
        </w:tc>
        <w:tc>
          <w:tcPr>
            <w:tcW w:w="1348" w:type="dxa"/>
            <w:vAlign w:val="center"/>
          </w:tcPr>
          <w:p w:rsidR="00B83FC4" w:rsidRDefault="00955066">
            <w:pPr>
              <w:jc w:val="center"/>
            </w:pPr>
            <w:r>
              <w:rPr>
                <w:sz w:val="24"/>
              </w:rPr>
              <w:t>011900764</w:t>
            </w:r>
          </w:p>
        </w:tc>
        <w:tc>
          <w:tcPr>
            <w:tcW w:w="1787" w:type="dxa"/>
            <w:vAlign w:val="center"/>
          </w:tcPr>
          <w:p w:rsidR="00B83FC4" w:rsidRDefault="00955066">
            <w:pPr>
              <w:jc w:val="center"/>
            </w:pPr>
            <w:r>
              <w:rPr>
                <w:sz w:val="24"/>
              </w:rPr>
              <w:t>19</w:t>
            </w:r>
            <w:r>
              <w:rPr>
                <w:sz w:val="24"/>
              </w:rPr>
              <w:t>中电投</w:t>
            </w:r>
            <w:r>
              <w:rPr>
                <w:sz w:val="24"/>
              </w:rPr>
              <w:t>SCP011</w:t>
            </w:r>
          </w:p>
        </w:tc>
        <w:tc>
          <w:tcPr>
            <w:tcW w:w="1756" w:type="dxa"/>
            <w:vAlign w:val="center"/>
          </w:tcPr>
          <w:p w:rsidR="00B83FC4" w:rsidRDefault="00955066">
            <w:pPr>
              <w:jc w:val="center"/>
            </w:pPr>
            <w:r>
              <w:rPr>
                <w:sz w:val="24"/>
              </w:rPr>
              <w:t>1,000,000</w:t>
            </w:r>
          </w:p>
        </w:tc>
        <w:tc>
          <w:tcPr>
            <w:tcW w:w="2008" w:type="dxa"/>
            <w:vAlign w:val="center"/>
          </w:tcPr>
          <w:p w:rsidR="00B83FC4" w:rsidRDefault="00955066">
            <w:pPr>
              <w:jc w:val="center"/>
            </w:pPr>
            <w:r>
              <w:rPr>
                <w:sz w:val="24"/>
              </w:rPr>
              <w:t>99,962,222.81</w:t>
            </w:r>
          </w:p>
        </w:tc>
        <w:tc>
          <w:tcPr>
            <w:tcW w:w="1542" w:type="dxa"/>
            <w:vAlign w:val="center"/>
          </w:tcPr>
          <w:p w:rsidR="00B83FC4" w:rsidRDefault="00955066">
            <w:pPr>
              <w:jc w:val="center"/>
            </w:pPr>
            <w:r>
              <w:rPr>
                <w:sz w:val="24"/>
              </w:rPr>
              <w:t>2.17</w:t>
            </w:r>
          </w:p>
        </w:tc>
      </w:tr>
      <w:tr w:rsidR="00B83FC4">
        <w:tc>
          <w:tcPr>
            <w:tcW w:w="778" w:type="dxa"/>
            <w:vAlign w:val="center"/>
          </w:tcPr>
          <w:p w:rsidR="00B83FC4" w:rsidRDefault="00955066">
            <w:pPr>
              <w:jc w:val="center"/>
            </w:pPr>
            <w:r>
              <w:rPr>
                <w:sz w:val="24"/>
              </w:rPr>
              <w:t>4</w:t>
            </w:r>
          </w:p>
        </w:tc>
        <w:tc>
          <w:tcPr>
            <w:tcW w:w="1348" w:type="dxa"/>
            <w:vAlign w:val="center"/>
          </w:tcPr>
          <w:p w:rsidR="00B83FC4" w:rsidRDefault="00955066">
            <w:pPr>
              <w:jc w:val="center"/>
            </w:pPr>
            <w:r>
              <w:rPr>
                <w:sz w:val="24"/>
              </w:rPr>
              <w:t>011900396</w:t>
            </w:r>
          </w:p>
        </w:tc>
        <w:tc>
          <w:tcPr>
            <w:tcW w:w="1787" w:type="dxa"/>
            <w:vAlign w:val="center"/>
          </w:tcPr>
          <w:p w:rsidR="00B83FC4" w:rsidRDefault="00955066">
            <w:pPr>
              <w:jc w:val="center"/>
            </w:pPr>
            <w:r>
              <w:rPr>
                <w:sz w:val="24"/>
              </w:rPr>
              <w:t>19</w:t>
            </w:r>
            <w:r>
              <w:rPr>
                <w:sz w:val="24"/>
              </w:rPr>
              <w:t>中电信</w:t>
            </w:r>
            <w:r>
              <w:rPr>
                <w:sz w:val="24"/>
              </w:rPr>
              <w:t>SCP003</w:t>
            </w:r>
          </w:p>
        </w:tc>
        <w:tc>
          <w:tcPr>
            <w:tcW w:w="1756" w:type="dxa"/>
            <w:vAlign w:val="center"/>
          </w:tcPr>
          <w:p w:rsidR="00B83FC4" w:rsidRDefault="00955066">
            <w:pPr>
              <w:jc w:val="center"/>
            </w:pPr>
            <w:r>
              <w:rPr>
                <w:sz w:val="24"/>
              </w:rPr>
              <w:t>1,000,000</w:t>
            </w:r>
          </w:p>
        </w:tc>
        <w:tc>
          <w:tcPr>
            <w:tcW w:w="2008" w:type="dxa"/>
            <w:vAlign w:val="center"/>
          </w:tcPr>
          <w:p w:rsidR="00B83FC4" w:rsidRDefault="00955066">
            <w:pPr>
              <w:jc w:val="center"/>
            </w:pPr>
            <w:r>
              <w:rPr>
                <w:sz w:val="24"/>
              </w:rPr>
              <w:t>99,947,893.33</w:t>
            </w:r>
          </w:p>
        </w:tc>
        <w:tc>
          <w:tcPr>
            <w:tcW w:w="1542" w:type="dxa"/>
            <w:vAlign w:val="center"/>
          </w:tcPr>
          <w:p w:rsidR="00B83FC4" w:rsidRDefault="00955066">
            <w:pPr>
              <w:jc w:val="center"/>
            </w:pPr>
            <w:r>
              <w:rPr>
                <w:sz w:val="24"/>
              </w:rPr>
              <w:t>2.17</w:t>
            </w:r>
          </w:p>
        </w:tc>
      </w:tr>
      <w:tr w:rsidR="00B83FC4">
        <w:tc>
          <w:tcPr>
            <w:tcW w:w="778" w:type="dxa"/>
            <w:vAlign w:val="center"/>
          </w:tcPr>
          <w:p w:rsidR="00B83FC4" w:rsidRDefault="00955066">
            <w:pPr>
              <w:jc w:val="center"/>
            </w:pPr>
            <w:r>
              <w:rPr>
                <w:sz w:val="24"/>
              </w:rPr>
              <w:t>5</w:t>
            </w:r>
          </w:p>
        </w:tc>
        <w:tc>
          <w:tcPr>
            <w:tcW w:w="1348" w:type="dxa"/>
            <w:vAlign w:val="center"/>
          </w:tcPr>
          <w:p w:rsidR="00B83FC4" w:rsidRDefault="00955066">
            <w:pPr>
              <w:jc w:val="center"/>
            </w:pPr>
            <w:r>
              <w:rPr>
                <w:sz w:val="24"/>
              </w:rPr>
              <w:t>111999660</w:t>
            </w:r>
          </w:p>
        </w:tc>
        <w:tc>
          <w:tcPr>
            <w:tcW w:w="1787" w:type="dxa"/>
            <w:vAlign w:val="center"/>
          </w:tcPr>
          <w:p w:rsidR="00B83FC4" w:rsidRDefault="00955066">
            <w:pPr>
              <w:jc w:val="center"/>
            </w:pPr>
            <w:r>
              <w:rPr>
                <w:sz w:val="24"/>
              </w:rPr>
              <w:t>19</w:t>
            </w:r>
            <w:r>
              <w:rPr>
                <w:sz w:val="24"/>
              </w:rPr>
              <w:t>苏州银行</w:t>
            </w:r>
            <w:r>
              <w:rPr>
                <w:sz w:val="24"/>
              </w:rPr>
              <w:t>CD136</w:t>
            </w:r>
          </w:p>
        </w:tc>
        <w:tc>
          <w:tcPr>
            <w:tcW w:w="1756" w:type="dxa"/>
            <w:vAlign w:val="center"/>
          </w:tcPr>
          <w:p w:rsidR="00B83FC4" w:rsidRDefault="00955066">
            <w:pPr>
              <w:jc w:val="center"/>
            </w:pPr>
            <w:r>
              <w:rPr>
                <w:sz w:val="24"/>
              </w:rPr>
              <w:t>1,000,000</w:t>
            </w:r>
          </w:p>
        </w:tc>
        <w:tc>
          <w:tcPr>
            <w:tcW w:w="2008" w:type="dxa"/>
            <w:vAlign w:val="center"/>
          </w:tcPr>
          <w:p w:rsidR="00B83FC4" w:rsidRDefault="00955066">
            <w:pPr>
              <w:jc w:val="center"/>
            </w:pPr>
            <w:r>
              <w:rPr>
                <w:sz w:val="24"/>
              </w:rPr>
              <w:t>99,385,991.25</w:t>
            </w:r>
          </w:p>
        </w:tc>
        <w:tc>
          <w:tcPr>
            <w:tcW w:w="1542" w:type="dxa"/>
            <w:vAlign w:val="center"/>
          </w:tcPr>
          <w:p w:rsidR="00B83FC4" w:rsidRDefault="00955066">
            <w:pPr>
              <w:jc w:val="center"/>
            </w:pPr>
            <w:r>
              <w:rPr>
                <w:sz w:val="24"/>
              </w:rPr>
              <w:t>2.16</w:t>
            </w:r>
          </w:p>
        </w:tc>
      </w:tr>
      <w:tr w:rsidR="00B83FC4">
        <w:tc>
          <w:tcPr>
            <w:tcW w:w="778" w:type="dxa"/>
            <w:vAlign w:val="center"/>
          </w:tcPr>
          <w:p w:rsidR="00B83FC4" w:rsidRDefault="00955066">
            <w:pPr>
              <w:jc w:val="center"/>
            </w:pPr>
            <w:r>
              <w:rPr>
                <w:sz w:val="24"/>
              </w:rPr>
              <w:t>6</w:t>
            </w:r>
          </w:p>
        </w:tc>
        <w:tc>
          <w:tcPr>
            <w:tcW w:w="1348" w:type="dxa"/>
            <w:vAlign w:val="center"/>
          </w:tcPr>
          <w:p w:rsidR="00B83FC4" w:rsidRDefault="00955066">
            <w:pPr>
              <w:jc w:val="center"/>
            </w:pPr>
            <w:r>
              <w:rPr>
                <w:sz w:val="24"/>
              </w:rPr>
              <w:t>111884827</w:t>
            </w:r>
          </w:p>
        </w:tc>
        <w:tc>
          <w:tcPr>
            <w:tcW w:w="1787" w:type="dxa"/>
            <w:vAlign w:val="center"/>
          </w:tcPr>
          <w:p w:rsidR="00B83FC4" w:rsidRDefault="00955066">
            <w:pPr>
              <w:jc w:val="center"/>
            </w:pPr>
            <w:r>
              <w:rPr>
                <w:sz w:val="24"/>
              </w:rPr>
              <w:t>18</w:t>
            </w:r>
            <w:r>
              <w:rPr>
                <w:sz w:val="24"/>
              </w:rPr>
              <w:t>中原银行</w:t>
            </w:r>
            <w:r>
              <w:rPr>
                <w:sz w:val="24"/>
              </w:rPr>
              <w:t>CD217</w:t>
            </w:r>
          </w:p>
        </w:tc>
        <w:tc>
          <w:tcPr>
            <w:tcW w:w="1756" w:type="dxa"/>
            <w:vAlign w:val="center"/>
          </w:tcPr>
          <w:p w:rsidR="00B83FC4" w:rsidRDefault="00955066">
            <w:pPr>
              <w:jc w:val="center"/>
            </w:pPr>
            <w:r>
              <w:rPr>
                <w:sz w:val="24"/>
              </w:rPr>
              <w:t>1,000,000</w:t>
            </w:r>
          </w:p>
        </w:tc>
        <w:tc>
          <w:tcPr>
            <w:tcW w:w="2008" w:type="dxa"/>
            <w:vAlign w:val="center"/>
          </w:tcPr>
          <w:p w:rsidR="00B83FC4" w:rsidRDefault="00955066">
            <w:pPr>
              <w:jc w:val="center"/>
            </w:pPr>
            <w:r>
              <w:rPr>
                <w:sz w:val="24"/>
              </w:rPr>
              <w:t>99,374,936.79</w:t>
            </w:r>
          </w:p>
        </w:tc>
        <w:tc>
          <w:tcPr>
            <w:tcW w:w="1542" w:type="dxa"/>
            <w:vAlign w:val="center"/>
          </w:tcPr>
          <w:p w:rsidR="00B83FC4" w:rsidRDefault="00955066">
            <w:pPr>
              <w:jc w:val="center"/>
            </w:pPr>
            <w:r>
              <w:rPr>
                <w:sz w:val="24"/>
              </w:rPr>
              <w:t>2.16</w:t>
            </w:r>
          </w:p>
        </w:tc>
      </w:tr>
      <w:tr w:rsidR="00B83FC4">
        <w:tc>
          <w:tcPr>
            <w:tcW w:w="778" w:type="dxa"/>
            <w:vAlign w:val="center"/>
          </w:tcPr>
          <w:p w:rsidR="00B83FC4" w:rsidRDefault="00955066">
            <w:pPr>
              <w:jc w:val="center"/>
            </w:pPr>
            <w:r>
              <w:rPr>
                <w:sz w:val="24"/>
              </w:rPr>
              <w:t>7</w:t>
            </w:r>
          </w:p>
        </w:tc>
        <w:tc>
          <w:tcPr>
            <w:tcW w:w="1348" w:type="dxa"/>
            <w:vAlign w:val="center"/>
          </w:tcPr>
          <w:p w:rsidR="00B83FC4" w:rsidRDefault="00955066">
            <w:pPr>
              <w:jc w:val="center"/>
            </w:pPr>
            <w:r>
              <w:rPr>
                <w:sz w:val="24"/>
              </w:rPr>
              <w:t>111981072</w:t>
            </w:r>
          </w:p>
        </w:tc>
        <w:tc>
          <w:tcPr>
            <w:tcW w:w="1787" w:type="dxa"/>
            <w:vAlign w:val="center"/>
          </w:tcPr>
          <w:p w:rsidR="00B83FC4" w:rsidRDefault="00955066">
            <w:pPr>
              <w:jc w:val="center"/>
            </w:pPr>
            <w:r>
              <w:rPr>
                <w:sz w:val="24"/>
              </w:rPr>
              <w:t>19</w:t>
            </w:r>
            <w:r>
              <w:rPr>
                <w:sz w:val="24"/>
              </w:rPr>
              <w:t>广州农村商业银行</w:t>
            </w:r>
            <w:r>
              <w:rPr>
                <w:sz w:val="24"/>
              </w:rPr>
              <w:t>CD077</w:t>
            </w:r>
          </w:p>
        </w:tc>
        <w:tc>
          <w:tcPr>
            <w:tcW w:w="1756" w:type="dxa"/>
            <w:vAlign w:val="center"/>
          </w:tcPr>
          <w:p w:rsidR="00B83FC4" w:rsidRDefault="00955066">
            <w:pPr>
              <w:jc w:val="center"/>
            </w:pPr>
            <w:r>
              <w:rPr>
                <w:sz w:val="24"/>
              </w:rPr>
              <w:t>1,000,000</w:t>
            </w:r>
          </w:p>
        </w:tc>
        <w:tc>
          <w:tcPr>
            <w:tcW w:w="2008" w:type="dxa"/>
            <w:vAlign w:val="center"/>
          </w:tcPr>
          <w:p w:rsidR="00B83FC4" w:rsidRDefault="00955066">
            <w:pPr>
              <w:jc w:val="center"/>
            </w:pPr>
            <w:r>
              <w:rPr>
                <w:sz w:val="24"/>
              </w:rPr>
              <w:t>98,664,265.14</w:t>
            </w:r>
          </w:p>
        </w:tc>
        <w:tc>
          <w:tcPr>
            <w:tcW w:w="1542" w:type="dxa"/>
            <w:vAlign w:val="center"/>
          </w:tcPr>
          <w:p w:rsidR="00B83FC4" w:rsidRDefault="00955066">
            <w:pPr>
              <w:jc w:val="center"/>
            </w:pPr>
            <w:r>
              <w:rPr>
                <w:sz w:val="24"/>
              </w:rPr>
              <w:t>2.15</w:t>
            </w:r>
          </w:p>
        </w:tc>
      </w:tr>
      <w:tr w:rsidR="00B83FC4">
        <w:tc>
          <w:tcPr>
            <w:tcW w:w="778" w:type="dxa"/>
            <w:vAlign w:val="center"/>
          </w:tcPr>
          <w:p w:rsidR="00B83FC4" w:rsidRDefault="00955066">
            <w:pPr>
              <w:jc w:val="center"/>
            </w:pPr>
            <w:r>
              <w:rPr>
                <w:sz w:val="24"/>
              </w:rPr>
              <w:t>8</w:t>
            </w:r>
          </w:p>
        </w:tc>
        <w:tc>
          <w:tcPr>
            <w:tcW w:w="1348" w:type="dxa"/>
            <w:vAlign w:val="center"/>
          </w:tcPr>
          <w:p w:rsidR="00B83FC4" w:rsidRDefault="00955066">
            <w:pPr>
              <w:jc w:val="center"/>
            </w:pPr>
            <w:r>
              <w:rPr>
                <w:sz w:val="24"/>
              </w:rPr>
              <w:t>011900619</w:t>
            </w:r>
          </w:p>
        </w:tc>
        <w:tc>
          <w:tcPr>
            <w:tcW w:w="1787" w:type="dxa"/>
            <w:vAlign w:val="center"/>
          </w:tcPr>
          <w:p w:rsidR="00B83FC4" w:rsidRDefault="00955066">
            <w:pPr>
              <w:jc w:val="center"/>
            </w:pPr>
            <w:r>
              <w:rPr>
                <w:sz w:val="24"/>
              </w:rPr>
              <w:t>19</w:t>
            </w:r>
            <w:r>
              <w:rPr>
                <w:sz w:val="24"/>
              </w:rPr>
              <w:t>南电</w:t>
            </w:r>
            <w:r>
              <w:rPr>
                <w:sz w:val="24"/>
              </w:rPr>
              <w:t>SCP013</w:t>
            </w:r>
          </w:p>
        </w:tc>
        <w:tc>
          <w:tcPr>
            <w:tcW w:w="1756" w:type="dxa"/>
            <w:vAlign w:val="center"/>
          </w:tcPr>
          <w:p w:rsidR="00B83FC4" w:rsidRDefault="00955066">
            <w:pPr>
              <w:jc w:val="center"/>
            </w:pPr>
            <w:r>
              <w:rPr>
                <w:sz w:val="24"/>
              </w:rPr>
              <w:t>900,000</w:t>
            </w:r>
          </w:p>
        </w:tc>
        <w:tc>
          <w:tcPr>
            <w:tcW w:w="2008" w:type="dxa"/>
            <w:vAlign w:val="center"/>
          </w:tcPr>
          <w:p w:rsidR="00B83FC4" w:rsidRDefault="00955066">
            <w:pPr>
              <w:jc w:val="center"/>
            </w:pPr>
            <w:r>
              <w:rPr>
                <w:sz w:val="24"/>
              </w:rPr>
              <w:t>90,042,349.11</w:t>
            </w:r>
          </w:p>
        </w:tc>
        <w:tc>
          <w:tcPr>
            <w:tcW w:w="1542" w:type="dxa"/>
            <w:vAlign w:val="center"/>
          </w:tcPr>
          <w:p w:rsidR="00B83FC4" w:rsidRDefault="00955066">
            <w:pPr>
              <w:jc w:val="center"/>
            </w:pPr>
            <w:r>
              <w:rPr>
                <w:sz w:val="24"/>
              </w:rPr>
              <w:t>1.96</w:t>
            </w:r>
          </w:p>
        </w:tc>
      </w:tr>
      <w:tr w:rsidR="00B83FC4">
        <w:tc>
          <w:tcPr>
            <w:tcW w:w="778" w:type="dxa"/>
            <w:vAlign w:val="center"/>
          </w:tcPr>
          <w:p w:rsidR="00B83FC4" w:rsidRDefault="00955066">
            <w:pPr>
              <w:jc w:val="center"/>
            </w:pPr>
            <w:r>
              <w:rPr>
                <w:sz w:val="24"/>
              </w:rPr>
              <w:t>9</w:t>
            </w:r>
          </w:p>
        </w:tc>
        <w:tc>
          <w:tcPr>
            <w:tcW w:w="1348" w:type="dxa"/>
            <w:vAlign w:val="center"/>
          </w:tcPr>
          <w:p w:rsidR="00B83FC4" w:rsidRDefault="00955066">
            <w:pPr>
              <w:jc w:val="center"/>
            </w:pPr>
            <w:r>
              <w:rPr>
                <w:sz w:val="24"/>
              </w:rPr>
              <w:t>111910256</w:t>
            </w:r>
          </w:p>
        </w:tc>
        <w:tc>
          <w:tcPr>
            <w:tcW w:w="1787" w:type="dxa"/>
            <w:vAlign w:val="center"/>
          </w:tcPr>
          <w:p w:rsidR="00B83FC4" w:rsidRDefault="00955066">
            <w:pPr>
              <w:jc w:val="center"/>
            </w:pPr>
            <w:r>
              <w:rPr>
                <w:sz w:val="24"/>
              </w:rPr>
              <w:t>19</w:t>
            </w:r>
            <w:r>
              <w:rPr>
                <w:sz w:val="24"/>
              </w:rPr>
              <w:t>兴业银行</w:t>
            </w:r>
            <w:r>
              <w:rPr>
                <w:sz w:val="24"/>
              </w:rPr>
              <w:t>CD256</w:t>
            </w:r>
          </w:p>
        </w:tc>
        <w:tc>
          <w:tcPr>
            <w:tcW w:w="1756" w:type="dxa"/>
            <w:vAlign w:val="center"/>
          </w:tcPr>
          <w:p w:rsidR="00B83FC4" w:rsidRDefault="00955066">
            <w:pPr>
              <w:jc w:val="center"/>
            </w:pPr>
            <w:r>
              <w:rPr>
                <w:sz w:val="24"/>
              </w:rPr>
              <w:t>900,000</w:t>
            </w:r>
          </w:p>
        </w:tc>
        <w:tc>
          <w:tcPr>
            <w:tcW w:w="2008" w:type="dxa"/>
            <w:vAlign w:val="center"/>
          </w:tcPr>
          <w:p w:rsidR="00B83FC4" w:rsidRDefault="00955066">
            <w:pPr>
              <w:jc w:val="center"/>
            </w:pPr>
            <w:r>
              <w:rPr>
                <w:sz w:val="24"/>
              </w:rPr>
              <w:t>87,328,187.08</w:t>
            </w:r>
          </w:p>
        </w:tc>
        <w:tc>
          <w:tcPr>
            <w:tcW w:w="1542" w:type="dxa"/>
            <w:vAlign w:val="center"/>
          </w:tcPr>
          <w:p w:rsidR="00B83FC4" w:rsidRDefault="00955066">
            <w:pPr>
              <w:jc w:val="center"/>
            </w:pPr>
            <w:r>
              <w:rPr>
                <w:sz w:val="24"/>
              </w:rPr>
              <w:t>1.90</w:t>
            </w:r>
          </w:p>
        </w:tc>
      </w:tr>
      <w:tr w:rsidR="00B83FC4">
        <w:tc>
          <w:tcPr>
            <w:tcW w:w="778" w:type="dxa"/>
            <w:vAlign w:val="center"/>
          </w:tcPr>
          <w:p w:rsidR="00B83FC4" w:rsidRDefault="00955066">
            <w:pPr>
              <w:jc w:val="center"/>
            </w:pPr>
            <w:r>
              <w:rPr>
                <w:sz w:val="24"/>
              </w:rPr>
              <w:t>10</w:t>
            </w:r>
          </w:p>
        </w:tc>
        <w:tc>
          <w:tcPr>
            <w:tcW w:w="1348" w:type="dxa"/>
            <w:vAlign w:val="center"/>
          </w:tcPr>
          <w:p w:rsidR="00B83FC4" w:rsidRDefault="00955066">
            <w:pPr>
              <w:jc w:val="center"/>
            </w:pPr>
            <w:r>
              <w:rPr>
                <w:sz w:val="24"/>
              </w:rPr>
              <w:t>111980240</w:t>
            </w:r>
          </w:p>
        </w:tc>
        <w:tc>
          <w:tcPr>
            <w:tcW w:w="1787" w:type="dxa"/>
            <w:vAlign w:val="center"/>
          </w:tcPr>
          <w:p w:rsidR="00B83FC4" w:rsidRDefault="00955066">
            <w:pPr>
              <w:jc w:val="center"/>
            </w:pPr>
            <w:r>
              <w:rPr>
                <w:sz w:val="24"/>
              </w:rPr>
              <w:t>19</w:t>
            </w:r>
            <w:r>
              <w:rPr>
                <w:sz w:val="24"/>
              </w:rPr>
              <w:t>东莞农村商业银行</w:t>
            </w:r>
            <w:r>
              <w:rPr>
                <w:sz w:val="24"/>
              </w:rPr>
              <w:t>CD058</w:t>
            </w:r>
          </w:p>
        </w:tc>
        <w:tc>
          <w:tcPr>
            <w:tcW w:w="1756" w:type="dxa"/>
            <w:vAlign w:val="center"/>
          </w:tcPr>
          <w:p w:rsidR="00B83FC4" w:rsidRDefault="00955066">
            <w:pPr>
              <w:jc w:val="center"/>
            </w:pPr>
            <w:r>
              <w:rPr>
                <w:sz w:val="24"/>
              </w:rPr>
              <w:t>700,000</w:t>
            </w:r>
          </w:p>
        </w:tc>
        <w:tc>
          <w:tcPr>
            <w:tcW w:w="2008" w:type="dxa"/>
            <w:vAlign w:val="center"/>
          </w:tcPr>
          <w:p w:rsidR="00B83FC4" w:rsidRDefault="00955066">
            <w:pPr>
              <w:jc w:val="center"/>
            </w:pPr>
            <w:r>
              <w:rPr>
                <w:sz w:val="24"/>
              </w:rPr>
              <w:t>69,537,933.47</w:t>
            </w:r>
          </w:p>
        </w:tc>
        <w:tc>
          <w:tcPr>
            <w:tcW w:w="1542" w:type="dxa"/>
            <w:vAlign w:val="center"/>
          </w:tcPr>
          <w:p w:rsidR="00B83FC4" w:rsidRDefault="00955066">
            <w:pPr>
              <w:jc w:val="center"/>
            </w:pPr>
            <w:r>
              <w:rPr>
                <w:sz w:val="24"/>
              </w:rPr>
              <w:t>1.51</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0.0682%</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-0.0074%</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0.0251%</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B83FC4">
        <w:tc>
          <w:tcPr>
            <w:tcW w:w="1179" w:type="dxa"/>
            <w:vAlign w:val="center"/>
          </w:tcPr>
          <w:p w:rsidR="00B83FC4" w:rsidRDefault="00955066">
            <w:pPr>
              <w:jc w:val="center"/>
            </w:pPr>
            <w:r>
              <w:rPr>
                <w:sz w:val="24"/>
              </w:rPr>
              <w:t>1</w:t>
            </w:r>
          </w:p>
        </w:tc>
        <w:tc>
          <w:tcPr>
            <w:tcW w:w="1270" w:type="dxa"/>
            <w:vAlign w:val="center"/>
          </w:tcPr>
          <w:p w:rsidR="00B83FC4" w:rsidRDefault="00955066">
            <w:pPr>
              <w:jc w:val="center"/>
            </w:pPr>
            <w:r>
              <w:rPr>
                <w:sz w:val="24"/>
              </w:rPr>
              <w:t>159312</w:t>
            </w:r>
          </w:p>
        </w:tc>
        <w:tc>
          <w:tcPr>
            <w:tcW w:w="1318" w:type="dxa"/>
            <w:vAlign w:val="center"/>
          </w:tcPr>
          <w:p w:rsidR="00B83FC4" w:rsidRDefault="00955066">
            <w:pPr>
              <w:jc w:val="center"/>
            </w:pPr>
            <w:r>
              <w:rPr>
                <w:sz w:val="24"/>
              </w:rPr>
              <w:t>信泽</w:t>
            </w:r>
            <w:r>
              <w:rPr>
                <w:sz w:val="24"/>
              </w:rPr>
              <w:t>03A1</w:t>
            </w:r>
          </w:p>
        </w:tc>
        <w:tc>
          <w:tcPr>
            <w:tcW w:w="1468" w:type="dxa"/>
            <w:vAlign w:val="center"/>
          </w:tcPr>
          <w:p w:rsidR="00B83FC4" w:rsidRDefault="00955066">
            <w:pPr>
              <w:jc w:val="right"/>
            </w:pPr>
            <w:r>
              <w:rPr>
                <w:sz w:val="24"/>
              </w:rPr>
              <w:t>300,000</w:t>
            </w:r>
          </w:p>
        </w:tc>
        <w:tc>
          <w:tcPr>
            <w:tcW w:w="1583" w:type="dxa"/>
            <w:vAlign w:val="center"/>
          </w:tcPr>
          <w:p w:rsidR="00B83FC4" w:rsidRDefault="00955066">
            <w:pPr>
              <w:jc w:val="right"/>
            </w:pPr>
            <w:r>
              <w:rPr>
                <w:sz w:val="24"/>
              </w:rPr>
              <w:t>30,000,000.00</w:t>
            </w:r>
          </w:p>
        </w:tc>
        <w:tc>
          <w:tcPr>
            <w:tcW w:w="2401" w:type="dxa"/>
            <w:vAlign w:val="center"/>
          </w:tcPr>
          <w:p w:rsidR="00B83FC4" w:rsidRDefault="00955066">
            <w:pPr>
              <w:jc w:val="right"/>
            </w:pPr>
            <w:r>
              <w:rPr>
                <w:sz w:val="24"/>
              </w:rPr>
              <w:t>0.65</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10,181,196.78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125.00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10,181,321.78</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450"/>
        <w:gridCol w:w="836"/>
        <w:gridCol w:w="1716"/>
        <w:gridCol w:w="1896"/>
        <w:gridCol w:w="1076"/>
        <w:gridCol w:w="1476"/>
        <w:gridCol w:w="83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交银天益宝货币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205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115,246.15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22,253,739.94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94.19%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1,371,720.73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5.81%</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交银天益宝货币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190,644,661.86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4,575,471,884.56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229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20,083,394.52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4,597,725,624.50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1,371,720.73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0.03%</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5" w:name="OLE_LINK147"/>
      <w:bookmarkStart w:id="36" w:name="OLE_LINK148"/>
      <w:bookmarkStart w:id="37" w:name="OLE_LINK149"/>
      <w:bookmarkStart w:id="38"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B83FC4">
        <w:tc>
          <w:tcPr>
            <w:tcW w:w="1560" w:type="dxa"/>
            <w:vAlign w:val="center"/>
          </w:tcPr>
          <w:p w:rsidR="00B83FC4" w:rsidRDefault="00955066">
            <w:pPr>
              <w:jc w:val="center"/>
            </w:pPr>
            <w:r>
              <w:rPr>
                <w:rFonts w:eastAsiaTheme="minorEastAsia"/>
                <w:color w:val="000000" w:themeColor="text1"/>
                <w:szCs w:val="21"/>
              </w:rPr>
              <w:t>1</w:t>
            </w:r>
          </w:p>
        </w:tc>
        <w:tc>
          <w:tcPr>
            <w:tcW w:w="2835" w:type="dxa"/>
            <w:vAlign w:val="center"/>
          </w:tcPr>
          <w:p w:rsidR="00B83FC4" w:rsidRDefault="00955066">
            <w:pPr>
              <w:jc w:val="right"/>
            </w:pPr>
            <w:r>
              <w:rPr>
                <w:rFonts w:eastAsiaTheme="minorEastAsia"/>
                <w:color w:val="000000" w:themeColor="text1"/>
                <w:szCs w:val="21"/>
              </w:rPr>
              <w:t>银行类机构</w:t>
            </w:r>
          </w:p>
        </w:tc>
        <w:tc>
          <w:tcPr>
            <w:tcW w:w="2551" w:type="dxa"/>
            <w:vAlign w:val="center"/>
          </w:tcPr>
          <w:p w:rsidR="00B83FC4" w:rsidRDefault="00955066">
            <w:pPr>
              <w:jc w:val="right"/>
            </w:pPr>
            <w:r>
              <w:rPr>
                <w:rFonts w:eastAsiaTheme="minorEastAsia"/>
                <w:color w:val="000000" w:themeColor="text1"/>
                <w:szCs w:val="21"/>
              </w:rPr>
              <w:t>739,589,229.20</w:t>
            </w:r>
          </w:p>
        </w:tc>
        <w:tc>
          <w:tcPr>
            <w:tcW w:w="1985" w:type="dxa"/>
            <w:vAlign w:val="center"/>
          </w:tcPr>
          <w:p w:rsidR="00B83FC4" w:rsidRDefault="00955066">
            <w:pPr>
              <w:jc w:val="right"/>
            </w:pPr>
            <w:r>
              <w:rPr>
                <w:rFonts w:eastAsiaTheme="minorEastAsia"/>
                <w:color w:val="000000" w:themeColor="text1"/>
                <w:szCs w:val="21"/>
              </w:rPr>
              <w:t>16.08%</w:t>
            </w:r>
          </w:p>
        </w:tc>
      </w:tr>
      <w:tr w:rsidR="00B83FC4">
        <w:tc>
          <w:tcPr>
            <w:tcW w:w="1560" w:type="dxa"/>
            <w:vAlign w:val="center"/>
          </w:tcPr>
          <w:p w:rsidR="00B83FC4" w:rsidRDefault="00955066">
            <w:pPr>
              <w:jc w:val="center"/>
            </w:pPr>
            <w:r>
              <w:rPr>
                <w:rFonts w:eastAsiaTheme="minorEastAsia"/>
                <w:color w:val="000000" w:themeColor="text1"/>
                <w:szCs w:val="21"/>
              </w:rPr>
              <w:t>2</w:t>
            </w:r>
          </w:p>
        </w:tc>
        <w:tc>
          <w:tcPr>
            <w:tcW w:w="2835" w:type="dxa"/>
            <w:vAlign w:val="center"/>
          </w:tcPr>
          <w:p w:rsidR="00B83FC4" w:rsidRDefault="00955066">
            <w:pPr>
              <w:jc w:val="right"/>
            </w:pPr>
            <w:r>
              <w:rPr>
                <w:rFonts w:eastAsiaTheme="minorEastAsia"/>
                <w:color w:val="000000" w:themeColor="text1"/>
                <w:szCs w:val="21"/>
              </w:rPr>
              <w:t>银行类机构</w:t>
            </w:r>
          </w:p>
        </w:tc>
        <w:tc>
          <w:tcPr>
            <w:tcW w:w="2551" w:type="dxa"/>
            <w:vAlign w:val="center"/>
          </w:tcPr>
          <w:p w:rsidR="00B83FC4" w:rsidRDefault="00955066">
            <w:pPr>
              <w:jc w:val="right"/>
            </w:pPr>
            <w:r>
              <w:rPr>
                <w:rFonts w:eastAsiaTheme="minorEastAsia"/>
                <w:color w:val="000000" w:themeColor="text1"/>
                <w:szCs w:val="21"/>
              </w:rPr>
              <w:t>550,802,293.55</w:t>
            </w:r>
          </w:p>
        </w:tc>
        <w:tc>
          <w:tcPr>
            <w:tcW w:w="1985" w:type="dxa"/>
            <w:vAlign w:val="center"/>
          </w:tcPr>
          <w:p w:rsidR="00B83FC4" w:rsidRDefault="00955066">
            <w:pPr>
              <w:jc w:val="right"/>
            </w:pPr>
            <w:r>
              <w:rPr>
                <w:rFonts w:eastAsiaTheme="minorEastAsia"/>
                <w:color w:val="000000" w:themeColor="text1"/>
                <w:szCs w:val="21"/>
              </w:rPr>
              <w:t>11.98%</w:t>
            </w:r>
          </w:p>
        </w:tc>
      </w:tr>
      <w:tr w:rsidR="00B83FC4">
        <w:tc>
          <w:tcPr>
            <w:tcW w:w="1560" w:type="dxa"/>
            <w:vAlign w:val="center"/>
          </w:tcPr>
          <w:p w:rsidR="00B83FC4" w:rsidRDefault="00955066">
            <w:pPr>
              <w:jc w:val="center"/>
            </w:pPr>
            <w:r>
              <w:rPr>
                <w:rFonts w:eastAsiaTheme="minorEastAsia"/>
                <w:color w:val="000000" w:themeColor="text1"/>
                <w:szCs w:val="21"/>
              </w:rPr>
              <w:t>3</w:t>
            </w:r>
          </w:p>
        </w:tc>
        <w:tc>
          <w:tcPr>
            <w:tcW w:w="2835" w:type="dxa"/>
            <w:vAlign w:val="center"/>
          </w:tcPr>
          <w:p w:rsidR="00B83FC4" w:rsidRDefault="00955066">
            <w:pPr>
              <w:jc w:val="right"/>
            </w:pPr>
            <w:r>
              <w:rPr>
                <w:rFonts w:eastAsiaTheme="minorEastAsia"/>
                <w:color w:val="000000" w:themeColor="text1"/>
                <w:szCs w:val="21"/>
              </w:rPr>
              <w:t>银行类机构</w:t>
            </w:r>
          </w:p>
        </w:tc>
        <w:tc>
          <w:tcPr>
            <w:tcW w:w="2551" w:type="dxa"/>
            <w:vAlign w:val="center"/>
          </w:tcPr>
          <w:p w:rsidR="00B83FC4" w:rsidRDefault="00955066">
            <w:pPr>
              <w:jc w:val="right"/>
            </w:pPr>
            <w:r>
              <w:rPr>
                <w:rFonts w:eastAsiaTheme="minorEastAsia"/>
                <w:color w:val="000000" w:themeColor="text1"/>
                <w:szCs w:val="21"/>
              </w:rPr>
              <w:t>500,292,201.68</w:t>
            </w:r>
          </w:p>
        </w:tc>
        <w:tc>
          <w:tcPr>
            <w:tcW w:w="1985" w:type="dxa"/>
            <w:vAlign w:val="center"/>
          </w:tcPr>
          <w:p w:rsidR="00B83FC4" w:rsidRDefault="00955066">
            <w:pPr>
              <w:jc w:val="right"/>
            </w:pPr>
            <w:r>
              <w:rPr>
                <w:rFonts w:eastAsiaTheme="minorEastAsia"/>
                <w:color w:val="000000" w:themeColor="text1"/>
                <w:szCs w:val="21"/>
              </w:rPr>
              <w:t>10.88%</w:t>
            </w:r>
          </w:p>
        </w:tc>
      </w:tr>
      <w:tr w:rsidR="00B83FC4">
        <w:tc>
          <w:tcPr>
            <w:tcW w:w="1560" w:type="dxa"/>
            <w:vAlign w:val="center"/>
          </w:tcPr>
          <w:p w:rsidR="00B83FC4" w:rsidRDefault="00955066">
            <w:pPr>
              <w:jc w:val="center"/>
            </w:pPr>
            <w:r>
              <w:rPr>
                <w:rFonts w:eastAsiaTheme="minorEastAsia"/>
                <w:color w:val="000000" w:themeColor="text1"/>
                <w:szCs w:val="21"/>
              </w:rPr>
              <w:t>4</w:t>
            </w:r>
          </w:p>
        </w:tc>
        <w:tc>
          <w:tcPr>
            <w:tcW w:w="2835" w:type="dxa"/>
            <w:vAlign w:val="center"/>
          </w:tcPr>
          <w:p w:rsidR="00B83FC4" w:rsidRDefault="00955066">
            <w:pPr>
              <w:jc w:val="right"/>
            </w:pPr>
            <w:r>
              <w:rPr>
                <w:rFonts w:eastAsiaTheme="minorEastAsia"/>
                <w:color w:val="000000" w:themeColor="text1"/>
                <w:szCs w:val="21"/>
              </w:rPr>
              <w:t>其他机构</w:t>
            </w:r>
          </w:p>
        </w:tc>
        <w:tc>
          <w:tcPr>
            <w:tcW w:w="2551" w:type="dxa"/>
            <w:vAlign w:val="center"/>
          </w:tcPr>
          <w:p w:rsidR="00B83FC4" w:rsidRDefault="00955066">
            <w:pPr>
              <w:jc w:val="right"/>
            </w:pPr>
            <w:r>
              <w:rPr>
                <w:rFonts w:eastAsiaTheme="minorEastAsia"/>
                <w:color w:val="000000" w:themeColor="text1"/>
                <w:szCs w:val="21"/>
              </w:rPr>
              <w:t>450,000,000.00</w:t>
            </w:r>
          </w:p>
        </w:tc>
        <w:tc>
          <w:tcPr>
            <w:tcW w:w="1985" w:type="dxa"/>
            <w:vAlign w:val="center"/>
          </w:tcPr>
          <w:p w:rsidR="00B83FC4" w:rsidRDefault="00955066">
            <w:pPr>
              <w:jc w:val="right"/>
            </w:pPr>
            <w:r>
              <w:rPr>
                <w:rFonts w:eastAsiaTheme="minorEastAsia"/>
                <w:color w:val="000000" w:themeColor="text1"/>
                <w:szCs w:val="21"/>
              </w:rPr>
              <w:t>9.78%</w:t>
            </w:r>
          </w:p>
        </w:tc>
      </w:tr>
      <w:tr w:rsidR="00B83FC4">
        <w:tc>
          <w:tcPr>
            <w:tcW w:w="1560" w:type="dxa"/>
            <w:vAlign w:val="center"/>
          </w:tcPr>
          <w:p w:rsidR="00B83FC4" w:rsidRDefault="00955066">
            <w:pPr>
              <w:jc w:val="center"/>
            </w:pPr>
            <w:r>
              <w:rPr>
                <w:rFonts w:eastAsiaTheme="minorEastAsia"/>
                <w:color w:val="000000" w:themeColor="text1"/>
                <w:szCs w:val="21"/>
              </w:rPr>
              <w:t>5</w:t>
            </w:r>
          </w:p>
        </w:tc>
        <w:tc>
          <w:tcPr>
            <w:tcW w:w="2835" w:type="dxa"/>
            <w:vAlign w:val="center"/>
          </w:tcPr>
          <w:p w:rsidR="00B83FC4" w:rsidRDefault="00955066">
            <w:pPr>
              <w:jc w:val="right"/>
            </w:pPr>
            <w:r>
              <w:rPr>
                <w:rFonts w:eastAsiaTheme="minorEastAsia"/>
                <w:color w:val="000000" w:themeColor="text1"/>
                <w:szCs w:val="21"/>
              </w:rPr>
              <w:t>银行类机构</w:t>
            </w:r>
          </w:p>
        </w:tc>
        <w:tc>
          <w:tcPr>
            <w:tcW w:w="2551" w:type="dxa"/>
            <w:vAlign w:val="center"/>
          </w:tcPr>
          <w:p w:rsidR="00B83FC4" w:rsidRDefault="00955066">
            <w:pPr>
              <w:jc w:val="right"/>
            </w:pPr>
            <w:r>
              <w:rPr>
                <w:rFonts w:eastAsiaTheme="minorEastAsia"/>
                <w:color w:val="000000" w:themeColor="text1"/>
                <w:szCs w:val="21"/>
              </w:rPr>
              <w:t>320,799,668.17</w:t>
            </w:r>
          </w:p>
        </w:tc>
        <w:tc>
          <w:tcPr>
            <w:tcW w:w="1985" w:type="dxa"/>
            <w:vAlign w:val="center"/>
          </w:tcPr>
          <w:p w:rsidR="00B83FC4" w:rsidRDefault="00955066">
            <w:pPr>
              <w:jc w:val="right"/>
            </w:pPr>
            <w:r>
              <w:rPr>
                <w:rFonts w:eastAsiaTheme="minorEastAsia"/>
                <w:color w:val="000000" w:themeColor="text1"/>
                <w:szCs w:val="21"/>
              </w:rPr>
              <w:t>6.98%</w:t>
            </w:r>
          </w:p>
        </w:tc>
      </w:tr>
      <w:tr w:rsidR="00B83FC4">
        <w:tc>
          <w:tcPr>
            <w:tcW w:w="1560" w:type="dxa"/>
            <w:vAlign w:val="center"/>
          </w:tcPr>
          <w:p w:rsidR="00B83FC4" w:rsidRDefault="00955066">
            <w:pPr>
              <w:jc w:val="center"/>
            </w:pPr>
            <w:r>
              <w:rPr>
                <w:rFonts w:eastAsiaTheme="minorEastAsia"/>
                <w:color w:val="000000" w:themeColor="text1"/>
                <w:szCs w:val="21"/>
              </w:rPr>
              <w:t>6</w:t>
            </w:r>
          </w:p>
        </w:tc>
        <w:tc>
          <w:tcPr>
            <w:tcW w:w="2835" w:type="dxa"/>
            <w:vAlign w:val="center"/>
          </w:tcPr>
          <w:p w:rsidR="00B83FC4" w:rsidRDefault="00955066">
            <w:pPr>
              <w:jc w:val="right"/>
            </w:pPr>
            <w:r>
              <w:rPr>
                <w:rFonts w:eastAsiaTheme="minorEastAsia"/>
                <w:color w:val="000000" w:themeColor="text1"/>
                <w:szCs w:val="21"/>
              </w:rPr>
              <w:t>其他机构</w:t>
            </w:r>
          </w:p>
        </w:tc>
        <w:tc>
          <w:tcPr>
            <w:tcW w:w="2551" w:type="dxa"/>
            <w:vAlign w:val="center"/>
          </w:tcPr>
          <w:p w:rsidR="00B83FC4" w:rsidRDefault="00955066">
            <w:pPr>
              <w:jc w:val="right"/>
            </w:pPr>
            <w:r>
              <w:rPr>
                <w:rFonts w:eastAsiaTheme="minorEastAsia"/>
                <w:color w:val="000000" w:themeColor="text1"/>
                <w:szCs w:val="21"/>
              </w:rPr>
              <w:t>309,360,810.86</w:t>
            </w:r>
          </w:p>
        </w:tc>
        <w:tc>
          <w:tcPr>
            <w:tcW w:w="1985" w:type="dxa"/>
            <w:vAlign w:val="center"/>
          </w:tcPr>
          <w:p w:rsidR="00B83FC4" w:rsidRDefault="00955066">
            <w:pPr>
              <w:jc w:val="right"/>
            </w:pPr>
            <w:r>
              <w:rPr>
                <w:rFonts w:eastAsiaTheme="minorEastAsia"/>
                <w:color w:val="000000" w:themeColor="text1"/>
                <w:szCs w:val="21"/>
              </w:rPr>
              <w:t>6.73%</w:t>
            </w:r>
          </w:p>
        </w:tc>
      </w:tr>
      <w:tr w:rsidR="00B83FC4">
        <w:tc>
          <w:tcPr>
            <w:tcW w:w="1560" w:type="dxa"/>
            <w:vAlign w:val="center"/>
          </w:tcPr>
          <w:p w:rsidR="00B83FC4" w:rsidRDefault="00955066">
            <w:pPr>
              <w:jc w:val="center"/>
            </w:pPr>
            <w:r>
              <w:rPr>
                <w:rFonts w:eastAsiaTheme="minorEastAsia"/>
                <w:color w:val="000000" w:themeColor="text1"/>
                <w:szCs w:val="21"/>
              </w:rPr>
              <w:t>7</w:t>
            </w:r>
          </w:p>
        </w:tc>
        <w:tc>
          <w:tcPr>
            <w:tcW w:w="2835" w:type="dxa"/>
            <w:vAlign w:val="center"/>
          </w:tcPr>
          <w:p w:rsidR="00B83FC4" w:rsidRDefault="00955066">
            <w:pPr>
              <w:jc w:val="right"/>
            </w:pPr>
            <w:r>
              <w:rPr>
                <w:rFonts w:eastAsiaTheme="minorEastAsia"/>
                <w:color w:val="000000" w:themeColor="text1"/>
                <w:szCs w:val="21"/>
              </w:rPr>
              <w:t>其他机构</w:t>
            </w:r>
          </w:p>
        </w:tc>
        <w:tc>
          <w:tcPr>
            <w:tcW w:w="2551" w:type="dxa"/>
            <w:vAlign w:val="center"/>
          </w:tcPr>
          <w:p w:rsidR="00B83FC4" w:rsidRDefault="00955066">
            <w:pPr>
              <w:jc w:val="right"/>
            </w:pPr>
            <w:r>
              <w:rPr>
                <w:rFonts w:eastAsiaTheme="minorEastAsia"/>
                <w:color w:val="000000" w:themeColor="text1"/>
                <w:szCs w:val="21"/>
              </w:rPr>
              <w:t>302,177,497.62</w:t>
            </w:r>
          </w:p>
        </w:tc>
        <w:tc>
          <w:tcPr>
            <w:tcW w:w="1985" w:type="dxa"/>
            <w:vAlign w:val="center"/>
          </w:tcPr>
          <w:p w:rsidR="00B83FC4" w:rsidRDefault="00955066">
            <w:pPr>
              <w:jc w:val="right"/>
            </w:pPr>
            <w:r>
              <w:rPr>
                <w:rFonts w:eastAsiaTheme="minorEastAsia"/>
                <w:color w:val="000000" w:themeColor="text1"/>
                <w:szCs w:val="21"/>
              </w:rPr>
              <w:t>6.57%</w:t>
            </w:r>
          </w:p>
        </w:tc>
      </w:tr>
      <w:tr w:rsidR="00B83FC4">
        <w:tc>
          <w:tcPr>
            <w:tcW w:w="1560" w:type="dxa"/>
            <w:vAlign w:val="center"/>
          </w:tcPr>
          <w:p w:rsidR="00B83FC4" w:rsidRDefault="00955066">
            <w:pPr>
              <w:jc w:val="center"/>
            </w:pPr>
            <w:r>
              <w:rPr>
                <w:rFonts w:eastAsiaTheme="minorEastAsia"/>
                <w:color w:val="000000" w:themeColor="text1"/>
                <w:szCs w:val="21"/>
              </w:rPr>
              <w:t>8</w:t>
            </w:r>
          </w:p>
        </w:tc>
        <w:tc>
          <w:tcPr>
            <w:tcW w:w="2835" w:type="dxa"/>
            <w:vAlign w:val="center"/>
          </w:tcPr>
          <w:p w:rsidR="00B83FC4" w:rsidRDefault="00955066">
            <w:pPr>
              <w:jc w:val="right"/>
            </w:pPr>
            <w:r>
              <w:rPr>
                <w:rFonts w:eastAsiaTheme="minorEastAsia"/>
                <w:color w:val="000000" w:themeColor="text1"/>
                <w:szCs w:val="21"/>
              </w:rPr>
              <w:t>基金类机构</w:t>
            </w:r>
          </w:p>
        </w:tc>
        <w:tc>
          <w:tcPr>
            <w:tcW w:w="2551" w:type="dxa"/>
            <w:vAlign w:val="center"/>
          </w:tcPr>
          <w:p w:rsidR="00B83FC4" w:rsidRDefault="00955066">
            <w:pPr>
              <w:jc w:val="right"/>
            </w:pPr>
            <w:r>
              <w:rPr>
                <w:rFonts w:eastAsiaTheme="minorEastAsia"/>
                <w:color w:val="000000" w:themeColor="text1"/>
                <w:szCs w:val="21"/>
              </w:rPr>
              <w:t>218,504,615.20</w:t>
            </w:r>
          </w:p>
        </w:tc>
        <w:tc>
          <w:tcPr>
            <w:tcW w:w="1985" w:type="dxa"/>
            <w:vAlign w:val="center"/>
          </w:tcPr>
          <w:p w:rsidR="00B83FC4" w:rsidRDefault="00955066">
            <w:pPr>
              <w:jc w:val="right"/>
            </w:pPr>
            <w:r>
              <w:rPr>
                <w:rFonts w:eastAsiaTheme="minorEastAsia"/>
                <w:color w:val="000000" w:themeColor="text1"/>
                <w:szCs w:val="21"/>
              </w:rPr>
              <w:t>4.75%</w:t>
            </w:r>
          </w:p>
        </w:tc>
      </w:tr>
      <w:tr w:rsidR="00B83FC4">
        <w:tc>
          <w:tcPr>
            <w:tcW w:w="1560" w:type="dxa"/>
            <w:vAlign w:val="center"/>
          </w:tcPr>
          <w:p w:rsidR="00B83FC4" w:rsidRDefault="00955066">
            <w:pPr>
              <w:jc w:val="center"/>
            </w:pPr>
            <w:r>
              <w:rPr>
                <w:rFonts w:eastAsiaTheme="minorEastAsia"/>
                <w:color w:val="000000" w:themeColor="text1"/>
                <w:szCs w:val="21"/>
              </w:rPr>
              <w:t>9</w:t>
            </w:r>
          </w:p>
        </w:tc>
        <w:tc>
          <w:tcPr>
            <w:tcW w:w="2835" w:type="dxa"/>
            <w:vAlign w:val="center"/>
          </w:tcPr>
          <w:p w:rsidR="00B83FC4" w:rsidRDefault="00955066">
            <w:pPr>
              <w:jc w:val="right"/>
            </w:pPr>
            <w:r>
              <w:rPr>
                <w:rFonts w:eastAsiaTheme="minorEastAsia"/>
                <w:color w:val="000000" w:themeColor="text1"/>
                <w:szCs w:val="21"/>
              </w:rPr>
              <w:t>银行类机构</w:t>
            </w:r>
          </w:p>
        </w:tc>
        <w:tc>
          <w:tcPr>
            <w:tcW w:w="2551" w:type="dxa"/>
            <w:vAlign w:val="center"/>
          </w:tcPr>
          <w:p w:rsidR="00B83FC4" w:rsidRDefault="00955066">
            <w:pPr>
              <w:jc w:val="right"/>
            </w:pPr>
            <w:r>
              <w:rPr>
                <w:rFonts w:eastAsiaTheme="minorEastAsia"/>
                <w:color w:val="000000" w:themeColor="text1"/>
                <w:szCs w:val="21"/>
              </w:rPr>
              <w:t>201,930,601.21</w:t>
            </w:r>
          </w:p>
        </w:tc>
        <w:tc>
          <w:tcPr>
            <w:tcW w:w="1985" w:type="dxa"/>
            <w:vAlign w:val="center"/>
          </w:tcPr>
          <w:p w:rsidR="00B83FC4" w:rsidRDefault="00955066">
            <w:pPr>
              <w:jc w:val="right"/>
            </w:pPr>
            <w:r>
              <w:rPr>
                <w:rFonts w:eastAsiaTheme="minorEastAsia"/>
                <w:color w:val="000000" w:themeColor="text1"/>
                <w:szCs w:val="21"/>
              </w:rPr>
              <w:t>4.39%</w:t>
            </w:r>
          </w:p>
        </w:tc>
      </w:tr>
      <w:tr w:rsidR="00B83FC4">
        <w:tc>
          <w:tcPr>
            <w:tcW w:w="1560" w:type="dxa"/>
            <w:vAlign w:val="center"/>
          </w:tcPr>
          <w:p w:rsidR="00B83FC4" w:rsidRDefault="00955066">
            <w:pPr>
              <w:jc w:val="center"/>
            </w:pPr>
            <w:r>
              <w:rPr>
                <w:rFonts w:eastAsiaTheme="minorEastAsia"/>
                <w:color w:val="000000" w:themeColor="text1"/>
                <w:szCs w:val="21"/>
              </w:rPr>
              <w:t>10</w:t>
            </w:r>
          </w:p>
        </w:tc>
        <w:tc>
          <w:tcPr>
            <w:tcW w:w="2835" w:type="dxa"/>
            <w:vAlign w:val="center"/>
          </w:tcPr>
          <w:p w:rsidR="00B83FC4" w:rsidRDefault="00955066">
            <w:pPr>
              <w:jc w:val="right"/>
            </w:pPr>
            <w:r>
              <w:rPr>
                <w:rFonts w:eastAsiaTheme="minorEastAsia"/>
                <w:color w:val="000000" w:themeColor="text1"/>
                <w:szCs w:val="21"/>
              </w:rPr>
              <w:t>银行类机构</w:t>
            </w:r>
          </w:p>
        </w:tc>
        <w:tc>
          <w:tcPr>
            <w:tcW w:w="2551" w:type="dxa"/>
            <w:vAlign w:val="center"/>
          </w:tcPr>
          <w:p w:rsidR="00B83FC4" w:rsidRDefault="00955066">
            <w:pPr>
              <w:jc w:val="right"/>
            </w:pPr>
            <w:r>
              <w:rPr>
                <w:rFonts w:eastAsiaTheme="minorEastAsia"/>
                <w:color w:val="000000" w:themeColor="text1"/>
                <w:szCs w:val="21"/>
              </w:rPr>
              <w:t>201,189,274.76</w:t>
            </w:r>
          </w:p>
        </w:tc>
        <w:tc>
          <w:tcPr>
            <w:tcW w:w="1985" w:type="dxa"/>
            <w:vAlign w:val="center"/>
          </w:tcPr>
          <w:p w:rsidR="00B83FC4" w:rsidRDefault="00955066">
            <w:pPr>
              <w:jc w:val="right"/>
            </w:pPr>
            <w:r>
              <w:rPr>
                <w:rFonts w:eastAsiaTheme="minorEastAsia"/>
                <w:color w:val="000000" w:themeColor="text1"/>
                <w:szCs w:val="21"/>
              </w:rPr>
              <w:t>4.37%</w:t>
            </w:r>
          </w:p>
        </w:tc>
      </w:tr>
      <w:bookmarkEnd w:id="35"/>
      <w:bookmarkEnd w:id="36"/>
      <w:bookmarkEnd w:id="37"/>
      <w:bookmarkEnd w:id="38"/>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9"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交银天益宝货币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573,454.66</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2.43%</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交银天益宝货币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573,454.66</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交银天益宝货币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交银天益宝货币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12</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200,000,000.00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54,341,188.25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4,780,268,343.28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4,013,793.78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7,646,929,176.03</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34,729,521.36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7,851,725,634.75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23,625,460.67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4,575,471,884.56</w:t>
            </w:r>
          </w:p>
        </w:tc>
      </w:tr>
    </w:tbl>
    <w:p w:rsidR="00B83FC4" w:rsidRDefault="0095506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B83FC4" w:rsidRDefault="00955066">
      <w:pPr>
        <w:tabs>
          <w:tab w:val="left" w:pos="426"/>
        </w:tabs>
        <w:spacing w:before="29" w:line="288" w:lineRule="auto"/>
        <w:jc w:val="left"/>
        <w:rPr>
          <w:kern w:val="0"/>
          <w:sz w:val="24"/>
        </w:rPr>
      </w:pPr>
      <w:r>
        <w:rPr>
          <w:kern w:val="0"/>
          <w:sz w:val="24"/>
        </w:rPr>
        <w:t>2</w:t>
      </w:r>
      <w:r>
        <w:rPr>
          <w:kern w:val="0"/>
          <w:sz w:val="24"/>
        </w:rPr>
        <w:t>、如果本报告期间发生转换出、份额级别调整业务，则总赎回份额中包含该业务。</w:t>
      </w:r>
    </w:p>
    <w:p w:rsidR="003F6F2B" w:rsidRPr="0061644B" w:rsidRDefault="003F6F2B" w:rsidP="00792A69">
      <w:pPr>
        <w:tabs>
          <w:tab w:val="left" w:pos="426"/>
        </w:tabs>
        <w:spacing w:before="29" w:line="288" w:lineRule="auto"/>
        <w:jc w:val="left"/>
        <w:rPr>
          <w:kern w:val="0"/>
          <w:sz w:val="24"/>
        </w:rPr>
      </w:pP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B83FC4" w:rsidRDefault="0095506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B83FC4" w:rsidRDefault="0095506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83FC4" w:rsidRDefault="00955066">
      <w:pPr>
        <w:tabs>
          <w:tab w:val="left" w:pos="426"/>
        </w:tabs>
        <w:spacing w:before="29" w:line="288" w:lineRule="auto"/>
        <w:jc w:val="left"/>
        <w:rPr>
          <w:kern w:val="0"/>
          <w:sz w:val="24"/>
        </w:rPr>
      </w:pPr>
      <w:r>
        <w:rPr>
          <w:kern w:val="0"/>
          <w:sz w:val="24"/>
        </w:rPr>
        <w:t>基金管理人及其高级管理人员本报告期内未受监管部门稽查或处罚。</w:t>
      </w:r>
    </w:p>
    <w:p w:rsidR="00B83FC4" w:rsidRDefault="0095506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B83FC4">
        <w:tc>
          <w:tcPr>
            <w:tcW w:w="1559" w:type="dxa"/>
            <w:vAlign w:val="center"/>
          </w:tcPr>
          <w:p w:rsidR="00B83FC4" w:rsidRDefault="00955066">
            <w:pPr>
              <w:jc w:val="center"/>
            </w:pPr>
            <w:r>
              <w:rPr>
                <w:sz w:val="24"/>
              </w:rPr>
              <w:t>北京高华证券有限责任公司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华创证券有限责任公司</w:t>
            </w:r>
          </w:p>
        </w:tc>
        <w:tc>
          <w:tcPr>
            <w:tcW w:w="779" w:type="dxa"/>
            <w:vAlign w:val="center"/>
          </w:tcPr>
          <w:p w:rsidR="00B83FC4" w:rsidRDefault="00955066">
            <w:pPr>
              <w:jc w:val="right"/>
            </w:pPr>
            <w:r>
              <w:rPr>
                <w:sz w:val="24"/>
              </w:rPr>
              <w:t>3</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民生证券股份有限公司</w:t>
            </w:r>
          </w:p>
        </w:tc>
        <w:tc>
          <w:tcPr>
            <w:tcW w:w="779" w:type="dxa"/>
            <w:vAlign w:val="center"/>
          </w:tcPr>
          <w:p w:rsidR="00B83FC4" w:rsidRDefault="00955066">
            <w:pPr>
              <w:jc w:val="right"/>
            </w:pPr>
            <w:r>
              <w:rPr>
                <w:sz w:val="24"/>
              </w:rPr>
              <w:t>2</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瑞银证券有限责任公司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中泰证券股份有限公司</w:t>
            </w:r>
          </w:p>
        </w:tc>
        <w:tc>
          <w:tcPr>
            <w:tcW w:w="779" w:type="dxa"/>
            <w:vAlign w:val="center"/>
          </w:tcPr>
          <w:p w:rsidR="00B83FC4" w:rsidRDefault="00955066">
            <w:pPr>
              <w:jc w:val="right"/>
            </w:pPr>
            <w:r>
              <w:rPr>
                <w:sz w:val="24"/>
              </w:rPr>
              <w:t>2</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广发证券股份有限公司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长江证券股份有限公司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东方证券股份有限公司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东吴证券股份有限公司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西藏东方财富证券股份有限公司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国盛证券有限责任公司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r w:rsidR="00B83FC4">
        <w:tc>
          <w:tcPr>
            <w:tcW w:w="1559" w:type="dxa"/>
            <w:vAlign w:val="center"/>
          </w:tcPr>
          <w:p w:rsidR="00B83FC4" w:rsidRDefault="00955066">
            <w:pPr>
              <w:jc w:val="center"/>
            </w:pPr>
            <w:r>
              <w:rPr>
                <w:sz w:val="24"/>
              </w:rPr>
              <w:t>太平洋证券</w:t>
            </w:r>
          </w:p>
        </w:tc>
        <w:tc>
          <w:tcPr>
            <w:tcW w:w="779" w:type="dxa"/>
            <w:vAlign w:val="center"/>
          </w:tcPr>
          <w:p w:rsidR="00B83FC4" w:rsidRDefault="00955066">
            <w:pPr>
              <w:jc w:val="right"/>
            </w:pPr>
            <w:r>
              <w:rPr>
                <w:sz w:val="24"/>
              </w:rPr>
              <w:t>1</w:t>
            </w:r>
          </w:p>
        </w:tc>
        <w:tc>
          <w:tcPr>
            <w:tcW w:w="180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62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B83FC4">
        <w:tc>
          <w:tcPr>
            <w:tcW w:w="1559" w:type="dxa"/>
            <w:vAlign w:val="center"/>
          </w:tcPr>
          <w:p w:rsidR="00B83FC4" w:rsidRDefault="00955066">
            <w:pPr>
              <w:jc w:val="left"/>
            </w:pPr>
            <w:r>
              <w:rPr>
                <w:sz w:val="24"/>
              </w:rPr>
              <w:t>北京高华证券有限责任公司</w:t>
            </w:r>
          </w:p>
        </w:tc>
        <w:tc>
          <w:tcPr>
            <w:tcW w:w="1319"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w:t>
            </w:r>
          </w:p>
        </w:tc>
        <w:tc>
          <w:tcPr>
            <w:tcW w:w="1080" w:type="dxa"/>
            <w:vAlign w:val="center"/>
          </w:tcPr>
          <w:p w:rsidR="00B83FC4" w:rsidRDefault="00955066">
            <w:pPr>
              <w:jc w:val="right"/>
            </w:pPr>
            <w:r>
              <w:rPr>
                <w:sz w:val="24"/>
              </w:rPr>
              <w:t>96,000,000.00</w:t>
            </w:r>
          </w:p>
        </w:tc>
        <w:tc>
          <w:tcPr>
            <w:tcW w:w="1260" w:type="dxa"/>
            <w:vAlign w:val="center"/>
          </w:tcPr>
          <w:p w:rsidR="00B83FC4" w:rsidRDefault="00955066">
            <w:pPr>
              <w:jc w:val="right"/>
            </w:pPr>
            <w:r>
              <w:rPr>
                <w:sz w:val="24"/>
              </w:rPr>
              <w:t>100.00%</w:t>
            </w:r>
          </w:p>
        </w:tc>
        <w:tc>
          <w:tcPr>
            <w:tcW w:w="1260" w:type="dxa"/>
            <w:vAlign w:val="center"/>
          </w:tcPr>
          <w:p w:rsidR="00B83FC4" w:rsidRDefault="00955066">
            <w:pPr>
              <w:jc w:val="right"/>
            </w:pPr>
            <w:r>
              <w:rPr>
                <w:sz w:val="24"/>
              </w:rPr>
              <w:t>-</w:t>
            </w:r>
          </w:p>
        </w:tc>
        <w:tc>
          <w:tcPr>
            <w:tcW w:w="1440" w:type="dxa"/>
            <w:vAlign w:val="center"/>
          </w:tcPr>
          <w:p w:rsidR="00B83FC4" w:rsidRDefault="00955066">
            <w:pPr>
              <w:jc w:val="right"/>
            </w:pPr>
            <w:r>
              <w:rPr>
                <w:sz w:val="24"/>
              </w:rPr>
              <w:t>-</w:t>
            </w:r>
          </w:p>
        </w:tc>
      </w:tr>
    </w:tbl>
    <w:p w:rsidR="00B83FC4" w:rsidRDefault="0095506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、报告期内，本基金新增加太平洋证券股份有限责任公司，其他交易单元未发生变化；</w:t>
      </w:r>
    </w:p>
    <w:p w:rsidR="00B83FC4" w:rsidRDefault="00955066">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83FC4" w:rsidRDefault="00955066">
      <w:pPr>
        <w:tabs>
          <w:tab w:val="left" w:pos="426"/>
        </w:tabs>
        <w:spacing w:before="29" w:line="288" w:lineRule="auto"/>
        <w:jc w:val="left"/>
        <w:rPr>
          <w:kern w:val="0"/>
          <w:sz w:val="24"/>
        </w:rPr>
      </w:pPr>
      <w:r>
        <w:rPr>
          <w:kern w:val="0"/>
          <w:sz w:val="24"/>
        </w:rPr>
        <w:t>3</w:t>
      </w:r>
      <w:r>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83FC4">
        <w:tc>
          <w:tcPr>
            <w:tcW w:w="993" w:type="dxa"/>
            <w:vMerge w:val="restart"/>
          </w:tcPr>
          <w:p w:rsidR="00B83FC4" w:rsidRDefault="00B83FC4"/>
          <w:p w:rsidR="00B83FC4" w:rsidRDefault="00955066">
            <w:r>
              <w:rPr>
                <w:rFonts w:ascii="宋体" w:hAnsi="宋体" w:hint="eastAsia"/>
                <w:bCs/>
                <w:color w:val="000000"/>
                <w:kern w:val="0"/>
                <w:szCs w:val="21"/>
              </w:rPr>
              <w:t>机构</w:t>
            </w:r>
          </w:p>
        </w:tc>
        <w:tc>
          <w:tcPr>
            <w:tcW w:w="992" w:type="dxa"/>
            <w:vAlign w:val="center"/>
          </w:tcPr>
          <w:p w:rsidR="00B83FC4" w:rsidRDefault="00955066">
            <w:pPr>
              <w:jc w:val="center"/>
            </w:pPr>
            <w:r>
              <w:rPr>
                <w:rFonts w:ascii="宋体" w:hAnsi="宋体"/>
                <w:color w:val="000000"/>
                <w:kern w:val="0"/>
                <w:szCs w:val="21"/>
              </w:rPr>
              <w:t>1</w:t>
            </w:r>
          </w:p>
        </w:tc>
        <w:tc>
          <w:tcPr>
            <w:tcW w:w="1843" w:type="dxa"/>
            <w:vAlign w:val="center"/>
          </w:tcPr>
          <w:p w:rsidR="00B83FC4" w:rsidRDefault="00955066">
            <w:pPr>
              <w:jc w:val="center"/>
            </w:pPr>
            <w:r>
              <w:rPr>
                <w:rFonts w:ascii="宋体" w:hAnsi="宋体"/>
                <w:color w:val="000000"/>
                <w:kern w:val="0"/>
                <w:szCs w:val="21"/>
              </w:rPr>
              <w:t>2019/1/1-2019/6/30</w:t>
            </w:r>
          </w:p>
        </w:tc>
        <w:tc>
          <w:tcPr>
            <w:tcW w:w="851" w:type="dxa"/>
            <w:vAlign w:val="center"/>
          </w:tcPr>
          <w:p w:rsidR="00B83FC4" w:rsidRDefault="00955066">
            <w:pPr>
              <w:jc w:val="center"/>
            </w:pPr>
            <w:r>
              <w:rPr>
                <w:rFonts w:ascii="宋体" w:hAnsi="宋体"/>
                <w:color w:val="000000"/>
                <w:kern w:val="0"/>
                <w:szCs w:val="21"/>
              </w:rPr>
              <w:t>1,373,362,626.27</w:t>
            </w:r>
          </w:p>
        </w:tc>
        <w:tc>
          <w:tcPr>
            <w:tcW w:w="850" w:type="dxa"/>
            <w:vAlign w:val="center"/>
          </w:tcPr>
          <w:p w:rsidR="00B83FC4" w:rsidRDefault="00955066">
            <w:pPr>
              <w:jc w:val="center"/>
            </w:pPr>
            <w:r>
              <w:rPr>
                <w:rFonts w:ascii="宋体" w:hAnsi="宋体"/>
                <w:color w:val="000000"/>
                <w:kern w:val="0"/>
                <w:szCs w:val="21"/>
              </w:rPr>
              <w:t>16,226,602.93</w:t>
            </w:r>
          </w:p>
        </w:tc>
        <w:tc>
          <w:tcPr>
            <w:tcW w:w="1134" w:type="dxa"/>
            <w:vAlign w:val="center"/>
          </w:tcPr>
          <w:p w:rsidR="00B83FC4" w:rsidRDefault="00955066">
            <w:pPr>
              <w:jc w:val="center"/>
            </w:pPr>
            <w:r>
              <w:rPr>
                <w:rFonts w:ascii="宋体" w:hAnsi="宋体"/>
                <w:color w:val="000000"/>
                <w:kern w:val="0"/>
                <w:szCs w:val="21"/>
              </w:rPr>
              <w:t>650,000,000.00</w:t>
            </w:r>
          </w:p>
        </w:tc>
        <w:tc>
          <w:tcPr>
            <w:tcW w:w="1419" w:type="dxa"/>
            <w:vAlign w:val="center"/>
          </w:tcPr>
          <w:p w:rsidR="00B83FC4" w:rsidRDefault="00955066">
            <w:pPr>
              <w:jc w:val="center"/>
            </w:pPr>
            <w:r>
              <w:rPr>
                <w:rFonts w:ascii="宋体" w:hAnsi="宋体"/>
                <w:color w:val="000000"/>
                <w:kern w:val="0"/>
                <w:szCs w:val="21"/>
              </w:rPr>
              <w:t>739,589,229.20</w:t>
            </w:r>
          </w:p>
        </w:tc>
        <w:tc>
          <w:tcPr>
            <w:tcW w:w="1130" w:type="dxa"/>
            <w:vAlign w:val="center"/>
          </w:tcPr>
          <w:p w:rsidR="00B83FC4" w:rsidRDefault="00955066">
            <w:pPr>
              <w:jc w:val="center"/>
            </w:pPr>
            <w:r>
              <w:rPr>
                <w:rFonts w:ascii="宋体" w:hAnsi="宋体"/>
                <w:color w:val="000000"/>
                <w:kern w:val="0"/>
                <w:szCs w:val="21"/>
              </w:rPr>
              <w:t>16.08%</w:t>
            </w:r>
          </w:p>
        </w:tc>
      </w:tr>
      <w:tr w:rsidR="00B83FC4">
        <w:tc>
          <w:tcPr>
            <w:tcW w:w="993" w:type="dxa"/>
            <w:vMerge/>
          </w:tcPr>
          <w:p w:rsidR="00B83FC4" w:rsidRDefault="00B83FC4"/>
        </w:tc>
        <w:tc>
          <w:tcPr>
            <w:tcW w:w="992" w:type="dxa"/>
            <w:vAlign w:val="center"/>
          </w:tcPr>
          <w:p w:rsidR="00B83FC4" w:rsidRDefault="00955066">
            <w:pPr>
              <w:jc w:val="center"/>
            </w:pPr>
            <w:r>
              <w:rPr>
                <w:rFonts w:ascii="宋体" w:hAnsi="宋体"/>
                <w:color w:val="000000"/>
                <w:kern w:val="0"/>
                <w:szCs w:val="21"/>
              </w:rPr>
              <w:t>2</w:t>
            </w:r>
          </w:p>
        </w:tc>
        <w:tc>
          <w:tcPr>
            <w:tcW w:w="1843" w:type="dxa"/>
            <w:vAlign w:val="center"/>
          </w:tcPr>
          <w:p w:rsidR="00B83FC4" w:rsidRDefault="00955066">
            <w:pPr>
              <w:jc w:val="center"/>
            </w:pPr>
            <w:r>
              <w:rPr>
                <w:rFonts w:ascii="宋体" w:hAnsi="宋体"/>
                <w:color w:val="000000"/>
                <w:kern w:val="0"/>
                <w:szCs w:val="21"/>
              </w:rPr>
              <w:t>2019/1/1-2019/6/30</w:t>
            </w:r>
          </w:p>
        </w:tc>
        <w:tc>
          <w:tcPr>
            <w:tcW w:w="851" w:type="dxa"/>
            <w:vAlign w:val="center"/>
          </w:tcPr>
          <w:p w:rsidR="00B83FC4" w:rsidRDefault="00955066">
            <w:pPr>
              <w:jc w:val="center"/>
            </w:pPr>
            <w:r>
              <w:rPr>
                <w:rFonts w:ascii="宋体" w:hAnsi="宋体"/>
                <w:color w:val="000000"/>
                <w:kern w:val="0"/>
                <w:szCs w:val="21"/>
              </w:rPr>
              <w:t>1,111,040,730.34</w:t>
            </w:r>
          </w:p>
        </w:tc>
        <w:tc>
          <w:tcPr>
            <w:tcW w:w="850" w:type="dxa"/>
            <w:vAlign w:val="center"/>
          </w:tcPr>
          <w:p w:rsidR="00B83FC4" w:rsidRDefault="00955066">
            <w:pPr>
              <w:jc w:val="center"/>
            </w:pPr>
            <w:r>
              <w:rPr>
                <w:rFonts w:ascii="宋体" w:hAnsi="宋体"/>
                <w:color w:val="000000"/>
                <w:kern w:val="0"/>
                <w:szCs w:val="21"/>
              </w:rPr>
              <w:t>9,758,937.83</w:t>
            </w:r>
          </w:p>
        </w:tc>
        <w:tc>
          <w:tcPr>
            <w:tcW w:w="1134" w:type="dxa"/>
            <w:vAlign w:val="center"/>
          </w:tcPr>
          <w:p w:rsidR="00B83FC4" w:rsidRDefault="00955066">
            <w:pPr>
              <w:jc w:val="center"/>
            </w:pPr>
            <w:r>
              <w:rPr>
                <w:rFonts w:ascii="宋体" w:hAnsi="宋体"/>
                <w:color w:val="000000"/>
                <w:kern w:val="0"/>
                <w:szCs w:val="21"/>
              </w:rPr>
              <w:t>800,000,000.00</w:t>
            </w:r>
          </w:p>
        </w:tc>
        <w:tc>
          <w:tcPr>
            <w:tcW w:w="1419" w:type="dxa"/>
            <w:vAlign w:val="center"/>
          </w:tcPr>
          <w:p w:rsidR="00B83FC4" w:rsidRDefault="00955066">
            <w:pPr>
              <w:jc w:val="center"/>
            </w:pPr>
            <w:r>
              <w:rPr>
                <w:rFonts w:ascii="宋体" w:hAnsi="宋体"/>
                <w:color w:val="000000"/>
                <w:kern w:val="0"/>
                <w:szCs w:val="21"/>
              </w:rPr>
              <w:t>320,799,668.17</w:t>
            </w:r>
          </w:p>
        </w:tc>
        <w:tc>
          <w:tcPr>
            <w:tcW w:w="1130" w:type="dxa"/>
            <w:vAlign w:val="center"/>
          </w:tcPr>
          <w:p w:rsidR="00B83FC4" w:rsidRDefault="00955066">
            <w:pPr>
              <w:jc w:val="center"/>
            </w:pPr>
            <w:r>
              <w:rPr>
                <w:rFonts w:ascii="宋体" w:hAnsi="宋体"/>
                <w:color w:val="000000"/>
                <w:kern w:val="0"/>
                <w:szCs w:val="21"/>
              </w:rPr>
              <w:t>6.98%</w:t>
            </w:r>
          </w:p>
        </w:tc>
      </w:tr>
      <w:tr w:rsidR="00B83FC4">
        <w:tc>
          <w:tcPr>
            <w:tcW w:w="993" w:type="dxa"/>
            <w:vMerge/>
          </w:tcPr>
          <w:p w:rsidR="00B83FC4" w:rsidRDefault="00B83FC4"/>
        </w:tc>
        <w:tc>
          <w:tcPr>
            <w:tcW w:w="992" w:type="dxa"/>
            <w:vAlign w:val="center"/>
          </w:tcPr>
          <w:p w:rsidR="00B83FC4" w:rsidRDefault="00955066">
            <w:pPr>
              <w:jc w:val="center"/>
            </w:pPr>
            <w:r>
              <w:rPr>
                <w:rFonts w:ascii="宋体" w:hAnsi="宋体"/>
                <w:color w:val="000000"/>
                <w:kern w:val="0"/>
                <w:szCs w:val="21"/>
              </w:rPr>
              <w:t>3</w:t>
            </w:r>
          </w:p>
        </w:tc>
        <w:tc>
          <w:tcPr>
            <w:tcW w:w="1843" w:type="dxa"/>
            <w:vAlign w:val="center"/>
          </w:tcPr>
          <w:p w:rsidR="00B83FC4" w:rsidRDefault="00955066">
            <w:pPr>
              <w:jc w:val="center"/>
            </w:pPr>
            <w:r>
              <w:rPr>
                <w:rFonts w:ascii="宋体" w:hAnsi="宋体"/>
                <w:color w:val="000000"/>
                <w:kern w:val="0"/>
                <w:szCs w:val="21"/>
              </w:rPr>
              <w:t>2019/1/1-2019/6/30</w:t>
            </w:r>
          </w:p>
        </w:tc>
        <w:tc>
          <w:tcPr>
            <w:tcW w:w="851" w:type="dxa"/>
            <w:vAlign w:val="center"/>
          </w:tcPr>
          <w:p w:rsidR="00B83FC4" w:rsidRDefault="00955066">
            <w:pPr>
              <w:jc w:val="center"/>
            </w:pPr>
            <w:r>
              <w:rPr>
                <w:rFonts w:ascii="宋体" w:hAnsi="宋体"/>
                <w:color w:val="000000"/>
                <w:kern w:val="0"/>
                <w:szCs w:val="21"/>
              </w:rPr>
              <w:t>1,002,530,858.57</w:t>
            </w:r>
          </w:p>
        </w:tc>
        <w:tc>
          <w:tcPr>
            <w:tcW w:w="850" w:type="dxa"/>
            <w:vAlign w:val="center"/>
          </w:tcPr>
          <w:p w:rsidR="00B83FC4" w:rsidRDefault="00955066">
            <w:pPr>
              <w:jc w:val="center"/>
            </w:pPr>
            <w:r>
              <w:rPr>
                <w:rFonts w:ascii="宋体" w:hAnsi="宋体"/>
                <w:color w:val="000000"/>
                <w:kern w:val="0"/>
                <w:szCs w:val="21"/>
              </w:rPr>
              <w:t>13,861,343.11</w:t>
            </w:r>
          </w:p>
        </w:tc>
        <w:tc>
          <w:tcPr>
            <w:tcW w:w="1134" w:type="dxa"/>
            <w:vAlign w:val="center"/>
          </w:tcPr>
          <w:p w:rsidR="00B83FC4" w:rsidRDefault="00955066">
            <w:pPr>
              <w:jc w:val="center"/>
            </w:pPr>
            <w:r>
              <w:rPr>
                <w:rFonts w:ascii="宋体" w:hAnsi="宋体"/>
                <w:color w:val="000000"/>
                <w:kern w:val="0"/>
                <w:szCs w:val="21"/>
              </w:rPr>
              <w:t>516,100,000.00</w:t>
            </w:r>
          </w:p>
        </w:tc>
        <w:tc>
          <w:tcPr>
            <w:tcW w:w="1419" w:type="dxa"/>
            <w:vAlign w:val="center"/>
          </w:tcPr>
          <w:p w:rsidR="00B83FC4" w:rsidRDefault="00955066">
            <w:pPr>
              <w:jc w:val="center"/>
            </w:pPr>
            <w:r>
              <w:rPr>
                <w:rFonts w:ascii="宋体" w:hAnsi="宋体"/>
                <w:color w:val="000000"/>
                <w:kern w:val="0"/>
                <w:szCs w:val="21"/>
              </w:rPr>
              <w:t>500,292,201.68</w:t>
            </w:r>
          </w:p>
        </w:tc>
        <w:tc>
          <w:tcPr>
            <w:tcW w:w="1130" w:type="dxa"/>
            <w:vAlign w:val="center"/>
          </w:tcPr>
          <w:p w:rsidR="00B83FC4" w:rsidRDefault="00955066">
            <w:pPr>
              <w:jc w:val="center"/>
            </w:pPr>
            <w:r>
              <w:rPr>
                <w:rFonts w:ascii="宋体" w:hAnsi="宋体"/>
                <w:color w:val="000000"/>
                <w:kern w:val="0"/>
                <w:szCs w:val="21"/>
              </w:rPr>
              <w:t>10.88%</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955066"/>
    <w:sectPr w:rsidR="00000000"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955066">
      <w:rPr>
        <w:noProof/>
        <w:kern w:val="0"/>
        <w:szCs w:val="21"/>
      </w:rPr>
      <w:t>12</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955066">
      <w:rPr>
        <w:noProof/>
        <w:kern w:val="0"/>
        <w:szCs w:val="21"/>
      </w:rPr>
      <w:t>33</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交银施罗德天益宝货币市场基金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5066"/>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3FC4"/>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0B57-4812-4755-8A05-3C7179E2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3388</Words>
  <Characters>19315</Characters>
  <Application>Microsoft Office Word</Application>
  <DocSecurity>0</DocSecurity>
  <Lines>160</Lines>
  <Paragraphs>45</Paragraphs>
  <ScaleCrop>false</ScaleCrop>
  <Company/>
  <LinksUpToDate>false</LinksUpToDate>
  <CharactersWithSpaces>22658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20</cp:revision>
  <cp:lastPrinted>2007-07-19T00:46:00Z</cp:lastPrinted>
  <dcterms:created xsi:type="dcterms:W3CDTF">2017-08-23T01:30:00Z</dcterms:created>
  <dcterms:modified xsi:type="dcterms:W3CDTF">2019-08-28T02:09:00Z</dcterms:modified>
</cp:coreProperties>
</file>